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0493F2" w14:textId="77777777" w:rsidR="00BF040F" w:rsidRPr="00D56852" w:rsidRDefault="00BF040F" w:rsidP="00AE58E1">
      <w:pPr>
        <w:spacing w:after="0" w:line="240" w:lineRule="auto"/>
        <w:jc w:val="center"/>
        <w:rPr>
          <w:rFonts w:ascii="Times New Roman" w:eastAsia="Times New Roman" w:hAnsi="Times New Roman" w:cs="Times New Roman"/>
          <w:sz w:val="24"/>
          <w:szCs w:val="24"/>
          <w:lang w:eastAsia="lt-LT"/>
        </w:rPr>
      </w:pPr>
      <w:r w:rsidRPr="00D56852">
        <w:rPr>
          <w:rFonts w:ascii="Times New Roman" w:eastAsia="Times New Roman" w:hAnsi="Times New Roman" w:cs="Times New Roman"/>
          <w:sz w:val="24"/>
          <w:szCs w:val="24"/>
          <w:lang w:eastAsia="lt-LT"/>
        </w:rPr>
        <w:t xml:space="preserve">    </w:t>
      </w:r>
      <w:r w:rsidR="00AE58E1">
        <w:rPr>
          <w:rFonts w:ascii="Times New Roman" w:eastAsia="Times New Roman" w:hAnsi="Times New Roman" w:cs="Times New Roman"/>
          <w:sz w:val="24"/>
          <w:szCs w:val="24"/>
          <w:lang w:eastAsia="lt-LT"/>
        </w:rPr>
        <w:t xml:space="preserve">                                                                        </w:t>
      </w:r>
      <w:r w:rsidRPr="00D56852">
        <w:rPr>
          <w:rFonts w:ascii="Times New Roman" w:eastAsia="Times New Roman" w:hAnsi="Times New Roman" w:cs="Times New Roman"/>
          <w:sz w:val="24"/>
          <w:szCs w:val="24"/>
          <w:lang w:eastAsia="lt-LT"/>
        </w:rPr>
        <w:t>PATVIRTINTA</w:t>
      </w:r>
    </w:p>
    <w:p w14:paraId="27AC509B" w14:textId="77777777" w:rsidR="00BF040F" w:rsidRPr="00D56852" w:rsidRDefault="00BF040F" w:rsidP="00AE58E1">
      <w:pPr>
        <w:spacing w:after="0" w:line="240" w:lineRule="auto"/>
        <w:jc w:val="center"/>
        <w:rPr>
          <w:rFonts w:ascii="Times New Roman" w:eastAsia="Times New Roman" w:hAnsi="Times New Roman" w:cs="Times New Roman"/>
          <w:sz w:val="24"/>
          <w:szCs w:val="24"/>
          <w:lang w:eastAsia="lt-LT"/>
        </w:rPr>
      </w:pPr>
      <w:r w:rsidRPr="00D56852">
        <w:rPr>
          <w:rFonts w:ascii="Times New Roman" w:eastAsia="Times New Roman" w:hAnsi="Times New Roman" w:cs="Times New Roman"/>
          <w:sz w:val="24"/>
          <w:szCs w:val="24"/>
          <w:lang w:eastAsia="lt-LT"/>
        </w:rPr>
        <w:t xml:space="preserve">                                                                                                  Klaipėdos rajono savivaldybės </w:t>
      </w:r>
    </w:p>
    <w:p w14:paraId="189D0BCD" w14:textId="77777777" w:rsidR="00BF040F" w:rsidRPr="00D56852" w:rsidRDefault="00BF040F" w:rsidP="00AE58E1">
      <w:pPr>
        <w:spacing w:after="0" w:line="240" w:lineRule="auto"/>
        <w:jc w:val="center"/>
        <w:rPr>
          <w:rFonts w:ascii="Times New Roman" w:eastAsia="Times New Roman" w:hAnsi="Times New Roman" w:cs="Times New Roman"/>
          <w:sz w:val="24"/>
          <w:szCs w:val="24"/>
          <w:lang w:eastAsia="lt-LT"/>
        </w:rPr>
      </w:pPr>
      <w:r w:rsidRPr="00D56852">
        <w:rPr>
          <w:rFonts w:ascii="Times New Roman" w:eastAsia="Times New Roman" w:hAnsi="Times New Roman" w:cs="Times New Roman"/>
          <w:sz w:val="24"/>
          <w:szCs w:val="24"/>
          <w:lang w:eastAsia="lt-LT"/>
        </w:rPr>
        <w:t>                                                                                             administracijos direktoriaus</w:t>
      </w:r>
    </w:p>
    <w:p w14:paraId="5BDA6D02" w14:textId="1FD4E9E7" w:rsidR="00BF040F" w:rsidRPr="00D56852" w:rsidRDefault="00BF040F" w:rsidP="00AE58E1">
      <w:pPr>
        <w:spacing w:after="0" w:line="240" w:lineRule="auto"/>
        <w:jc w:val="center"/>
        <w:rPr>
          <w:rFonts w:ascii="Times New Roman" w:eastAsia="Times New Roman" w:hAnsi="Times New Roman" w:cs="Times New Roman"/>
          <w:sz w:val="24"/>
          <w:szCs w:val="24"/>
          <w:lang w:eastAsia="lt-LT"/>
        </w:rPr>
      </w:pPr>
      <w:r w:rsidRPr="00D56852">
        <w:rPr>
          <w:rFonts w:ascii="Times New Roman" w:eastAsia="Times New Roman" w:hAnsi="Times New Roman" w:cs="Times New Roman"/>
          <w:sz w:val="24"/>
          <w:szCs w:val="24"/>
          <w:lang w:eastAsia="lt-LT"/>
        </w:rPr>
        <w:t>                                                                                      </w:t>
      </w:r>
      <w:r w:rsidR="009C06FA">
        <w:rPr>
          <w:rFonts w:ascii="Times New Roman" w:eastAsia="Times New Roman" w:hAnsi="Times New Roman" w:cs="Times New Roman"/>
          <w:sz w:val="24"/>
          <w:szCs w:val="24"/>
          <w:lang w:eastAsia="lt-LT"/>
        </w:rPr>
        <w:t xml:space="preserve"> </w:t>
      </w:r>
      <w:r w:rsidRPr="00D56852">
        <w:rPr>
          <w:rFonts w:ascii="Times New Roman" w:eastAsia="Times New Roman" w:hAnsi="Times New Roman" w:cs="Times New Roman"/>
          <w:sz w:val="24"/>
          <w:szCs w:val="24"/>
          <w:lang w:eastAsia="lt-LT"/>
        </w:rPr>
        <w:t xml:space="preserve">        </w:t>
      </w:r>
      <w:r w:rsidR="005E4012">
        <w:rPr>
          <w:rFonts w:ascii="Times New Roman" w:eastAsia="Times New Roman" w:hAnsi="Times New Roman" w:cs="Times New Roman"/>
          <w:sz w:val="24"/>
          <w:szCs w:val="24"/>
          <w:lang w:eastAsia="lt-LT"/>
        </w:rPr>
        <w:t xml:space="preserve">    </w:t>
      </w:r>
      <w:r w:rsidR="00AE58E1">
        <w:rPr>
          <w:rFonts w:ascii="Times New Roman" w:eastAsia="Times New Roman" w:hAnsi="Times New Roman" w:cs="Times New Roman"/>
          <w:sz w:val="24"/>
          <w:szCs w:val="24"/>
          <w:lang w:eastAsia="lt-LT"/>
        </w:rPr>
        <w:t xml:space="preserve"> </w:t>
      </w:r>
      <w:r w:rsidRPr="00D56852">
        <w:rPr>
          <w:rFonts w:ascii="Times New Roman" w:eastAsia="Times New Roman" w:hAnsi="Times New Roman" w:cs="Times New Roman"/>
          <w:sz w:val="24"/>
          <w:szCs w:val="24"/>
          <w:lang w:eastAsia="lt-LT"/>
        </w:rPr>
        <w:t>201</w:t>
      </w:r>
      <w:r w:rsidR="00AE58E1">
        <w:rPr>
          <w:rFonts w:ascii="Times New Roman" w:eastAsia="Times New Roman" w:hAnsi="Times New Roman" w:cs="Times New Roman"/>
          <w:sz w:val="24"/>
          <w:szCs w:val="24"/>
          <w:lang w:eastAsia="lt-LT"/>
        </w:rPr>
        <w:t>7</w:t>
      </w:r>
      <w:r w:rsidRPr="00D56852">
        <w:rPr>
          <w:rFonts w:ascii="Times New Roman" w:eastAsia="Times New Roman" w:hAnsi="Times New Roman" w:cs="Times New Roman"/>
          <w:sz w:val="24"/>
          <w:szCs w:val="24"/>
          <w:lang w:eastAsia="lt-LT"/>
        </w:rPr>
        <w:t>-0</w:t>
      </w:r>
      <w:r w:rsidR="00AE58E1">
        <w:rPr>
          <w:rFonts w:ascii="Times New Roman" w:eastAsia="Times New Roman" w:hAnsi="Times New Roman" w:cs="Times New Roman"/>
          <w:sz w:val="24"/>
          <w:szCs w:val="24"/>
          <w:lang w:eastAsia="lt-LT"/>
        </w:rPr>
        <w:t>3</w:t>
      </w:r>
      <w:r w:rsidR="00DC525B">
        <w:rPr>
          <w:rFonts w:ascii="Times New Roman" w:eastAsia="Times New Roman" w:hAnsi="Times New Roman" w:cs="Times New Roman"/>
          <w:sz w:val="24"/>
          <w:szCs w:val="24"/>
          <w:lang w:eastAsia="lt-LT"/>
        </w:rPr>
        <w:t>-06</w:t>
      </w:r>
      <w:r w:rsidRPr="00D56852">
        <w:rPr>
          <w:rFonts w:ascii="Times New Roman" w:eastAsia="Times New Roman" w:hAnsi="Times New Roman" w:cs="Times New Roman"/>
          <w:sz w:val="24"/>
          <w:szCs w:val="24"/>
          <w:lang w:eastAsia="lt-LT"/>
        </w:rPr>
        <w:t xml:space="preserve"> įsakymu Nr. AP-</w:t>
      </w:r>
      <w:r w:rsidR="00DC525B">
        <w:rPr>
          <w:rFonts w:ascii="Times New Roman" w:eastAsia="Times New Roman" w:hAnsi="Times New Roman" w:cs="Times New Roman"/>
          <w:sz w:val="24"/>
          <w:szCs w:val="24"/>
          <w:lang w:eastAsia="lt-LT"/>
        </w:rPr>
        <w:t>193</w:t>
      </w:r>
    </w:p>
    <w:p w14:paraId="6594CA64" w14:textId="77777777" w:rsidR="00BF040F" w:rsidRPr="00D56852" w:rsidRDefault="00BF040F" w:rsidP="00AE58E1">
      <w:pPr>
        <w:spacing w:after="0" w:line="240" w:lineRule="auto"/>
        <w:jc w:val="center"/>
        <w:rPr>
          <w:rFonts w:ascii="Times New Roman" w:eastAsia="Times New Roman" w:hAnsi="Times New Roman" w:cs="Times New Roman"/>
          <w:sz w:val="24"/>
          <w:szCs w:val="24"/>
          <w:lang w:eastAsia="lt-LT"/>
        </w:rPr>
      </w:pPr>
      <w:r w:rsidRPr="00D56852">
        <w:rPr>
          <w:rFonts w:ascii="Times New Roman" w:eastAsia="Times New Roman" w:hAnsi="Times New Roman" w:cs="Times New Roman"/>
          <w:sz w:val="24"/>
          <w:szCs w:val="24"/>
          <w:lang w:eastAsia="lt-LT"/>
        </w:rPr>
        <w:t> </w:t>
      </w:r>
    </w:p>
    <w:p w14:paraId="18254CA0" w14:textId="77777777" w:rsidR="00BF040F" w:rsidRDefault="00BF040F" w:rsidP="00AE58E1">
      <w:pPr>
        <w:spacing w:after="0" w:line="240" w:lineRule="auto"/>
        <w:jc w:val="center"/>
        <w:rPr>
          <w:rFonts w:ascii="Times New Roman" w:eastAsia="Times New Roman" w:hAnsi="Times New Roman" w:cs="Times New Roman"/>
          <w:sz w:val="24"/>
          <w:szCs w:val="24"/>
          <w:lang w:eastAsia="lt-LT"/>
        </w:rPr>
      </w:pPr>
      <w:r w:rsidRPr="00D56852">
        <w:rPr>
          <w:rFonts w:ascii="Times New Roman" w:eastAsia="Times New Roman" w:hAnsi="Times New Roman" w:cs="Times New Roman"/>
          <w:sz w:val="24"/>
          <w:szCs w:val="24"/>
          <w:lang w:eastAsia="lt-LT"/>
        </w:rPr>
        <w:t> </w:t>
      </w:r>
    </w:p>
    <w:p w14:paraId="69F957FC" w14:textId="77777777" w:rsidR="00E91BF3" w:rsidRPr="00D56852" w:rsidRDefault="00E91BF3" w:rsidP="00AE58E1">
      <w:pPr>
        <w:spacing w:after="0" w:line="240" w:lineRule="auto"/>
        <w:jc w:val="center"/>
        <w:rPr>
          <w:rFonts w:ascii="Times New Roman" w:eastAsia="Times New Roman" w:hAnsi="Times New Roman" w:cs="Times New Roman"/>
          <w:sz w:val="24"/>
          <w:szCs w:val="24"/>
          <w:lang w:eastAsia="lt-LT"/>
        </w:rPr>
      </w:pPr>
    </w:p>
    <w:p w14:paraId="1DB151CA" w14:textId="77777777" w:rsidR="00BF040F" w:rsidRPr="00D56852" w:rsidRDefault="00BF040F" w:rsidP="00AE58E1">
      <w:pPr>
        <w:spacing w:after="0" w:line="240" w:lineRule="auto"/>
        <w:jc w:val="center"/>
        <w:rPr>
          <w:rFonts w:ascii="Times New Roman" w:eastAsia="Times New Roman" w:hAnsi="Times New Roman" w:cs="Times New Roman"/>
          <w:sz w:val="24"/>
          <w:szCs w:val="24"/>
          <w:lang w:eastAsia="lt-LT"/>
        </w:rPr>
      </w:pPr>
      <w:r w:rsidRPr="00D56852">
        <w:rPr>
          <w:rFonts w:ascii="Times New Roman" w:eastAsia="Times New Roman" w:hAnsi="Times New Roman" w:cs="Times New Roman"/>
          <w:sz w:val="24"/>
          <w:szCs w:val="24"/>
          <w:lang w:eastAsia="lt-LT"/>
        </w:rPr>
        <w:t xml:space="preserve">            </w:t>
      </w:r>
      <w:r w:rsidRPr="00D56852">
        <w:rPr>
          <w:rFonts w:ascii="Times New Roman" w:eastAsia="Times New Roman" w:hAnsi="Times New Roman" w:cs="Times New Roman"/>
          <w:b/>
          <w:bCs/>
          <w:sz w:val="24"/>
          <w:szCs w:val="24"/>
          <w:lang w:val="en-GB" w:eastAsia="lt-LT"/>
        </w:rPr>
        <w:t>GARGŽDŲ SENIŪNIJOS KAPINIŲ PRIŽIŪRĖTOJO PAREIGYBĖS APRAŠYMAS</w:t>
      </w:r>
    </w:p>
    <w:p w14:paraId="369B73CC" w14:textId="77777777" w:rsidR="00BF040F" w:rsidRPr="00D56852" w:rsidRDefault="00BF040F" w:rsidP="00AE58E1">
      <w:pPr>
        <w:spacing w:after="0" w:line="240" w:lineRule="auto"/>
        <w:jc w:val="center"/>
        <w:rPr>
          <w:rFonts w:ascii="Times New Roman" w:eastAsia="Times New Roman" w:hAnsi="Times New Roman" w:cs="Times New Roman"/>
          <w:sz w:val="24"/>
          <w:szCs w:val="24"/>
          <w:lang w:eastAsia="lt-LT"/>
        </w:rPr>
      </w:pPr>
      <w:r w:rsidRPr="00D56852">
        <w:rPr>
          <w:rFonts w:ascii="Times New Roman" w:eastAsia="Times New Roman" w:hAnsi="Times New Roman" w:cs="Times New Roman"/>
          <w:sz w:val="24"/>
          <w:szCs w:val="24"/>
          <w:lang w:eastAsia="lt-LT"/>
        </w:rPr>
        <w:t> </w:t>
      </w:r>
    </w:p>
    <w:p w14:paraId="04B6228B" w14:textId="77777777" w:rsidR="00E91BF3" w:rsidRDefault="00E91BF3" w:rsidP="00AE58E1">
      <w:pPr>
        <w:spacing w:after="0" w:line="240" w:lineRule="auto"/>
        <w:jc w:val="center"/>
        <w:rPr>
          <w:rFonts w:ascii="Times New Roman" w:eastAsia="Times New Roman" w:hAnsi="Times New Roman" w:cs="Times New Roman"/>
          <w:sz w:val="24"/>
          <w:szCs w:val="24"/>
          <w:lang w:eastAsia="lt-LT"/>
        </w:rPr>
      </w:pPr>
    </w:p>
    <w:p w14:paraId="5A57E245" w14:textId="77777777" w:rsidR="00E91BF3" w:rsidRDefault="00E91BF3" w:rsidP="00AE58E1">
      <w:pPr>
        <w:spacing w:after="0" w:line="240" w:lineRule="auto"/>
        <w:jc w:val="center"/>
        <w:rPr>
          <w:rFonts w:ascii="Times New Roman" w:eastAsia="Times New Roman" w:hAnsi="Times New Roman" w:cs="Times New Roman"/>
          <w:sz w:val="24"/>
          <w:szCs w:val="24"/>
          <w:lang w:eastAsia="lt-LT"/>
        </w:rPr>
      </w:pPr>
    </w:p>
    <w:p w14:paraId="78905E9C" w14:textId="77777777" w:rsidR="00BF040F" w:rsidRPr="00E91BF3" w:rsidRDefault="00BF040F" w:rsidP="00E91BF3">
      <w:pPr>
        <w:ind w:left="360"/>
        <w:jc w:val="center"/>
        <w:rPr>
          <w:rFonts w:ascii="Times New Roman" w:eastAsia="Times New Roman" w:hAnsi="Times New Roman" w:cs="Times New Roman"/>
          <w:b/>
          <w:sz w:val="24"/>
          <w:szCs w:val="24"/>
          <w:lang w:eastAsia="lt-LT"/>
        </w:rPr>
      </w:pPr>
      <w:r w:rsidRPr="00D56852">
        <w:rPr>
          <w:rFonts w:ascii="Times New Roman" w:eastAsia="Times New Roman" w:hAnsi="Times New Roman" w:cs="Times New Roman"/>
          <w:sz w:val="24"/>
          <w:szCs w:val="24"/>
          <w:lang w:eastAsia="lt-LT"/>
        </w:rPr>
        <w:t> </w:t>
      </w:r>
      <w:r w:rsidR="00E91BF3" w:rsidRPr="00E91BF3">
        <w:rPr>
          <w:rFonts w:ascii="Times New Roman" w:eastAsia="Times New Roman" w:hAnsi="Times New Roman" w:cs="Times New Roman"/>
          <w:b/>
          <w:sz w:val="24"/>
          <w:szCs w:val="24"/>
          <w:lang w:eastAsia="lt-LT"/>
        </w:rPr>
        <w:t>I. PAREIGYBĖ</w:t>
      </w:r>
    </w:p>
    <w:p w14:paraId="558A75F0" w14:textId="77777777" w:rsidR="000A2C7D" w:rsidRPr="000A2C7D" w:rsidRDefault="000A2C7D" w:rsidP="000A2C7D">
      <w:pPr>
        <w:spacing w:after="0" w:line="240" w:lineRule="auto"/>
        <w:ind w:firstLine="426"/>
        <w:jc w:val="both"/>
        <w:rPr>
          <w:rFonts w:ascii="Times New Roman" w:eastAsia="Times New Roman" w:hAnsi="Times New Roman" w:cs="Times New Roman"/>
          <w:sz w:val="24"/>
          <w:szCs w:val="24"/>
          <w:lang w:eastAsia="lt-LT"/>
        </w:rPr>
      </w:pPr>
      <w:r w:rsidRPr="000A2C7D">
        <w:rPr>
          <w:rFonts w:ascii="Times New Roman" w:eastAsia="Times New Roman" w:hAnsi="Times New Roman" w:cs="Times New Roman"/>
          <w:sz w:val="24"/>
          <w:szCs w:val="24"/>
          <w:lang w:eastAsia="lt-LT"/>
        </w:rPr>
        <w:t xml:space="preserve">   1. </w:t>
      </w:r>
      <w:r>
        <w:rPr>
          <w:rFonts w:ascii="Times New Roman" w:eastAsia="Times New Roman" w:hAnsi="Times New Roman" w:cs="Times New Roman"/>
          <w:sz w:val="24"/>
          <w:szCs w:val="24"/>
          <w:lang w:eastAsia="lt-LT"/>
        </w:rPr>
        <w:t>Gargždų s</w:t>
      </w:r>
      <w:r w:rsidRPr="000A2C7D">
        <w:rPr>
          <w:rFonts w:ascii="Times New Roman" w:eastAsia="Times New Roman" w:hAnsi="Times New Roman" w:cs="Times New Roman"/>
          <w:sz w:val="24"/>
          <w:szCs w:val="24"/>
          <w:lang w:eastAsia="lt-LT"/>
        </w:rPr>
        <w:t xml:space="preserve">eniūnijos </w:t>
      </w:r>
      <w:r>
        <w:rPr>
          <w:rFonts w:ascii="Times New Roman" w:eastAsia="Times New Roman" w:hAnsi="Times New Roman" w:cs="Times New Roman"/>
          <w:sz w:val="24"/>
          <w:szCs w:val="24"/>
          <w:lang w:eastAsia="lt-LT"/>
        </w:rPr>
        <w:t xml:space="preserve">kapinių prižiūrėtojo </w:t>
      </w:r>
      <w:r w:rsidRPr="000A2C7D">
        <w:rPr>
          <w:rFonts w:ascii="Times New Roman" w:eastAsia="Times New Roman" w:hAnsi="Times New Roman" w:cs="Times New Roman"/>
          <w:sz w:val="24"/>
          <w:szCs w:val="24"/>
          <w:lang w:eastAsia="lt-LT"/>
        </w:rPr>
        <w:t>pareigybė priklauso</w:t>
      </w:r>
      <w:r w:rsidR="006E2BF5">
        <w:rPr>
          <w:rFonts w:ascii="Times New Roman" w:eastAsia="Times New Roman" w:hAnsi="Times New Roman" w:cs="Times New Roman"/>
          <w:sz w:val="24"/>
          <w:szCs w:val="24"/>
          <w:lang w:eastAsia="lt-LT"/>
        </w:rPr>
        <w:t xml:space="preserve"> </w:t>
      </w:r>
      <w:r w:rsidRPr="000A2C7D">
        <w:rPr>
          <w:rFonts w:ascii="Times New Roman" w:eastAsia="Times New Roman" w:hAnsi="Times New Roman" w:cs="Times New Roman"/>
          <w:sz w:val="24"/>
          <w:szCs w:val="24"/>
          <w:lang w:eastAsia="lt-LT"/>
        </w:rPr>
        <w:t xml:space="preserve">kvalifikuotų darbuotojų pareigybių grupei.     </w:t>
      </w:r>
    </w:p>
    <w:p w14:paraId="3BDB6E5A" w14:textId="77777777" w:rsidR="000A2C7D" w:rsidRPr="000A2C7D" w:rsidRDefault="000A2C7D" w:rsidP="000A2C7D">
      <w:pPr>
        <w:spacing w:after="0" w:line="240" w:lineRule="auto"/>
        <w:jc w:val="both"/>
        <w:rPr>
          <w:rFonts w:ascii="Times New Roman" w:eastAsia="Times New Roman" w:hAnsi="Times New Roman" w:cs="Times New Roman"/>
          <w:sz w:val="24"/>
          <w:szCs w:val="24"/>
          <w:lang w:eastAsia="lt-LT"/>
        </w:rPr>
      </w:pPr>
      <w:r w:rsidRPr="000A2C7D">
        <w:rPr>
          <w:rFonts w:ascii="Times New Roman" w:eastAsia="Times New Roman" w:hAnsi="Times New Roman" w:cs="Times New Roman"/>
          <w:sz w:val="24"/>
          <w:szCs w:val="24"/>
          <w:lang w:eastAsia="lt-LT"/>
        </w:rPr>
        <w:t xml:space="preserve">          2. Pareigybės lygis – </w:t>
      </w:r>
      <w:r w:rsidR="009C06FA">
        <w:rPr>
          <w:rFonts w:ascii="Times New Roman" w:eastAsia="Times New Roman" w:hAnsi="Times New Roman" w:cs="Times New Roman"/>
          <w:sz w:val="24"/>
          <w:szCs w:val="24"/>
          <w:lang w:eastAsia="lt-LT"/>
        </w:rPr>
        <w:t>C</w:t>
      </w:r>
      <w:r w:rsidRPr="000A2C7D">
        <w:rPr>
          <w:rFonts w:ascii="Times New Roman" w:eastAsia="Times New Roman" w:hAnsi="Times New Roman" w:cs="Times New Roman"/>
          <w:sz w:val="24"/>
          <w:szCs w:val="24"/>
          <w:lang w:eastAsia="lt-LT"/>
        </w:rPr>
        <w:t xml:space="preserve">. </w:t>
      </w:r>
    </w:p>
    <w:p w14:paraId="6C253754" w14:textId="77777777" w:rsidR="000A2C7D" w:rsidRPr="000A2C7D" w:rsidRDefault="000A2C7D" w:rsidP="000A2C7D">
      <w:pPr>
        <w:spacing w:after="0" w:line="240" w:lineRule="auto"/>
        <w:jc w:val="both"/>
        <w:rPr>
          <w:rFonts w:ascii="Times New Roman" w:eastAsia="Times New Roman" w:hAnsi="Times New Roman" w:cs="Times New Roman"/>
          <w:sz w:val="24"/>
          <w:szCs w:val="24"/>
          <w:lang w:eastAsia="lt-LT"/>
        </w:rPr>
      </w:pPr>
      <w:r w:rsidRPr="000A2C7D">
        <w:rPr>
          <w:rFonts w:ascii="Times New Roman" w:eastAsia="Times New Roman" w:hAnsi="Times New Roman" w:cs="Times New Roman"/>
          <w:sz w:val="24"/>
          <w:szCs w:val="24"/>
          <w:lang w:eastAsia="lt-LT"/>
        </w:rPr>
        <w:t xml:space="preserve">          3. Pareigybės paskirtis – pareigybės aprašyme nustatytoms funkcijoms įgyvendinti.</w:t>
      </w:r>
    </w:p>
    <w:p w14:paraId="6AC87A0A" w14:textId="77777777" w:rsidR="000A2C7D" w:rsidRPr="000A2C7D" w:rsidRDefault="000A2C7D" w:rsidP="000A2C7D">
      <w:pPr>
        <w:spacing w:after="0" w:line="240" w:lineRule="auto"/>
        <w:jc w:val="both"/>
        <w:rPr>
          <w:rFonts w:ascii="Times New Roman" w:eastAsia="Times New Roman" w:hAnsi="Times New Roman" w:cs="Times New Roman"/>
          <w:sz w:val="24"/>
          <w:szCs w:val="24"/>
          <w:lang w:eastAsia="lt-LT"/>
        </w:rPr>
      </w:pPr>
      <w:r w:rsidRPr="000A2C7D">
        <w:rPr>
          <w:rFonts w:ascii="Times New Roman" w:eastAsia="Times New Roman" w:hAnsi="Times New Roman" w:cs="Times New Roman"/>
          <w:sz w:val="24"/>
          <w:szCs w:val="24"/>
          <w:lang w:eastAsia="lt-LT"/>
        </w:rPr>
        <w:t xml:space="preserve">          4. </w:t>
      </w:r>
      <w:r w:rsidR="009C06FA">
        <w:rPr>
          <w:rFonts w:ascii="Times New Roman" w:eastAsia="Times New Roman" w:hAnsi="Times New Roman" w:cs="Times New Roman"/>
          <w:sz w:val="24"/>
          <w:szCs w:val="24"/>
          <w:lang w:eastAsia="lt-LT"/>
        </w:rPr>
        <w:t>Gargždų</w:t>
      </w:r>
      <w:r w:rsidR="009C06FA" w:rsidRPr="000A2C7D">
        <w:rPr>
          <w:rFonts w:ascii="Times New Roman" w:eastAsia="Times New Roman" w:hAnsi="Times New Roman" w:cs="Times New Roman"/>
          <w:sz w:val="24"/>
          <w:szCs w:val="24"/>
          <w:lang w:eastAsia="lt-LT"/>
        </w:rPr>
        <w:t xml:space="preserve"> </w:t>
      </w:r>
      <w:r w:rsidRPr="000A2C7D">
        <w:rPr>
          <w:rFonts w:ascii="Times New Roman" w:eastAsia="Times New Roman" w:hAnsi="Times New Roman" w:cs="Times New Roman"/>
          <w:sz w:val="24"/>
          <w:szCs w:val="24"/>
          <w:lang w:eastAsia="lt-LT"/>
        </w:rPr>
        <w:t xml:space="preserve">seniūnijos </w:t>
      </w:r>
      <w:r w:rsidR="009C06FA">
        <w:rPr>
          <w:rFonts w:ascii="Times New Roman" w:eastAsia="Times New Roman" w:hAnsi="Times New Roman" w:cs="Times New Roman"/>
          <w:sz w:val="24"/>
          <w:szCs w:val="24"/>
          <w:lang w:eastAsia="lt-LT"/>
        </w:rPr>
        <w:t xml:space="preserve">kapinių prižiūrėtojas </w:t>
      </w:r>
      <w:r w:rsidRPr="000A2C7D">
        <w:rPr>
          <w:rFonts w:ascii="Times New Roman" w:eastAsia="Times New Roman" w:hAnsi="Times New Roman" w:cs="Times New Roman"/>
          <w:sz w:val="24"/>
          <w:szCs w:val="24"/>
          <w:lang w:eastAsia="lt-LT"/>
        </w:rPr>
        <w:t xml:space="preserve">pavaldus </w:t>
      </w:r>
      <w:r w:rsidR="009C06FA">
        <w:rPr>
          <w:rFonts w:ascii="Times New Roman" w:eastAsia="Times New Roman" w:hAnsi="Times New Roman" w:cs="Times New Roman"/>
          <w:sz w:val="24"/>
          <w:szCs w:val="24"/>
          <w:lang w:eastAsia="lt-LT"/>
        </w:rPr>
        <w:t>Gargždų</w:t>
      </w:r>
      <w:r w:rsidR="009C06FA" w:rsidRPr="000A2C7D">
        <w:rPr>
          <w:rFonts w:ascii="Times New Roman" w:eastAsia="Times New Roman" w:hAnsi="Times New Roman" w:cs="Times New Roman"/>
          <w:sz w:val="24"/>
          <w:szCs w:val="24"/>
          <w:lang w:eastAsia="lt-LT"/>
        </w:rPr>
        <w:t xml:space="preserve"> </w:t>
      </w:r>
      <w:r w:rsidRPr="000A2C7D">
        <w:rPr>
          <w:rFonts w:ascii="Times New Roman" w:eastAsia="Times New Roman" w:hAnsi="Times New Roman" w:cs="Times New Roman"/>
          <w:sz w:val="24"/>
          <w:szCs w:val="24"/>
          <w:lang w:eastAsia="lt-LT"/>
        </w:rPr>
        <w:t>seniūnijos seniūnui.</w:t>
      </w:r>
    </w:p>
    <w:p w14:paraId="27FEBA76" w14:textId="77777777" w:rsidR="000A2C7D" w:rsidRDefault="000A2C7D" w:rsidP="001A46D9">
      <w:pPr>
        <w:spacing w:after="0" w:line="240" w:lineRule="auto"/>
        <w:rPr>
          <w:rFonts w:ascii="Times New Roman" w:eastAsia="Times New Roman" w:hAnsi="Times New Roman" w:cs="Times New Roman"/>
          <w:sz w:val="24"/>
          <w:szCs w:val="24"/>
          <w:lang w:eastAsia="lt-LT"/>
        </w:rPr>
      </w:pPr>
    </w:p>
    <w:p w14:paraId="7243F8D6" w14:textId="77777777" w:rsidR="001A46D9" w:rsidRPr="001A46D9" w:rsidRDefault="001A46D9" w:rsidP="001A46D9">
      <w:pPr>
        <w:spacing w:after="0" w:line="240" w:lineRule="auto"/>
        <w:jc w:val="center"/>
        <w:rPr>
          <w:rFonts w:ascii="Times New Roman" w:eastAsia="Times New Roman" w:hAnsi="Times New Roman" w:cs="Times New Roman"/>
          <w:b/>
          <w:sz w:val="24"/>
          <w:szCs w:val="24"/>
          <w:lang w:eastAsia="lt-LT"/>
        </w:rPr>
      </w:pPr>
      <w:r w:rsidRPr="001A46D9">
        <w:rPr>
          <w:rFonts w:ascii="Times New Roman" w:eastAsia="Times New Roman" w:hAnsi="Times New Roman" w:cs="Times New Roman"/>
          <w:b/>
          <w:sz w:val="24"/>
          <w:szCs w:val="24"/>
          <w:lang w:eastAsia="lt-LT"/>
        </w:rPr>
        <w:t>II. SPECIALŪS REIKALAVIMAI ŠIAS PAREIGAS EINANČIAM DARBUOTOJUI</w:t>
      </w:r>
    </w:p>
    <w:p w14:paraId="34AE1DE2" w14:textId="77777777" w:rsidR="001A46D9" w:rsidRPr="001A46D9" w:rsidRDefault="001A46D9" w:rsidP="001A46D9">
      <w:pPr>
        <w:spacing w:after="0" w:line="240" w:lineRule="auto"/>
        <w:rPr>
          <w:rFonts w:ascii="Times New Roman" w:eastAsia="Times New Roman" w:hAnsi="Times New Roman" w:cs="Times New Roman"/>
          <w:sz w:val="24"/>
          <w:szCs w:val="24"/>
          <w:lang w:eastAsia="lt-LT"/>
        </w:rPr>
      </w:pPr>
    </w:p>
    <w:p w14:paraId="16BD2F8F" w14:textId="77777777" w:rsidR="001A46D9" w:rsidRPr="001A46D9" w:rsidRDefault="001A46D9" w:rsidP="001A46D9">
      <w:pPr>
        <w:tabs>
          <w:tab w:val="left" w:pos="426"/>
        </w:tabs>
        <w:spacing w:after="0" w:line="240" w:lineRule="auto"/>
        <w:ind w:firstLine="426"/>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Pr="001A46D9">
        <w:rPr>
          <w:rFonts w:ascii="Times New Roman" w:eastAsia="Times New Roman" w:hAnsi="Times New Roman" w:cs="Times New Roman"/>
          <w:sz w:val="24"/>
          <w:szCs w:val="24"/>
          <w:lang w:eastAsia="lt-LT"/>
        </w:rPr>
        <w:t xml:space="preserve">   5. Darbuotojas, einantis šias pareigas, turi atitikti šiuos specialius reikalavimus:</w:t>
      </w:r>
    </w:p>
    <w:p w14:paraId="72D64D39" w14:textId="77777777" w:rsidR="001A46D9" w:rsidRPr="001A46D9" w:rsidRDefault="001A46D9" w:rsidP="001A46D9">
      <w:pPr>
        <w:spacing w:after="0" w:line="240" w:lineRule="auto"/>
        <w:rPr>
          <w:rFonts w:ascii="Times New Roman" w:eastAsia="Times New Roman" w:hAnsi="Times New Roman" w:cs="Times New Roman"/>
          <w:sz w:val="24"/>
          <w:szCs w:val="24"/>
          <w:lang w:eastAsia="lt-LT"/>
        </w:rPr>
      </w:pPr>
      <w:r w:rsidRPr="001A46D9">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 xml:space="preserve"> </w:t>
      </w:r>
      <w:r w:rsidRPr="001A46D9">
        <w:rPr>
          <w:rFonts w:ascii="Times New Roman" w:eastAsia="Times New Roman" w:hAnsi="Times New Roman" w:cs="Times New Roman"/>
          <w:sz w:val="24"/>
          <w:szCs w:val="24"/>
          <w:lang w:eastAsia="lt-LT"/>
        </w:rPr>
        <w:t xml:space="preserve">   5.1. Turėti ne žemesnį kaip vidurinį išsilavinimą ir (ar) įgytą profesinę kvalifikaciją.</w:t>
      </w:r>
    </w:p>
    <w:p w14:paraId="225D8077" w14:textId="77777777" w:rsidR="001A46D9" w:rsidRPr="00D56852" w:rsidRDefault="001A46D9" w:rsidP="001A46D9">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Pr="00D56852">
        <w:rPr>
          <w:rFonts w:ascii="Times New Roman" w:eastAsia="Times New Roman" w:hAnsi="Times New Roman" w:cs="Times New Roman"/>
          <w:sz w:val="24"/>
          <w:szCs w:val="24"/>
          <w:lang w:eastAsia="lt-LT"/>
        </w:rPr>
        <w:t>5.</w:t>
      </w:r>
      <w:r>
        <w:rPr>
          <w:rFonts w:ascii="Times New Roman" w:eastAsia="Times New Roman" w:hAnsi="Times New Roman" w:cs="Times New Roman"/>
          <w:sz w:val="24"/>
          <w:szCs w:val="24"/>
          <w:lang w:eastAsia="lt-LT"/>
        </w:rPr>
        <w:t>2.</w:t>
      </w:r>
      <w:r w:rsidRPr="00D56852">
        <w:rPr>
          <w:rFonts w:ascii="Times New Roman" w:eastAsia="Times New Roman" w:hAnsi="Times New Roman" w:cs="Times New Roman"/>
          <w:sz w:val="24"/>
          <w:szCs w:val="24"/>
          <w:lang w:eastAsia="lt-LT"/>
        </w:rPr>
        <w:t> Mokėti dirbti elektriniais, mechaniniais prietaisais ir įrankiais.</w:t>
      </w:r>
    </w:p>
    <w:p w14:paraId="78161956" w14:textId="77777777" w:rsidR="001A46D9" w:rsidRPr="00D56852" w:rsidRDefault="001A46D9" w:rsidP="001A46D9">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5</w:t>
      </w:r>
      <w:r w:rsidRPr="00D56852">
        <w:rPr>
          <w:rFonts w:ascii="Times New Roman" w:eastAsia="Times New Roman" w:hAnsi="Times New Roman" w:cs="Times New Roman"/>
          <w:sz w:val="24"/>
          <w:szCs w:val="24"/>
          <w:lang w:eastAsia="lt-LT"/>
        </w:rPr>
        <w:t>.</w:t>
      </w:r>
      <w:r>
        <w:rPr>
          <w:rFonts w:ascii="Times New Roman" w:eastAsia="Times New Roman" w:hAnsi="Times New Roman" w:cs="Times New Roman"/>
          <w:sz w:val="24"/>
          <w:szCs w:val="24"/>
          <w:lang w:eastAsia="lt-LT"/>
        </w:rPr>
        <w:t>3.</w:t>
      </w:r>
      <w:r w:rsidRPr="00D56852">
        <w:rPr>
          <w:rFonts w:ascii="Times New Roman" w:eastAsia="Times New Roman" w:hAnsi="Times New Roman" w:cs="Times New Roman"/>
          <w:sz w:val="24"/>
          <w:szCs w:val="24"/>
          <w:lang w:eastAsia="lt-LT"/>
        </w:rPr>
        <w:t xml:space="preserve"> Būti susipažinusiam su priešgaisrinės, darbų saugos taisyklėmis. </w:t>
      </w:r>
    </w:p>
    <w:p w14:paraId="02D6FCB8" w14:textId="77777777" w:rsidR="001A46D9" w:rsidRPr="00D56852" w:rsidRDefault="001A46D9" w:rsidP="001A46D9">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5.4.</w:t>
      </w:r>
      <w:r w:rsidRPr="00D56852">
        <w:rPr>
          <w:rFonts w:ascii="Times New Roman" w:eastAsia="Times New Roman" w:hAnsi="Times New Roman" w:cs="Times New Roman"/>
          <w:sz w:val="24"/>
          <w:szCs w:val="24"/>
          <w:lang w:eastAsia="lt-LT"/>
        </w:rPr>
        <w:t xml:space="preserve"> Mokėti savarankiškai organizuoti savo darbą.</w:t>
      </w:r>
    </w:p>
    <w:p w14:paraId="0CA9D7B8" w14:textId="77777777" w:rsidR="000A2C7D" w:rsidRDefault="000A2C7D" w:rsidP="00AE58E1">
      <w:pPr>
        <w:spacing w:after="0" w:line="240" w:lineRule="auto"/>
        <w:jc w:val="center"/>
        <w:rPr>
          <w:rFonts w:ascii="Times New Roman" w:eastAsia="Times New Roman" w:hAnsi="Times New Roman" w:cs="Times New Roman"/>
          <w:sz w:val="24"/>
          <w:szCs w:val="24"/>
          <w:lang w:eastAsia="lt-LT"/>
        </w:rPr>
      </w:pPr>
    </w:p>
    <w:p w14:paraId="6AC55C26" w14:textId="77777777" w:rsidR="003904A5" w:rsidRPr="003904A5" w:rsidRDefault="003904A5" w:rsidP="003904A5">
      <w:pPr>
        <w:spacing w:after="0" w:line="240" w:lineRule="auto"/>
        <w:jc w:val="center"/>
        <w:rPr>
          <w:rFonts w:ascii="Times New Roman" w:eastAsia="Times New Roman" w:hAnsi="Times New Roman" w:cs="Times New Roman"/>
          <w:b/>
          <w:sz w:val="24"/>
          <w:szCs w:val="24"/>
          <w:lang w:eastAsia="lt-LT"/>
        </w:rPr>
      </w:pPr>
      <w:r w:rsidRPr="003904A5">
        <w:rPr>
          <w:rFonts w:ascii="Times New Roman" w:eastAsia="Times New Roman" w:hAnsi="Times New Roman" w:cs="Times New Roman"/>
          <w:b/>
          <w:sz w:val="24"/>
          <w:szCs w:val="24"/>
          <w:lang w:eastAsia="lt-LT"/>
        </w:rPr>
        <w:t xml:space="preserve">III. </w:t>
      </w:r>
      <w:proofErr w:type="spellStart"/>
      <w:r w:rsidRPr="003904A5">
        <w:rPr>
          <w:rFonts w:ascii="Times New Roman" w:eastAsia="Times New Roman" w:hAnsi="Times New Roman" w:cs="Times New Roman"/>
          <w:b/>
          <w:sz w:val="24"/>
          <w:szCs w:val="24"/>
          <w:lang w:eastAsia="lt-LT"/>
        </w:rPr>
        <w:t>ŠlAS</w:t>
      </w:r>
      <w:proofErr w:type="spellEnd"/>
      <w:r w:rsidRPr="003904A5">
        <w:rPr>
          <w:rFonts w:ascii="Times New Roman" w:eastAsia="Times New Roman" w:hAnsi="Times New Roman" w:cs="Times New Roman"/>
          <w:b/>
          <w:sz w:val="24"/>
          <w:szCs w:val="24"/>
          <w:lang w:eastAsia="lt-LT"/>
        </w:rPr>
        <w:t xml:space="preserve"> PAREIGAS EINANČIO DARBUOTOJO FUNKCIJOS</w:t>
      </w:r>
    </w:p>
    <w:p w14:paraId="306D1861" w14:textId="77777777" w:rsidR="003904A5" w:rsidRPr="003904A5" w:rsidRDefault="003904A5" w:rsidP="003904A5">
      <w:pPr>
        <w:spacing w:after="0" w:line="240" w:lineRule="auto"/>
        <w:rPr>
          <w:rFonts w:ascii="Times New Roman" w:eastAsia="Times New Roman" w:hAnsi="Times New Roman" w:cs="Times New Roman"/>
          <w:b/>
          <w:sz w:val="24"/>
          <w:szCs w:val="24"/>
          <w:lang w:eastAsia="lt-LT"/>
        </w:rPr>
      </w:pPr>
    </w:p>
    <w:p w14:paraId="644D123C" w14:textId="77777777" w:rsidR="00BF040F" w:rsidRPr="00D56852" w:rsidRDefault="003904A5" w:rsidP="003904A5">
      <w:pPr>
        <w:spacing w:after="0" w:line="240" w:lineRule="auto"/>
        <w:ind w:firstLine="426"/>
        <w:jc w:val="both"/>
        <w:rPr>
          <w:rFonts w:ascii="Times New Roman" w:eastAsia="Times New Roman" w:hAnsi="Times New Roman" w:cs="Times New Roman"/>
          <w:sz w:val="24"/>
          <w:szCs w:val="24"/>
          <w:lang w:eastAsia="lt-LT"/>
        </w:rPr>
      </w:pPr>
      <w:r w:rsidRPr="003904A5">
        <w:rPr>
          <w:rFonts w:ascii="Times New Roman" w:eastAsia="Times New Roman" w:hAnsi="Times New Roman" w:cs="Times New Roman"/>
          <w:sz w:val="24"/>
          <w:szCs w:val="24"/>
          <w:lang w:eastAsia="lt-LT"/>
        </w:rPr>
        <w:t xml:space="preserve">    6. Šias pareigas einantis d</w:t>
      </w:r>
      <w:r>
        <w:rPr>
          <w:rFonts w:ascii="Times New Roman" w:eastAsia="Times New Roman" w:hAnsi="Times New Roman" w:cs="Times New Roman"/>
          <w:sz w:val="24"/>
          <w:szCs w:val="24"/>
          <w:lang w:eastAsia="lt-LT"/>
        </w:rPr>
        <w:t>arbuotojas vykdo šias funkcijas</w:t>
      </w:r>
      <w:r w:rsidR="00BF040F" w:rsidRPr="00D56852">
        <w:rPr>
          <w:rFonts w:ascii="Times New Roman" w:eastAsia="Times New Roman" w:hAnsi="Times New Roman" w:cs="Times New Roman"/>
          <w:sz w:val="24"/>
          <w:szCs w:val="24"/>
          <w:lang w:eastAsia="lt-LT"/>
        </w:rPr>
        <w:t> </w:t>
      </w:r>
    </w:p>
    <w:p w14:paraId="7BC16F32" w14:textId="77777777" w:rsidR="00BF040F" w:rsidRPr="00D56852" w:rsidRDefault="003904A5" w:rsidP="00AE58E1">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6.1.</w:t>
      </w:r>
      <w:r w:rsidR="00BF040F" w:rsidRPr="00D56852">
        <w:rPr>
          <w:rFonts w:ascii="Times New Roman" w:eastAsia="Times New Roman" w:hAnsi="Times New Roman" w:cs="Times New Roman"/>
          <w:sz w:val="24"/>
          <w:szCs w:val="24"/>
          <w:lang w:eastAsia="lt-LT"/>
        </w:rPr>
        <w:t xml:space="preserve"> Prižiūrėti, kad kapinėse būtų švaru ir tvarkinga (vasaros metu nuo kapavietėmis neužimtų plotų nušienauti žolę, ravėti likusius be šeimininkų kapus, rudenį nuo praėjimo takų grėbti lapus, žiemą valyti sniegą, rinkti ne į konteinerius sumestas atliekas).</w:t>
      </w:r>
    </w:p>
    <w:p w14:paraId="46D3C47B" w14:textId="77777777" w:rsidR="00BF040F" w:rsidRPr="00D56852" w:rsidRDefault="00EE680C" w:rsidP="00AE58E1">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3904A5">
        <w:rPr>
          <w:rFonts w:ascii="Times New Roman" w:eastAsia="Times New Roman" w:hAnsi="Times New Roman" w:cs="Times New Roman"/>
          <w:sz w:val="24"/>
          <w:szCs w:val="24"/>
          <w:lang w:eastAsia="lt-LT"/>
        </w:rPr>
        <w:t xml:space="preserve">          6.2. </w:t>
      </w:r>
      <w:r w:rsidR="00BF040F" w:rsidRPr="00D56852">
        <w:rPr>
          <w:rFonts w:ascii="Times New Roman" w:eastAsia="Times New Roman" w:hAnsi="Times New Roman" w:cs="Times New Roman"/>
          <w:sz w:val="24"/>
          <w:szCs w:val="24"/>
          <w:lang w:eastAsia="lt-LT"/>
        </w:rPr>
        <w:t>Parodyti laidojimo vietą pagal raštišką seniūno išduotą laidojimo leidimą, registruoti visus laidojimus registracijos knygoje, vykdyti kapaviečių formavimo koordinavimą bei kontrolę.</w:t>
      </w:r>
    </w:p>
    <w:p w14:paraId="45256B24" w14:textId="77777777" w:rsidR="00BF040F" w:rsidRPr="00D56852" w:rsidRDefault="00EE680C" w:rsidP="00AE58E1">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3904A5">
        <w:rPr>
          <w:rFonts w:ascii="Times New Roman" w:eastAsia="Times New Roman" w:hAnsi="Times New Roman" w:cs="Times New Roman"/>
          <w:sz w:val="24"/>
          <w:szCs w:val="24"/>
          <w:lang w:eastAsia="lt-LT"/>
        </w:rPr>
        <w:t xml:space="preserve">          6.3.</w:t>
      </w:r>
      <w:r w:rsidR="00BF040F" w:rsidRPr="00D56852">
        <w:rPr>
          <w:rFonts w:ascii="Times New Roman" w:eastAsia="Times New Roman" w:hAnsi="Times New Roman" w:cs="Times New Roman"/>
          <w:sz w:val="24"/>
          <w:szCs w:val="24"/>
          <w:lang w:eastAsia="lt-LT"/>
        </w:rPr>
        <w:t xml:space="preserve"> Nuolat tikrinti, kad asmenys, kurių vardu skirtos kapavietės, jas prižiūrėtų.</w:t>
      </w:r>
    </w:p>
    <w:p w14:paraId="478C105B" w14:textId="77777777" w:rsidR="00BF040F" w:rsidRPr="00D56852" w:rsidRDefault="003904A5" w:rsidP="00AE58E1">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EE680C">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 xml:space="preserve">        6.4.</w:t>
      </w:r>
      <w:r w:rsidR="00BF040F" w:rsidRPr="00D56852">
        <w:rPr>
          <w:rFonts w:ascii="Times New Roman" w:eastAsia="Times New Roman" w:hAnsi="Times New Roman" w:cs="Times New Roman"/>
          <w:sz w:val="24"/>
          <w:szCs w:val="24"/>
          <w:lang w:eastAsia="lt-LT"/>
        </w:rPr>
        <w:t xml:space="preserve"> Prižiūrėti, kad niekas nevažinėtų kapinėse transportu (išskyrus specialųjį laidotuvių transportą), nevaikščiotų su šunimis.</w:t>
      </w:r>
    </w:p>
    <w:p w14:paraId="635C4973" w14:textId="77777777" w:rsidR="00BF040F" w:rsidRPr="00D56852" w:rsidRDefault="003904A5" w:rsidP="00AE58E1">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EE680C">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 xml:space="preserve">       6.5.</w:t>
      </w:r>
      <w:r w:rsidR="00BF040F" w:rsidRPr="00D56852">
        <w:rPr>
          <w:rFonts w:ascii="Times New Roman" w:eastAsia="Times New Roman" w:hAnsi="Times New Roman" w:cs="Times New Roman"/>
          <w:sz w:val="24"/>
          <w:szCs w:val="24"/>
          <w:lang w:eastAsia="lt-LT"/>
        </w:rPr>
        <w:t xml:space="preserve"> Prižiūrėti, kad be seniūnijos žinios niekas neišvežtų remontuoti kapų statinių, sodintų, persodintų medžius arba juos naikintų.</w:t>
      </w:r>
    </w:p>
    <w:p w14:paraId="667AAB2C" w14:textId="77777777" w:rsidR="00BF040F" w:rsidRPr="00D56852" w:rsidRDefault="00EE680C" w:rsidP="00AE58E1">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3904A5">
        <w:rPr>
          <w:rFonts w:ascii="Times New Roman" w:eastAsia="Times New Roman" w:hAnsi="Times New Roman" w:cs="Times New Roman"/>
          <w:sz w:val="24"/>
          <w:szCs w:val="24"/>
          <w:lang w:eastAsia="lt-LT"/>
        </w:rPr>
        <w:t xml:space="preserve">         6.6.</w:t>
      </w:r>
      <w:r w:rsidR="00BF040F" w:rsidRPr="00D56852">
        <w:rPr>
          <w:rFonts w:ascii="Times New Roman" w:eastAsia="Times New Roman" w:hAnsi="Times New Roman" w:cs="Times New Roman"/>
          <w:sz w:val="24"/>
          <w:szCs w:val="24"/>
          <w:lang w:eastAsia="lt-LT"/>
        </w:rPr>
        <w:t xml:space="preserve"> Prižiūrėti, kad kapinėse niekas nešiukšlintų, nemindžiotų vejos ir gėlynų, nelaužytų medžių ir krūmų, negadintų kapinių ir kapų statinių, nedegintų šiukšlių arba jas išmestų ne tam skirtose vietose, netrikdytų rimties ir nepažeistų viešosios tvarkos.</w:t>
      </w:r>
    </w:p>
    <w:p w14:paraId="0B05B47E" w14:textId="77777777" w:rsidR="00BF040F" w:rsidRPr="00D56852" w:rsidRDefault="00EE680C" w:rsidP="00AE58E1">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3904A5">
        <w:rPr>
          <w:rFonts w:ascii="Times New Roman" w:eastAsia="Times New Roman" w:hAnsi="Times New Roman" w:cs="Times New Roman"/>
          <w:sz w:val="24"/>
          <w:szCs w:val="24"/>
          <w:lang w:eastAsia="lt-LT"/>
        </w:rPr>
        <w:t xml:space="preserve">        6.7.</w:t>
      </w:r>
      <w:r w:rsidR="00BF040F" w:rsidRPr="00D56852">
        <w:rPr>
          <w:rFonts w:ascii="Times New Roman" w:eastAsia="Times New Roman" w:hAnsi="Times New Roman" w:cs="Times New Roman"/>
          <w:sz w:val="24"/>
          <w:szCs w:val="24"/>
          <w:lang w:eastAsia="lt-LT"/>
        </w:rPr>
        <w:t xml:space="preserve"> Užtikrinti, kad nustatyta tvarka būtų surenkamos ir išvežamos į sąvartyną kapinėse susidarančios atliekos.</w:t>
      </w:r>
    </w:p>
    <w:p w14:paraId="74EA02C3" w14:textId="77777777" w:rsidR="00BF040F" w:rsidRPr="00D56852" w:rsidRDefault="003904A5" w:rsidP="00AE58E1">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EE680C">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 xml:space="preserve">      6.8.</w:t>
      </w:r>
      <w:r w:rsidR="00BF040F" w:rsidRPr="00D56852">
        <w:rPr>
          <w:rFonts w:ascii="Times New Roman" w:eastAsia="Times New Roman" w:hAnsi="Times New Roman" w:cs="Times New Roman"/>
          <w:sz w:val="24"/>
          <w:szCs w:val="24"/>
          <w:lang w:eastAsia="lt-LT"/>
        </w:rPr>
        <w:t xml:space="preserve"> Užtikrinti kapinių aprūpinimą vandeniu vasaros sezono metu.</w:t>
      </w:r>
    </w:p>
    <w:p w14:paraId="5078ED7F" w14:textId="77777777" w:rsidR="00BF040F" w:rsidRPr="00D56852" w:rsidRDefault="003904A5" w:rsidP="00AE58E1">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EE680C">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 xml:space="preserve">       6.9.</w:t>
      </w:r>
      <w:r w:rsidR="00BF040F" w:rsidRPr="00D56852">
        <w:rPr>
          <w:rFonts w:ascii="Times New Roman" w:eastAsia="Times New Roman" w:hAnsi="Times New Roman" w:cs="Times New Roman"/>
          <w:sz w:val="24"/>
          <w:szCs w:val="24"/>
          <w:lang w:eastAsia="lt-LT"/>
        </w:rPr>
        <w:t xml:space="preserve"> Vykdyti šachtinių šulinių, metalinių talpų vandeniui bei įrangos vandens tiekimui priežiūrą ir esant reikalui atlikti einamąjį remontą.</w:t>
      </w:r>
    </w:p>
    <w:p w14:paraId="4A3C0850" w14:textId="77777777" w:rsidR="00BF040F" w:rsidRPr="00D56852" w:rsidRDefault="003904A5" w:rsidP="00AE58E1">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EE680C">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 xml:space="preserve">       6.10.</w:t>
      </w:r>
      <w:r w:rsidR="00BF040F" w:rsidRPr="00D56852">
        <w:rPr>
          <w:rFonts w:ascii="Times New Roman" w:eastAsia="Times New Roman" w:hAnsi="Times New Roman" w:cs="Times New Roman"/>
          <w:sz w:val="24"/>
          <w:szCs w:val="24"/>
          <w:lang w:eastAsia="lt-LT"/>
        </w:rPr>
        <w:t xml:space="preserve"> Laikyti užrakintus kapinių vartus kapinių nelankymo metu.</w:t>
      </w:r>
    </w:p>
    <w:p w14:paraId="7C17C378" w14:textId="77777777" w:rsidR="00BF040F" w:rsidRPr="00D56852" w:rsidRDefault="003904A5" w:rsidP="00AE58E1">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EE680C">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 xml:space="preserve">     6.11.</w:t>
      </w:r>
      <w:r w:rsidR="00BF040F" w:rsidRPr="00D56852">
        <w:rPr>
          <w:rFonts w:ascii="Times New Roman" w:eastAsia="Times New Roman" w:hAnsi="Times New Roman" w:cs="Times New Roman"/>
          <w:sz w:val="24"/>
          <w:szCs w:val="24"/>
          <w:lang w:eastAsia="lt-LT"/>
        </w:rPr>
        <w:t xml:space="preserve"> Kontroliuoti ir užtikrinti kapinių tvarkymo taisyklių laikymąsi. </w:t>
      </w:r>
    </w:p>
    <w:p w14:paraId="36B2CDB4" w14:textId="77777777" w:rsidR="00E91BF3" w:rsidRDefault="003904A5" w:rsidP="000D110D">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EE680C">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 xml:space="preserve">      6.12.</w:t>
      </w:r>
      <w:r w:rsidR="00BF040F" w:rsidRPr="00D56852">
        <w:rPr>
          <w:rFonts w:ascii="Times New Roman" w:eastAsia="Times New Roman" w:hAnsi="Times New Roman" w:cs="Times New Roman"/>
          <w:sz w:val="24"/>
          <w:szCs w:val="24"/>
          <w:lang w:eastAsia="lt-LT"/>
        </w:rPr>
        <w:t xml:space="preserve"> Vykdyti kitus seniūno žodinius ir raštiškus nurodymus, jei tai neprieštarauja teisės aktams.</w:t>
      </w:r>
    </w:p>
    <w:p w14:paraId="4B008BC4" w14:textId="77777777" w:rsidR="009D0CB8" w:rsidRDefault="009D0CB8" w:rsidP="00E91BF3">
      <w:pPr>
        <w:spacing w:after="0" w:line="240" w:lineRule="auto"/>
        <w:jc w:val="center"/>
        <w:rPr>
          <w:rFonts w:ascii="Times New Roman" w:eastAsia="Times New Roman" w:hAnsi="Times New Roman" w:cs="Times New Roman"/>
          <w:b/>
          <w:sz w:val="24"/>
          <w:szCs w:val="24"/>
          <w:lang w:eastAsia="lt-LT"/>
        </w:rPr>
      </w:pPr>
    </w:p>
    <w:p w14:paraId="048A36A7" w14:textId="39B0B445" w:rsidR="00E91BF3" w:rsidRPr="00E91BF3" w:rsidRDefault="00E91BF3" w:rsidP="00E91BF3">
      <w:pPr>
        <w:spacing w:after="0" w:line="240" w:lineRule="auto"/>
        <w:jc w:val="center"/>
        <w:rPr>
          <w:rFonts w:ascii="Times New Roman" w:eastAsia="Times New Roman" w:hAnsi="Times New Roman" w:cs="Times New Roman"/>
          <w:b/>
          <w:sz w:val="24"/>
          <w:szCs w:val="24"/>
          <w:lang w:eastAsia="lt-LT"/>
        </w:rPr>
      </w:pPr>
      <w:r w:rsidRPr="00E91BF3">
        <w:rPr>
          <w:rFonts w:ascii="Times New Roman" w:eastAsia="Times New Roman" w:hAnsi="Times New Roman" w:cs="Times New Roman"/>
          <w:b/>
          <w:sz w:val="24"/>
          <w:szCs w:val="24"/>
          <w:lang w:eastAsia="lt-LT"/>
        </w:rPr>
        <w:lastRenderedPageBreak/>
        <w:t>IV. ATSAKOMYBĖ</w:t>
      </w:r>
    </w:p>
    <w:p w14:paraId="455F6A5A" w14:textId="77777777" w:rsidR="00E91BF3" w:rsidRPr="00E91BF3" w:rsidRDefault="00E91BF3" w:rsidP="00E91BF3">
      <w:pPr>
        <w:spacing w:after="0" w:line="240" w:lineRule="auto"/>
        <w:jc w:val="center"/>
        <w:rPr>
          <w:rFonts w:ascii="Times New Roman" w:eastAsia="Times New Roman" w:hAnsi="Times New Roman" w:cs="Times New Roman"/>
          <w:b/>
          <w:sz w:val="24"/>
          <w:szCs w:val="24"/>
          <w:lang w:eastAsia="lt-LT"/>
        </w:rPr>
      </w:pPr>
    </w:p>
    <w:p w14:paraId="787FD5AF" w14:textId="77777777" w:rsidR="00E91BF3" w:rsidRPr="00E91BF3" w:rsidRDefault="00E91BF3" w:rsidP="00E91BF3">
      <w:pPr>
        <w:spacing w:after="0" w:line="240" w:lineRule="auto"/>
        <w:jc w:val="both"/>
        <w:rPr>
          <w:rFonts w:ascii="Times New Roman" w:eastAsia="Times New Roman" w:hAnsi="Times New Roman" w:cs="Times New Roman"/>
          <w:sz w:val="24"/>
          <w:szCs w:val="24"/>
          <w:lang w:eastAsia="lt-LT"/>
        </w:rPr>
      </w:pPr>
      <w:r w:rsidRPr="00E91BF3">
        <w:rPr>
          <w:rFonts w:ascii="Times New Roman" w:eastAsia="Times New Roman" w:hAnsi="Times New Roman" w:cs="Times New Roman"/>
          <w:sz w:val="24"/>
          <w:szCs w:val="24"/>
          <w:lang w:eastAsia="lt-LT"/>
        </w:rPr>
        <w:t xml:space="preserve">       7. Šias pareigas vykdantis darbuotojas atsako už pareigybės aprašyme nustatytų funkcijų vykdymą.</w:t>
      </w:r>
    </w:p>
    <w:p w14:paraId="5B35965B" w14:textId="77777777" w:rsidR="000D110D" w:rsidRPr="00D56852" w:rsidRDefault="000D110D" w:rsidP="000D110D">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8</w:t>
      </w:r>
      <w:r w:rsidRPr="00D56852">
        <w:rPr>
          <w:rFonts w:ascii="Times New Roman" w:eastAsia="Times New Roman" w:hAnsi="Times New Roman" w:cs="Times New Roman"/>
          <w:sz w:val="24"/>
          <w:szCs w:val="24"/>
          <w:lang w:eastAsia="lt-LT"/>
        </w:rPr>
        <w:t>. Kapinių prižiūrėtojas atsakingas:</w:t>
      </w:r>
    </w:p>
    <w:p w14:paraId="31D5FD99" w14:textId="77777777" w:rsidR="000D110D" w:rsidRPr="00D56852" w:rsidRDefault="000D110D" w:rsidP="000D110D">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8</w:t>
      </w:r>
      <w:r w:rsidRPr="00D56852">
        <w:rPr>
          <w:rFonts w:ascii="Times New Roman" w:eastAsia="Times New Roman" w:hAnsi="Times New Roman" w:cs="Times New Roman"/>
          <w:sz w:val="24"/>
          <w:szCs w:val="24"/>
          <w:lang w:eastAsia="lt-LT"/>
        </w:rPr>
        <w:t>.1. Už švarą ir tvarką kapinių teritorijoje.</w:t>
      </w:r>
    </w:p>
    <w:p w14:paraId="796E9691" w14:textId="77777777" w:rsidR="000D110D" w:rsidRPr="00D56852" w:rsidRDefault="000D110D" w:rsidP="000D110D">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8</w:t>
      </w:r>
      <w:r w:rsidRPr="00D56852">
        <w:rPr>
          <w:rFonts w:ascii="Times New Roman" w:eastAsia="Times New Roman" w:hAnsi="Times New Roman" w:cs="Times New Roman"/>
          <w:sz w:val="24"/>
          <w:szCs w:val="24"/>
          <w:lang w:eastAsia="lt-LT"/>
        </w:rPr>
        <w:t>.2. Už kapinių tvarkymo taisyklių laikymąsi.</w:t>
      </w:r>
    </w:p>
    <w:p w14:paraId="22933D87" w14:textId="77777777" w:rsidR="000D110D" w:rsidRPr="00D56852" w:rsidRDefault="000D110D" w:rsidP="000D110D">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8</w:t>
      </w:r>
      <w:r w:rsidRPr="00D56852">
        <w:rPr>
          <w:rFonts w:ascii="Times New Roman" w:eastAsia="Times New Roman" w:hAnsi="Times New Roman" w:cs="Times New Roman"/>
          <w:sz w:val="24"/>
          <w:szCs w:val="24"/>
          <w:lang w:eastAsia="lt-LT"/>
        </w:rPr>
        <w:t>.3. Už tvarkingai vedamą laidojimų ir kapaviečių statinių knygą.</w:t>
      </w:r>
    </w:p>
    <w:p w14:paraId="05AC1979" w14:textId="77777777" w:rsidR="000D110D" w:rsidRPr="00D56852" w:rsidRDefault="000D110D" w:rsidP="000D110D">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8</w:t>
      </w:r>
      <w:r w:rsidRPr="00D56852">
        <w:rPr>
          <w:rFonts w:ascii="Times New Roman" w:eastAsia="Times New Roman" w:hAnsi="Times New Roman" w:cs="Times New Roman"/>
          <w:sz w:val="24"/>
          <w:szCs w:val="24"/>
          <w:lang w:eastAsia="lt-LT"/>
        </w:rPr>
        <w:t>.4. Už kultūringą gyventojų aptarnavimą.</w:t>
      </w:r>
    </w:p>
    <w:p w14:paraId="3659D7A0" w14:textId="77777777" w:rsidR="000D110D" w:rsidRPr="00D56852" w:rsidRDefault="000D110D" w:rsidP="000D110D">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8</w:t>
      </w:r>
      <w:r w:rsidRPr="00D56852">
        <w:rPr>
          <w:rFonts w:ascii="Times New Roman" w:eastAsia="Times New Roman" w:hAnsi="Times New Roman" w:cs="Times New Roman"/>
          <w:sz w:val="24"/>
          <w:szCs w:val="24"/>
          <w:lang w:eastAsia="lt-LT"/>
        </w:rPr>
        <w:t>.5. Už žalą, padarytą seniūnijai dėl savo kaltės.</w:t>
      </w:r>
    </w:p>
    <w:p w14:paraId="2FB1F675" w14:textId="77777777" w:rsidR="000D110D" w:rsidRPr="00D56852" w:rsidRDefault="000D110D" w:rsidP="000D110D">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8</w:t>
      </w:r>
      <w:r w:rsidRPr="00D56852">
        <w:rPr>
          <w:rFonts w:ascii="Times New Roman" w:eastAsia="Times New Roman" w:hAnsi="Times New Roman" w:cs="Times New Roman"/>
          <w:sz w:val="24"/>
          <w:szCs w:val="24"/>
          <w:lang w:eastAsia="lt-LT"/>
        </w:rPr>
        <w:t>.6. Už funkcijoms vykdyti paskirto turto priežiūrą bei apsaugą.</w:t>
      </w:r>
    </w:p>
    <w:p w14:paraId="5948BE78" w14:textId="77777777" w:rsidR="000D110D" w:rsidRPr="00D56852" w:rsidRDefault="000D110D" w:rsidP="000D110D">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8</w:t>
      </w:r>
      <w:r w:rsidRPr="00D56852">
        <w:rPr>
          <w:rFonts w:ascii="Times New Roman" w:eastAsia="Times New Roman" w:hAnsi="Times New Roman" w:cs="Times New Roman"/>
          <w:sz w:val="24"/>
          <w:szCs w:val="24"/>
          <w:lang w:eastAsia="lt-LT"/>
        </w:rPr>
        <w:t xml:space="preserve">.7. Už saugos darbe, darbo drausmės, elektros saugos, priešgaisrinės apsaugos ir šio pareigybės aprašymo reikalavimų vykdymą.                                      </w:t>
      </w:r>
    </w:p>
    <w:p w14:paraId="56BFE4DF" w14:textId="77777777" w:rsidR="00BF040F" w:rsidRPr="00D56852" w:rsidRDefault="00BF040F" w:rsidP="000D110D">
      <w:pPr>
        <w:spacing w:after="0" w:line="240" w:lineRule="auto"/>
        <w:rPr>
          <w:rFonts w:ascii="Times New Roman" w:eastAsia="Times New Roman" w:hAnsi="Times New Roman" w:cs="Times New Roman"/>
          <w:sz w:val="24"/>
          <w:szCs w:val="24"/>
          <w:lang w:eastAsia="lt-LT"/>
        </w:rPr>
      </w:pPr>
      <w:r w:rsidRPr="00D56852">
        <w:rPr>
          <w:rFonts w:ascii="Times New Roman" w:eastAsia="Times New Roman" w:hAnsi="Times New Roman" w:cs="Times New Roman"/>
          <w:sz w:val="24"/>
          <w:szCs w:val="24"/>
          <w:lang w:eastAsia="lt-LT"/>
        </w:rPr>
        <w:t xml:space="preserve">    </w:t>
      </w:r>
    </w:p>
    <w:p w14:paraId="1ABC32B4" w14:textId="77777777" w:rsidR="00E91BF3" w:rsidRDefault="00E91BF3" w:rsidP="00AE58E1">
      <w:pPr>
        <w:spacing w:after="0" w:line="240" w:lineRule="auto"/>
        <w:jc w:val="both"/>
        <w:rPr>
          <w:rFonts w:ascii="Times New Roman" w:eastAsia="Times New Roman" w:hAnsi="Times New Roman" w:cs="Times New Roman"/>
          <w:b/>
          <w:bCs/>
          <w:sz w:val="24"/>
          <w:szCs w:val="24"/>
          <w:lang w:eastAsia="lt-LT"/>
        </w:rPr>
      </w:pPr>
    </w:p>
    <w:p w14:paraId="40F1E840" w14:textId="77777777" w:rsidR="00BF040F" w:rsidRPr="00D56852" w:rsidRDefault="00BF040F" w:rsidP="00AE58E1">
      <w:pPr>
        <w:spacing w:after="0" w:line="240" w:lineRule="auto"/>
        <w:jc w:val="center"/>
        <w:rPr>
          <w:rFonts w:ascii="Times New Roman" w:eastAsia="Times New Roman" w:hAnsi="Times New Roman" w:cs="Times New Roman"/>
          <w:sz w:val="24"/>
          <w:szCs w:val="24"/>
          <w:lang w:eastAsia="lt-LT"/>
        </w:rPr>
      </w:pPr>
      <w:r w:rsidRPr="00D56852">
        <w:rPr>
          <w:rFonts w:ascii="Times New Roman" w:eastAsia="Times New Roman" w:hAnsi="Times New Roman" w:cs="Times New Roman"/>
          <w:sz w:val="24"/>
          <w:szCs w:val="24"/>
          <w:lang w:eastAsia="lt-LT"/>
        </w:rPr>
        <w:t>___________________________</w:t>
      </w:r>
    </w:p>
    <w:p w14:paraId="1B67B652" w14:textId="77777777" w:rsidR="00BF040F" w:rsidRPr="00D56852" w:rsidRDefault="00BF040F" w:rsidP="00AE58E1">
      <w:pPr>
        <w:spacing w:after="0" w:line="240" w:lineRule="auto"/>
        <w:jc w:val="center"/>
        <w:rPr>
          <w:rFonts w:ascii="Times New Roman" w:eastAsia="Times New Roman" w:hAnsi="Times New Roman" w:cs="Times New Roman"/>
          <w:sz w:val="24"/>
          <w:szCs w:val="24"/>
          <w:lang w:eastAsia="lt-LT"/>
        </w:rPr>
      </w:pPr>
      <w:r w:rsidRPr="00D56852">
        <w:rPr>
          <w:rFonts w:ascii="Times New Roman" w:eastAsia="Times New Roman" w:hAnsi="Times New Roman" w:cs="Times New Roman"/>
          <w:sz w:val="24"/>
          <w:szCs w:val="24"/>
          <w:lang w:eastAsia="lt-LT"/>
        </w:rPr>
        <w:t> </w:t>
      </w:r>
    </w:p>
    <w:p w14:paraId="74CA1DCF" w14:textId="77777777" w:rsidR="00AE0E19" w:rsidRPr="00D56852" w:rsidRDefault="00AE0E19" w:rsidP="00AE58E1">
      <w:pPr>
        <w:spacing w:after="0" w:line="240" w:lineRule="auto"/>
        <w:rPr>
          <w:rFonts w:ascii="Times New Roman" w:hAnsi="Times New Roman" w:cs="Times New Roman"/>
          <w:sz w:val="24"/>
          <w:szCs w:val="24"/>
        </w:rPr>
      </w:pPr>
    </w:p>
    <w:sectPr w:rsidR="00AE0E19" w:rsidRPr="00D56852" w:rsidSect="00AE58E1">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40F"/>
    <w:rsid w:val="000A2C7D"/>
    <w:rsid w:val="000D110D"/>
    <w:rsid w:val="001A46D9"/>
    <w:rsid w:val="001C2665"/>
    <w:rsid w:val="003904A5"/>
    <w:rsid w:val="005E4012"/>
    <w:rsid w:val="006E2BF5"/>
    <w:rsid w:val="008E34B1"/>
    <w:rsid w:val="009C06FA"/>
    <w:rsid w:val="009D0CB8"/>
    <w:rsid w:val="00AE0E19"/>
    <w:rsid w:val="00AE58E1"/>
    <w:rsid w:val="00BF040F"/>
    <w:rsid w:val="00D56852"/>
    <w:rsid w:val="00DC525B"/>
    <w:rsid w:val="00E91BF3"/>
    <w:rsid w:val="00EE680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B398D"/>
  <w15:docId w15:val="{34B24197-AD10-48AE-B847-3374A0504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740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2513</Words>
  <Characters>1433</Characters>
  <Application>Microsoft Office Word</Application>
  <DocSecurity>0</DocSecurity>
  <Lines>11</Lines>
  <Paragraphs>7</Paragraphs>
  <ScaleCrop>false</ScaleCrop>
  <HeadingPairs>
    <vt:vector size="2" baseType="variant">
      <vt:variant>
        <vt:lpstr>Pavadinimas</vt:lpstr>
      </vt:variant>
      <vt:variant>
        <vt:i4>1</vt:i4>
      </vt:variant>
    </vt:vector>
  </HeadingPairs>
  <TitlesOfParts>
    <vt:vector size="1" baseType="lpstr">
      <vt:lpstr/>
    </vt:vector>
  </TitlesOfParts>
  <Company>Hewlett-Packard Company</Company>
  <LinksUpToDate>false</LinksUpToDate>
  <CharactersWithSpaces>3939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Ramute Dirkstiene</dc:creator>
  <cp:lastModifiedBy>Alina Grabienė</cp:lastModifiedBy>
  <cp:revision>5</cp:revision>
  <dcterms:created xsi:type="dcterms:W3CDTF">2020-11-24T12:05:00Z</dcterms:created>
  <dcterms:modified xsi:type="dcterms:W3CDTF">2021-04-20T08:31:00Z</dcterms:modified>
</cp:coreProperties>
</file>