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E07CD7" w:rsidRPr="00FC2C09" w:rsidTr="00E07CD7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E07CD7" w:rsidRPr="00FC2C09" w:rsidTr="00E07CD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  <w:r w:rsidR="00E07CD7" w:rsidRPr="00FC2C09">
                    <w:rPr>
                      <w:color w:val="000000"/>
                      <w:sz w:val="24"/>
                      <w:lang w:val="lt-LT"/>
                    </w:rPr>
                    <w:t xml:space="preserve"> direktoriaus 2020-06-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E07CD7">
                  <w:pPr>
                    <w:rPr>
                      <w:sz w:val="24"/>
                      <w:szCs w:val="24"/>
                      <w:lang w:val="lt-LT"/>
                    </w:rPr>
                  </w:pPr>
                  <w:r w:rsidRPr="00FC2C09">
                    <w:rPr>
                      <w:sz w:val="24"/>
                      <w:szCs w:val="24"/>
                      <w:lang w:val="lt-LT"/>
                    </w:rPr>
                    <w:t>įsakymu Nr. AV-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BENDRŲJŲ REIKALŲ SKYRIUS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PATARĖJO</w:t>
                  </w:r>
                </w:p>
              </w:tc>
            </w:tr>
            <w:tr w:rsidR="00E07CD7" w:rsidRPr="00FC2C09" w:rsidTr="00E07CD7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A038D4" w:rsidRPr="00FC2C09">
        <w:trPr>
          <w:trHeight w:val="349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1. Pareigybės lygmuo – patarėjas (VIII lygmuo).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120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3.1. dokumentų valdymas.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FC2C09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FC2C09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FC2C09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FC2C09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4.1. kitos specialiosios veiklos sritys.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126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5.1. dokumentų valdymas.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FC2C09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FC2C09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6.1. administracinės naštos mažinimas.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100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39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7. Apdoroja su dokumentų valdymu susijusią informaciją arba prireikus koordinuoja su dokumentų valdymu susijusios informacijos apdorojimą.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9. Koordinuoja bylų apskaitą.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10. Koordinuoja dokumentų administravimą.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11. Koordinuoja dokumentų valstybės archyvui ruošimą ir perdavimą.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12. Organizuoja archyvinių dokumentų saugojimą ir naudojimą arba prireikus koordinuoja archyvinių dokumentų saugojimo ir naudojimo organizavimą.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13. Prižiūri teisės aktų ir kitų susijusių dokumentų dėl dokumentų valdymo nuostatų vykdymą arba prireikus koordinuoja teisės aktų ir kitų susijusių dokumentų dėl dokumentų valdymo nuostatų vykdymo priežiūrą.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lastRenderedPageBreak/>
                    <w:t>14. Rengia ir teikia informaciją su dokumentų valdymu susijusiais sudėtingais klausimais arba prireikus koordinuoja informacijos su dokumentų valdymu susijusiais sudėtingais klausimais rengimą ir teikimą.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15. Rengia ir teikia pasiūlymus su dokumentų valdymu susijusiais klausimais.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16. Rengia teisės aktų projektus ir kitus susijusius dokumentus dėl dokumentų valdymo veiklų vykdymo arba prireikus koordinuoja teisės aktų projektų ir kitų susijusių dokumentų dėl dokumentų valdymo veiklų vykdymo rengimą.</w:t>
                  </w:r>
                </w:p>
              </w:tc>
            </w:tr>
          </w:tbl>
          <w:p w:rsidR="00A038D4" w:rsidRPr="00FC2C09" w:rsidRDefault="00A038D4" w:rsidP="00E07CD7">
            <w:pPr>
              <w:jc w:val="both"/>
              <w:rPr>
                <w:lang w:val="lt-LT"/>
              </w:rPr>
            </w:pPr>
          </w:p>
        </w:tc>
      </w:tr>
      <w:tr w:rsidR="00A038D4" w:rsidRPr="00FC2C09">
        <w:trPr>
          <w:trHeight w:val="20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17. Koordinuoja Administracinės naštos mažinimą.</w:t>
                  </w:r>
                </w:p>
              </w:tc>
            </w:tr>
          </w:tbl>
          <w:p w:rsidR="00A038D4" w:rsidRPr="00FC2C09" w:rsidRDefault="00A038D4" w:rsidP="00E07CD7">
            <w:pPr>
              <w:jc w:val="both"/>
              <w:rPr>
                <w:lang w:val="lt-LT"/>
              </w:rPr>
            </w:pPr>
          </w:p>
        </w:tc>
      </w:tr>
      <w:tr w:rsidR="00A038D4" w:rsidRPr="00FC2C09">
        <w:trPr>
          <w:trHeight w:val="20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 w:rsidP="00E07CD7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 w:rsidP="00E07CD7">
                  <w:pPr>
                    <w:jc w:val="both"/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:rsidR="00A038D4" w:rsidRPr="00FC2C09" w:rsidRDefault="00A038D4" w:rsidP="00E07CD7">
            <w:pPr>
              <w:jc w:val="both"/>
              <w:rPr>
                <w:lang w:val="lt-LT"/>
              </w:rPr>
            </w:pPr>
          </w:p>
        </w:tc>
      </w:tr>
      <w:tr w:rsidR="00A038D4" w:rsidRPr="00FC2C09">
        <w:trPr>
          <w:trHeight w:val="139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038D4" w:rsidRPr="00FC2C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038D4" w:rsidRPr="00FC2C0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viešasis administravimas;</w:t>
                              </w:r>
                            </w:p>
                          </w:tc>
                        </w:tr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038D4" w:rsidRPr="00FC2C09" w:rsidRDefault="00A038D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A038D4" w:rsidRPr="00FC2C0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19.4. darbo patirtis – dokumentų tvarkymo ir apskaitos patirtis;</w:t>
                              </w:r>
                            </w:p>
                          </w:tc>
                        </w:tr>
                        <w:tr w:rsidR="00A038D4" w:rsidRPr="00FC2C0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038D4" w:rsidRPr="00FC2C09" w:rsidRDefault="00D655F4">
                              <w:pPr>
                                <w:rPr>
                                  <w:lang w:val="lt-LT"/>
                                </w:rPr>
                              </w:pPr>
                              <w:r w:rsidRPr="00FC2C0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19.5. darbo patirties trukmė – ne mažiau kaip 2 metai. </w:t>
                              </w:r>
                            </w:p>
                          </w:tc>
                        </w:tr>
                      </w:tbl>
                      <w:p w:rsidR="00A038D4" w:rsidRPr="00FC2C09" w:rsidRDefault="00A038D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62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038D4" w:rsidRPr="00FC2C0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A038D4" w:rsidRPr="00FC2C09" w:rsidRDefault="00D655F4">
                  <w:pPr>
                    <w:jc w:val="center"/>
                    <w:rPr>
                      <w:lang w:val="lt-LT"/>
                    </w:rPr>
                  </w:pPr>
                  <w:r w:rsidRPr="00FC2C0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20.1. komunikacija – 4;</w:t>
                        </w:r>
                      </w:p>
                    </w:tc>
                  </w:tr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5;</w:t>
                        </w:r>
                      </w:p>
                    </w:tc>
                  </w:tr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4;</w:t>
                        </w:r>
                      </w:p>
                    </w:tc>
                  </w:tr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4;</w:t>
                        </w:r>
                      </w:p>
                    </w:tc>
                  </w:tr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4.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4.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FC2C0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038D4" w:rsidRPr="00FC2C0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038D4" w:rsidRPr="00FC2C0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038D4" w:rsidRPr="00FC2C09" w:rsidRDefault="00D655F4">
                        <w:pPr>
                          <w:rPr>
                            <w:lang w:val="lt-LT"/>
                          </w:rPr>
                        </w:pPr>
                        <w:r w:rsidRPr="00FC2C09">
                          <w:rPr>
                            <w:color w:val="000000"/>
                            <w:sz w:val="24"/>
                            <w:lang w:val="lt-LT"/>
                          </w:rPr>
                          <w:t>22.1. veiklos planavimas – 4.</w:t>
                        </w:r>
                      </w:p>
                    </w:tc>
                  </w:tr>
                </w:tbl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517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  <w:tr w:rsidR="00E07CD7" w:rsidRPr="00FC2C09" w:rsidTr="00E07CD7"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038D4" w:rsidRPr="00FC2C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D655F4">
                  <w:pPr>
                    <w:rPr>
                      <w:lang w:val="lt-LT"/>
                    </w:rPr>
                  </w:pPr>
                  <w:r w:rsidRPr="00FC2C09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  <w:tr w:rsidR="00A038D4" w:rsidRPr="00FC2C09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038D4" w:rsidRPr="00FC2C09" w:rsidRDefault="00A038D4">
                  <w:pPr>
                    <w:rPr>
                      <w:lang w:val="lt-LT"/>
                    </w:rPr>
                  </w:pPr>
                </w:p>
              </w:tc>
            </w:tr>
          </w:tbl>
          <w:p w:rsidR="00A038D4" w:rsidRPr="00FC2C09" w:rsidRDefault="00A038D4">
            <w:pPr>
              <w:rPr>
                <w:lang w:val="lt-LT"/>
              </w:rPr>
            </w:pPr>
          </w:p>
        </w:tc>
      </w:tr>
      <w:tr w:rsidR="00A038D4" w:rsidRPr="00FC2C09">
        <w:trPr>
          <w:trHeight w:val="41"/>
        </w:trPr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A038D4" w:rsidRPr="00FC2C09" w:rsidRDefault="00A038D4">
            <w:pPr>
              <w:pStyle w:val="EmptyLayoutCell"/>
              <w:rPr>
                <w:lang w:val="lt-LT"/>
              </w:rPr>
            </w:pPr>
          </w:p>
        </w:tc>
      </w:tr>
    </w:tbl>
    <w:p w:rsidR="00D655F4" w:rsidRPr="00FC2C09" w:rsidRDefault="00D655F4">
      <w:pPr>
        <w:rPr>
          <w:lang w:val="lt-LT"/>
        </w:rPr>
      </w:pPr>
    </w:p>
    <w:sectPr w:rsidR="00D655F4" w:rsidRPr="00FC2C09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7"/>
    <w:rsid w:val="00A038D4"/>
    <w:rsid w:val="00D655F4"/>
    <w:rsid w:val="00E07CD7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06BB-00BC-4E47-ABFF-1BB7DC37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1218</Characters>
  <Application>Microsoft Office Word</Application>
  <DocSecurity>0</DocSecurity>
  <Lines>10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Onutė Nekrevičienė</dc:creator>
  <cp:keywords/>
  <cp:lastModifiedBy>Daiva Beliokaitė</cp:lastModifiedBy>
  <cp:revision>3</cp:revision>
  <dcterms:created xsi:type="dcterms:W3CDTF">2020-06-30T16:46:00Z</dcterms:created>
  <dcterms:modified xsi:type="dcterms:W3CDTF">2020-08-10T07:58:00Z</dcterms:modified>
</cp:coreProperties>
</file>