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5AFD" w:rsidRPr="00572289" w:rsidRDefault="00695AFD" w:rsidP="00695AFD">
      <w:pPr>
        <w:jc w:val="center"/>
        <w:rPr>
          <w:b/>
          <w:bCs/>
          <w:caps/>
          <w:sz w:val="20"/>
          <w:szCs w:val="20"/>
        </w:rPr>
      </w:pPr>
      <w:bookmarkStart w:id="0" w:name="_Hlk536624141"/>
      <w:bookmarkStart w:id="1" w:name="_Hlk16151182"/>
      <w:bookmarkStart w:id="2" w:name="_Hlk29974703"/>
      <w:r w:rsidRPr="00572289">
        <w:rPr>
          <w:rFonts w:ascii="TimesLT" w:hAnsi="TimesLT"/>
          <w:b/>
          <w:caps/>
          <w:noProof/>
          <w:szCs w:val="20"/>
        </w:rPr>
        <w:drawing>
          <wp:inline distT="0" distB="0" distL="0" distR="0" wp14:anchorId="302FF344" wp14:editId="3A944FD2">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695AFD" w:rsidRPr="00572289" w:rsidRDefault="00695AFD" w:rsidP="00695AFD">
      <w:pPr>
        <w:jc w:val="center"/>
        <w:rPr>
          <w:b/>
          <w:bCs/>
          <w:caps/>
          <w:sz w:val="12"/>
          <w:szCs w:val="12"/>
        </w:rPr>
      </w:pPr>
    </w:p>
    <w:p w:rsidR="00695AFD" w:rsidRPr="00572289" w:rsidRDefault="00695AFD" w:rsidP="00695AFD">
      <w:pPr>
        <w:keepNext/>
        <w:jc w:val="center"/>
        <w:outlineLvl w:val="0"/>
        <w:rPr>
          <w:b/>
          <w:sz w:val="28"/>
          <w:szCs w:val="28"/>
        </w:rPr>
      </w:pPr>
      <w:bookmarkStart w:id="3" w:name="_Hlk536624615"/>
      <w:r w:rsidRPr="00572289">
        <w:rPr>
          <w:b/>
          <w:sz w:val="28"/>
          <w:szCs w:val="28"/>
        </w:rPr>
        <w:t>KLAIPĖDOS RAJONO SAVIVALDYBĖS TARYBA</w:t>
      </w:r>
    </w:p>
    <w:bookmarkEnd w:id="1"/>
    <w:bookmarkEnd w:id="3"/>
    <w:p w:rsidR="005C6532" w:rsidRPr="005C6532" w:rsidRDefault="005C6532" w:rsidP="005C6532">
      <w:pPr>
        <w:jc w:val="center"/>
      </w:pPr>
    </w:p>
    <w:p w:rsidR="005C6532" w:rsidRPr="00695AFD" w:rsidRDefault="00695AFD" w:rsidP="00695AFD">
      <w:pPr>
        <w:jc w:val="center"/>
        <w:rPr>
          <w:b/>
          <w:bCs/>
          <w:sz w:val="28"/>
          <w:szCs w:val="28"/>
        </w:rPr>
      </w:pPr>
      <w:r w:rsidRPr="00695AFD">
        <w:rPr>
          <w:b/>
          <w:bCs/>
          <w:sz w:val="28"/>
          <w:szCs w:val="28"/>
        </w:rPr>
        <w:t>SPRENDIMAS</w:t>
      </w:r>
    </w:p>
    <w:p w:rsidR="005C6532" w:rsidRPr="00695AFD" w:rsidRDefault="00695AFD" w:rsidP="00695AFD">
      <w:pPr>
        <w:jc w:val="center"/>
        <w:rPr>
          <w:b/>
          <w:bCs/>
          <w:sz w:val="28"/>
          <w:szCs w:val="28"/>
        </w:rPr>
      </w:pPr>
      <w:r w:rsidRPr="00695AFD">
        <w:rPr>
          <w:b/>
          <w:bCs/>
          <w:sz w:val="28"/>
          <w:szCs w:val="28"/>
        </w:rPr>
        <w:t>DĖL KLAIPĖDOS RAJONO SAVIVALDYBĖS TARYBOS 2013 M. SAUSIO 31 D. SPRENDIMO NR. T11-46 „DĖL KLAIPĖDOS RAJONO SAVIVALDYBĖS TARYBOS VEIKLOS REGLAMENTO PATVIRTINIMO“ PAKEITIMO</w:t>
      </w:r>
    </w:p>
    <w:p w:rsidR="005C6532" w:rsidRPr="00695AFD" w:rsidRDefault="005C6532" w:rsidP="005C6532">
      <w:pPr>
        <w:jc w:val="center"/>
        <w:rPr>
          <w:bCs/>
        </w:rPr>
      </w:pPr>
    </w:p>
    <w:p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w:t>
      </w:r>
      <w:r w:rsidR="00EB4FFC">
        <w:rPr>
          <w:rFonts w:ascii="Times New Roman" w:hAnsi="Times New Roman"/>
          <w:b w:val="0"/>
          <w:i w:val="0"/>
          <w:sz w:val="24"/>
          <w:szCs w:val="24"/>
        </w:rPr>
        <w:t>20</w:t>
      </w:r>
      <w:r w:rsidRPr="005C6532">
        <w:rPr>
          <w:rFonts w:ascii="Times New Roman" w:hAnsi="Times New Roman"/>
          <w:b w:val="0"/>
          <w:i w:val="0"/>
          <w:sz w:val="24"/>
          <w:szCs w:val="24"/>
        </w:rPr>
        <w:t xml:space="preserve"> m. </w:t>
      </w:r>
      <w:r w:rsidR="00D70DF5">
        <w:rPr>
          <w:rFonts w:ascii="Times New Roman" w:hAnsi="Times New Roman"/>
          <w:b w:val="0"/>
          <w:i w:val="0"/>
          <w:sz w:val="24"/>
          <w:szCs w:val="24"/>
        </w:rPr>
        <w:t>birželio</w:t>
      </w:r>
      <w:r w:rsidRPr="005C6532">
        <w:rPr>
          <w:rFonts w:ascii="Times New Roman" w:hAnsi="Times New Roman"/>
          <w:b w:val="0"/>
          <w:i w:val="0"/>
          <w:sz w:val="24"/>
          <w:szCs w:val="24"/>
        </w:rPr>
        <w:t xml:space="preserve"> </w:t>
      </w:r>
      <w:r w:rsidR="00EB4FFC">
        <w:rPr>
          <w:rFonts w:ascii="Times New Roman" w:hAnsi="Times New Roman"/>
          <w:b w:val="0"/>
          <w:i w:val="0"/>
          <w:sz w:val="24"/>
          <w:szCs w:val="24"/>
        </w:rPr>
        <w:t>2</w:t>
      </w:r>
      <w:r w:rsidR="00D70DF5">
        <w:rPr>
          <w:rFonts w:ascii="Times New Roman" w:hAnsi="Times New Roman"/>
          <w:b w:val="0"/>
          <w:i w:val="0"/>
          <w:sz w:val="24"/>
          <w:szCs w:val="24"/>
        </w:rPr>
        <w:t>5</w:t>
      </w:r>
      <w:r w:rsidRPr="005C6532">
        <w:rPr>
          <w:rFonts w:ascii="Times New Roman" w:hAnsi="Times New Roman"/>
          <w:b w:val="0"/>
          <w:i w:val="0"/>
          <w:sz w:val="24"/>
          <w:szCs w:val="24"/>
        </w:rPr>
        <w:t xml:space="preserve"> d. Nr. T11-</w:t>
      </w:r>
      <w:r w:rsidR="00695AFD">
        <w:rPr>
          <w:rFonts w:ascii="Times New Roman" w:hAnsi="Times New Roman"/>
          <w:b w:val="0"/>
          <w:i w:val="0"/>
          <w:sz w:val="24"/>
          <w:szCs w:val="24"/>
        </w:rPr>
        <w:t>280</w:t>
      </w:r>
    </w:p>
    <w:p w:rsidR="005C6532" w:rsidRPr="005C6532" w:rsidRDefault="005C6532" w:rsidP="005C6532">
      <w:pPr>
        <w:jc w:val="center"/>
      </w:pPr>
      <w:r w:rsidRPr="005C6532">
        <w:t>Gargždai</w:t>
      </w:r>
    </w:p>
    <w:p w:rsidR="005C6532" w:rsidRPr="007E6DA6" w:rsidRDefault="005C6532" w:rsidP="005C6532">
      <w:pPr>
        <w:ind w:firstLine="993"/>
        <w:jc w:val="both"/>
      </w:pPr>
    </w:p>
    <w:bookmarkEnd w:id="2"/>
    <w:p w:rsidR="003168CD" w:rsidRPr="00360C96" w:rsidRDefault="003168CD" w:rsidP="00695AFD">
      <w:pPr>
        <w:tabs>
          <w:tab w:val="left" w:pos="0"/>
        </w:tabs>
        <w:ind w:firstLine="1134"/>
        <w:jc w:val="both"/>
      </w:pPr>
      <w:r w:rsidRPr="00360C96">
        <w:t>Klaipėdos rajono savivaldybės taryba, vadovaudamasi Lietuvos Respublikos vietos savivaldos įstatymo 18 straipsnio 1 dalimi,</w:t>
      </w:r>
      <w:r w:rsidR="00695AFD">
        <w:t xml:space="preserve"> n u s p r e n d ž i a:</w:t>
      </w:r>
    </w:p>
    <w:p w:rsidR="003168CD" w:rsidRDefault="003168CD" w:rsidP="00695AFD">
      <w:pPr>
        <w:tabs>
          <w:tab w:val="left" w:pos="0"/>
        </w:tabs>
        <w:ind w:firstLine="1134"/>
        <w:jc w:val="both"/>
      </w:pPr>
      <w:r w:rsidRPr="00360C96">
        <w:t xml:space="preserve">1. Pakeisti Klaipėdos rajono savivaldybės tarybos veiklos reglamentą, patvirtintą Klaipėdos rajono savivaldybės tarybos 2013 m. sausio 31 d. sprendimu Nr. T11-46 „Dėl Klaipėdos rajono savivaldybės tarybos veiklos reglamento patvirtinimo“ </w:t>
      </w:r>
      <w:r w:rsidRPr="00360C96">
        <w:rPr>
          <w:rFonts w:eastAsia="SimSun" w:cs="Mangal"/>
          <w:color w:val="000000"/>
          <w:lang w:eastAsia="zh-CN" w:bidi="hi-IN"/>
        </w:rPr>
        <w:t>(2016 m. lapkričio 22 d. redakcija Nr. T11-386)</w:t>
      </w:r>
      <w:r w:rsidRPr="00360C96">
        <w:t>“:</w:t>
      </w:r>
    </w:p>
    <w:p w:rsidR="003168CD" w:rsidRPr="00360C96" w:rsidRDefault="003168CD" w:rsidP="00695AFD">
      <w:pPr>
        <w:pStyle w:val="Pagrindiniotekstotrauka2"/>
        <w:spacing w:after="0" w:line="240" w:lineRule="auto"/>
        <w:ind w:left="0" w:firstLine="1134"/>
        <w:jc w:val="both"/>
      </w:pPr>
      <w:r w:rsidRPr="00360C96">
        <w:rPr>
          <w:color w:val="000000"/>
        </w:rPr>
        <w:t xml:space="preserve">1.1. </w:t>
      </w:r>
      <w:r w:rsidRPr="00360C96">
        <w:t xml:space="preserve">Pakeisti </w:t>
      </w:r>
      <w:r>
        <w:t>23</w:t>
      </w:r>
      <w:r w:rsidRPr="00360C96">
        <w:t xml:space="preserve"> punktą ir jį išdėstyti taip:</w:t>
      </w:r>
    </w:p>
    <w:p w:rsidR="003168CD" w:rsidRPr="000031BA" w:rsidRDefault="003168CD" w:rsidP="00695AFD">
      <w:pPr>
        <w:ind w:firstLine="1134"/>
        <w:jc w:val="both"/>
        <w:rPr>
          <w:strike/>
        </w:rPr>
      </w:pPr>
      <w:r>
        <w:t xml:space="preserve">„23. Sprendimo projekto derinimo faktas patvirtinamas atitinkama atžyma dokumentų valdymo </w:t>
      </w:r>
      <w:r w:rsidRPr="000031BA">
        <w:t>sistemoje</w:t>
      </w:r>
      <w:r w:rsidRPr="003168CD">
        <w:t>.</w:t>
      </w:r>
      <w:r w:rsidRPr="000031BA">
        <w:t xml:space="preserve"> Asmuo, nesutinkantis su projektu, pateikia motyvus, apie tai nurodydamas sprendimo projekte, raštu išdėstęs savo nuomonę dėl pateikto sprendimo projekto ir (arba) nesutikimo motyvus nurodydamas dokumentų valdymo sistemoje</w:t>
      </w:r>
      <w:r>
        <w:t>.</w:t>
      </w:r>
    </w:p>
    <w:p w:rsidR="003168CD" w:rsidRPr="000031BA" w:rsidRDefault="003168CD" w:rsidP="00695AFD">
      <w:pPr>
        <w:pStyle w:val="Pagrindiniotekstotrauka2"/>
        <w:spacing w:after="0" w:line="240" w:lineRule="auto"/>
        <w:ind w:left="0" w:firstLine="1134"/>
        <w:jc w:val="both"/>
      </w:pPr>
      <w:r w:rsidRPr="000031BA">
        <w:rPr>
          <w:color w:val="000000"/>
        </w:rPr>
        <w:t xml:space="preserve">1.2. Papildyti </w:t>
      </w:r>
      <w:r w:rsidRPr="000031BA">
        <w:rPr>
          <w:color w:val="000000"/>
          <w:spacing w:val="-4"/>
          <w:lang w:val="en-GB"/>
        </w:rPr>
        <w:t>15</w:t>
      </w:r>
      <w:r w:rsidRPr="000031BA">
        <w:rPr>
          <w:color w:val="000000"/>
          <w:spacing w:val="-4"/>
          <w:vertAlign w:val="superscript"/>
        </w:rPr>
        <w:t xml:space="preserve">1 </w:t>
      </w:r>
      <w:r w:rsidRPr="000031BA">
        <w:rPr>
          <w:color w:val="000000"/>
          <w:spacing w:val="-4"/>
        </w:rPr>
        <w:t xml:space="preserve"> punktu </w:t>
      </w:r>
      <w:r w:rsidRPr="000031BA">
        <w:t>ir jį išdėstyti taip:</w:t>
      </w:r>
    </w:p>
    <w:p w:rsidR="003168CD" w:rsidRPr="003168CD" w:rsidRDefault="003168CD" w:rsidP="00695AFD">
      <w:pPr>
        <w:ind w:firstLine="1134"/>
        <w:jc w:val="both"/>
      </w:pPr>
      <w:r w:rsidRPr="003168CD">
        <w:t>„15</w:t>
      </w:r>
      <w:r w:rsidRPr="003168CD">
        <w:rPr>
          <w:vertAlign w:val="superscript"/>
        </w:rPr>
        <w:t>1</w:t>
      </w:r>
      <w:r w:rsidRPr="003168CD">
        <w:t>. Jei dėl nepaprastosios padėties, ekstremaliosios situacijos ar karantino Savivaldybės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Lietuvos Respublikos vietos savivaldos įstatymo 13 straipsnyje ir šiame Reglamente nustatytų reikalavimų ir užtikrinant Lietuvos Respublikos vietos savivaldos įstatyme nustatytas Tarybos nario teises. Nuotoliniu būdu priimant Tarybos sprendimus, turi būti užtikrintas Tarybos nario tapatybės ir jo balsavimo rezultatų nustatymas. Nuotoliniu būdu vykstančiame Tarybos posėdyje sprendimai, dėl kurių Lietuvos Respublikos vietos savivaldos įstatymas nustato slaptą balsavimą, nepriimami.“</w:t>
      </w:r>
    </w:p>
    <w:p w:rsidR="003168CD" w:rsidRDefault="003168CD" w:rsidP="00695AFD">
      <w:pPr>
        <w:pStyle w:val="Pagrindiniotekstotrauka2"/>
        <w:spacing w:after="0" w:line="240" w:lineRule="auto"/>
        <w:ind w:left="0" w:firstLine="1134"/>
        <w:jc w:val="both"/>
      </w:pPr>
      <w:r w:rsidRPr="00360C96">
        <w:rPr>
          <w:color w:val="000000"/>
        </w:rPr>
        <w:t>1.</w:t>
      </w:r>
      <w:r>
        <w:rPr>
          <w:color w:val="000000"/>
        </w:rPr>
        <w:t>3</w:t>
      </w:r>
      <w:r w:rsidRPr="00360C96">
        <w:rPr>
          <w:color w:val="000000"/>
        </w:rPr>
        <w:t>. Papildyti</w:t>
      </w:r>
      <w:r>
        <w:rPr>
          <w:color w:val="000000"/>
        </w:rPr>
        <w:t xml:space="preserve"> </w:t>
      </w:r>
      <w:r>
        <w:rPr>
          <w:color w:val="000000"/>
          <w:spacing w:val="-4"/>
          <w:lang w:val="en-GB"/>
        </w:rPr>
        <w:t>17</w:t>
      </w:r>
      <w:r w:rsidRPr="00360C96">
        <w:rPr>
          <w:color w:val="000000"/>
          <w:spacing w:val="-4"/>
          <w:vertAlign w:val="superscript"/>
        </w:rPr>
        <w:t>1</w:t>
      </w:r>
      <w:r>
        <w:rPr>
          <w:color w:val="000000"/>
          <w:spacing w:val="-4"/>
          <w:vertAlign w:val="superscript"/>
        </w:rPr>
        <w:t xml:space="preserve"> </w:t>
      </w:r>
      <w:r w:rsidRPr="00360C96">
        <w:rPr>
          <w:color w:val="000000"/>
          <w:spacing w:val="-4"/>
        </w:rPr>
        <w:t xml:space="preserve">punktu </w:t>
      </w:r>
      <w:r w:rsidRPr="00360C96">
        <w:t>ir jį išdėstyti taip:</w:t>
      </w:r>
    </w:p>
    <w:p w:rsidR="003168CD" w:rsidRPr="003168CD" w:rsidRDefault="003168CD" w:rsidP="00695AFD">
      <w:pPr>
        <w:ind w:firstLine="1134"/>
        <w:jc w:val="both"/>
      </w:pPr>
      <w:r w:rsidRPr="003168CD">
        <w:rPr>
          <w:color w:val="000000"/>
        </w:rPr>
        <w:t>„17</w:t>
      </w:r>
      <w:r w:rsidRPr="003168CD">
        <w:rPr>
          <w:color w:val="000000"/>
          <w:vertAlign w:val="superscript"/>
        </w:rPr>
        <w:t>1</w:t>
      </w:r>
      <w:r w:rsidRPr="003168CD">
        <w:rPr>
          <w:color w:val="000000"/>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šio Reglamento 16 ir 17 punktuose terminais, o apie Tarybos posėdžio laiką ir svarstyti parengtus ir Reglamento nustatyta tvarka įregistruotus klausimus kartu su sprendimų projektais visais šiais atvejais gali būti pranešama per trumpesnį negu šio Reglamento 17 punkte nustatytą terminą, bet ne vėliau kaip prieš 24 valandas iki Tarybos posėdžio pradžios.“</w:t>
      </w:r>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4</w:t>
      </w:r>
      <w:r w:rsidRPr="00360C96">
        <w:rPr>
          <w:color w:val="000000"/>
        </w:rPr>
        <w:t xml:space="preserve">. </w:t>
      </w:r>
      <w:r w:rsidRPr="00360C96">
        <w:t>Pakeisti 18 punktą ir jį išdėstyti taip:</w:t>
      </w:r>
    </w:p>
    <w:p w:rsidR="003168CD" w:rsidRPr="00360C96" w:rsidRDefault="003168CD" w:rsidP="00695AFD">
      <w:pPr>
        <w:ind w:firstLine="1134"/>
        <w:jc w:val="both"/>
      </w:pPr>
      <w:r w:rsidRPr="00360C96">
        <w:t xml:space="preserve">,,18. Sprendimų </w:t>
      </w:r>
      <w:r w:rsidRPr="003168CD">
        <w:t>projektus registruoja</w:t>
      </w:r>
      <w:r>
        <w:t xml:space="preserve"> </w:t>
      </w:r>
      <w:r w:rsidRPr="00360C96">
        <w:t xml:space="preserve">Klaipėdos rajono savivaldybės </w:t>
      </w:r>
      <w:r w:rsidRPr="00B828FF">
        <w:t>tarybos ir mero sekretoriatas (toliau</w:t>
      </w:r>
      <w:r>
        <w:t xml:space="preserve"> –</w:t>
      </w:r>
      <w:r w:rsidRPr="003168CD">
        <w:t xml:space="preserve"> </w:t>
      </w:r>
      <w:r w:rsidRPr="00B828FF">
        <w:t xml:space="preserve">Tarybos ir mero Sekretoriatas) </w:t>
      </w:r>
      <w:r w:rsidRPr="00360C96">
        <w:t>dokumentų valdymo sistemoje ir ne vėliau kaip artimiausią darbo dieną po registracijos paskelbia</w:t>
      </w:r>
      <w:r w:rsidRPr="003168CD">
        <w:t xml:space="preserve"> </w:t>
      </w:r>
      <w:r w:rsidRPr="00360C96">
        <w:t>Savivaldybės interneto svetainėje.</w:t>
      </w:r>
    </w:p>
    <w:p w:rsidR="003168CD" w:rsidRPr="00360C96" w:rsidRDefault="003168CD" w:rsidP="00695AFD">
      <w:pPr>
        <w:pStyle w:val="Pagrindinistekstas"/>
        <w:tabs>
          <w:tab w:val="left" w:pos="1260"/>
        </w:tabs>
        <w:ind w:firstLine="1134"/>
        <w:rPr>
          <w:color w:val="000000"/>
        </w:rPr>
      </w:pPr>
      <w:r w:rsidRPr="00360C96">
        <w:rPr>
          <w:lang w:eastAsia="lt-LT"/>
        </w:rPr>
        <w:lastRenderedPageBreak/>
        <w:t xml:space="preserve">Administracijos direktoriaus teikiami sprendimų projektai </w:t>
      </w:r>
      <w:r w:rsidRPr="003168CD">
        <w:rPr>
          <w:lang w:eastAsia="lt-LT"/>
        </w:rPr>
        <w:t>derinami</w:t>
      </w:r>
      <w:r>
        <w:rPr>
          <w:lang w:eastAsia="lt-LT"/>
        </w:rPr>
        <w:t xml:space="preserve"> </w:t>
      </w:r>
      <w:r w:rsidRPr="00360C96">
        <w:rPr>
          <w:lang w:eastAsia="lt-LT"/>
        </w:rPr>
        <w:t xml:space="preserve">su </w:t>
      </w:r>
      <w:r w:rsidRPr="00360C96">
        <w:rPr>
          <w:color w:val="000000"/>
        </w:rPr>
        <w:t>Teisės ir personalo skyriaus vedėju ar patarėju, vedėjo atostogų, komandiruočių, ligos metu</w:t>
      </w:r>
      <w:r w:rsidRPr="00360C96">
        <w:rPr>
          <w:lang w:eastAsia="lt-LT"/>
        </w:rPr>
        <w:t xml:space="preserve">, </w:t>
      </w:r>
      <w:r w:rsidRPr="00D70DF5">
        <w:rPr>
          <w:color w:val="000000"/>
        </w:rPr>
        <w:t>Bendrųjų reikalų skyriaus vyriausiuoju specialistu (kalbos tvarkytoju), Biudžeto ir ekonomikos skyriaus vedėju</w:t>
      </w:r>
      <w:r w:rsidR="00C809F5" w:rsidRPr="00C809F5">
        <w:rPr>
          <w:color w:val="000000"/>
        </w:rPr>
        <w:t xml:space="preserve"> </w:t>
      </w:r>
      <w:r w:rsidR="00C809F5" w:rsidRPr="00A75954">
        <w:rPr>
          <w:color w:val="000000"/>
        </w:rPr>
        <w:t>ar patarėju, vedėjo atostogų, komandiruočių, ligos metu</w:t>
      </w:r>
      <w:r w:rsidRPr="00D70DF5">
        <w:rPr>
          <w:color w:val="000000"/>
        </w:rPr>
        <w:t xml:space="preserve"> – jei Tarybos sprendimų projektai, susiję su Savivaldybės biudžeto lėšomis,</w:t>
      </w:r>
      <w:r w:rsidRPr="00360C96">
        <w:rPr>
          <w:color w:val="000000"/>
        </w:rPr>
        <w:t xml:space="preserve"> Viešosios tvarkos skyriaus vyriausiuoju specialistu, atsakingu už antikorupcinį vertinimą – jei sprendimo projektui reikalingas antikorupcinis vertinimas, </w:t>
      </w:r>
      <w:r w:rsidRPr="00360C96">
        <w:rPr>
          <w:lang w:eastAsia="lt-LT"/>
        </w:rPr>
        <w:t>Administracijos direktoriumi, Administracijos direktoriaus pavaduotoju (pavaduotojais) pagal veiklos sritis</w:t>
      </w:r>
      <w:r w:rsidRPr="00360C96">
        <w:t xml:space="preserve">, </w:t>
      </w:r>
      <w:r w:rsidRPr="00360C96">
        <w:rPr>
          <w:lang w:eastAsia="lt-LT"/>
        </w:rPr>
        <w:t>Mero patarėju,</w:t>
      </w:r>
      <w:r w:rsidRPr="00360C96">
        <w:rPr>
          <w:bCs/>
        </w:rPr>
        <w:t xml:space="preserve"> </w:t>
      </w:r>
      <w:r w:rsidRPr="00360C96">
        <w:t>kuriam pavesta derinti rengiamus sprendimo projektus,</w:t>
      </w:r>
      <w:r w:rsidRPr="00360C96">
        <w:rPr>
          <w:lang w:eastAsia="lt-LT"/>
        </w:rPr>
        <w:t xml:space="preserve"> Mero pavaduotoju (pavaduotojais) pagal veiklos sritis</w:t>
      </w:r>
      <w:r w:rsidRPr="00360C96">
        <w:t xml:space="preserve"> ir Meru</w:t>
      </w:r>
      <w:r w:rsidRPr="00360C96">
        <w:rPr>
          <w:lang w:eastAsia="lt-LT"/>
        </w:rPr>
        <w:t>. Jeigu sprendimo projektą rengia struktūrinio padalinio specialistas,</w:t>
      </w:r>
      <w:r>
        <w:rPr>
          <w:lang w:eastAsia="lt-LT"/>
        </w:rPr>
        <w:t xml:space="preserve"> vyriausiasis specialistas,</w:t>
      </w:r>
      <w:r w:rsidRPr="00360C96">
        <w:rPr>
          <w:lang w:eastAsia="lt-LT"/>
        </w:rPr>
        <w:t xml:space="preserve"> patarėjas, ar vyresnysis patarėjas sprendimo projektas derinamas su atitinkamu Savivaldybės administracijos struktūrinio padalinio vadovu. Dėl Administracijos direktoriaus teikiamų sprendimų projektų Savivaldybės tarybos sekretorius </w:t>
      </w:r>
      <w:r w:rsidRPr="00884398">
        <w:rPr>
          <w:lang w:eastAsia="lt-LT"/>
        </w:rPr>
        <w:t xml:space="preserve">dokumentų valdymo sistemoje </w:t>
      </w:r>
      <w:r w:rsidRPr="00360C96">
        <w:rPr>
          <w:lang w:eastAsia="lt-LT"/>
        </w:rPr>
        <w:t xml:space="preserve">pateikia išvadą. </w:t>
      </w:r>
    </w:p>
    <w:p w:rsidR="003168CD" w:rsidRPr="003610A5" w:rsidRDefault="003168CD" w:rsidP="00695AFD">
      <w:pPr>
        <w:ind w:firstLine="1134"/>
        <w:jc w:val="both"/>
        <w:rPr>
          <w:strike/>
        </w:rPr>
      </w:pPr>
      <w:r w:rsidRPr="00360C96">
        <w:t xml:space="preserve">Kitų Reglamento 7 punkte nurodytų subjektų parengti sprendimo projektai </w:t>
      </w:r>
      <w:r w:rsidRPr="004061CD">
        <w:t>derinami</w:t>
      </w:r>
      <w:r w:rsidRPr="00360C96">
        <w:t xml:space="preserve"> su Bendrųjų reikalų skyriaus vyriausiuoju specialistu (kalbos tvarkytoju), </w:t>
      </w:r>
      <w:r>
        <w:rPr>
          <w:bCs/>
        </w:rPr>
        <w:t>M</w:t>
      </w:r>
      <w:r w:rsidRPr="00360C96">
        <w:rPr>
          <w:bCs/>
        </w:rPr>
        <w:t>ero patarėju, kuriam pavesta derinti rengiamus sprendimo projektus, Tarybos ir mero sekretoriato vyriausiuoju specialistu, kuriam pavesta derinti rengiamus sprendimo projektus,</w:t>
      </w:r>
      <w:r>
        <w:rPr>
          <w:bCs/>
        </w:rPr>
        <w:t xml:space="preserve"> </w:t>
      </w:r>
      <w:r w:rsidRPr="00360C96">
        <w:t>Biudžeto ir ekonomikos skyriaus vedėju</w:t>
      </w:r>
      <w:r w:rsidR="00C809F5">
        <w:t xml:space="preserve"> </w:t>
      </w:r>
      <w:r w:rsidR="00C809F5" w:rsidRPr="00A75954">
        <w:rPr>
          <w:color w:val="000000"/>
        </w:rPr>
        <w:t>ar patarėju, vedėjo atostogų, komandiruočių, ligos metu</w:t>
      </w:r>
      <w:r w:rsidRPr="00360C96">
        <w:t xml:space="preserve"> – jei Tarybos sprendimų projektai, susiję su Savivaldybės biudžeto lėšomis</w:t>
      </w:r>
      <w:r w:rsidRPr="00360C96">
        <w:rPr>
          <w:bCs/>
        </w:rPr>
        <w:t xml:space="preserve"> </w:t>
      </w:r>
      <w:r w:rsidRPr="00360C96">
        <w:t xml:space="preserve">Viešosios tvarkos skyriaus vyriausiuoju specialistu, atsakingu už antikorupcinį vertinimą – jei sprendimo projektui reikalingas antikorupcinis vertinimas </w:t>
      </w:r>
      <w:r w:rsidRPr="00360C96">
        <w:rPr>
          <w:bCs/>
        </w:rPr>
        <w:t>ir Meru, o</w:t>
      </w:r>
      <w:r w:rsidRPr="00360C96">
        <w:t xml:space="preserve"> </w:t>
      </w:r>
      <w:r w:rsidRPr="00360C96">
        <w:rPr>
          <w:bCs/>
        </w:rPr>
        <w:t>Savivaldybės tarybos sekretorius</w:t>
      </w:r>
      <w:r w:rsidRPr="00360C96">
        <w:t xml:space="preserve"> per </w:t>
      </w:r>
      <w:r w:rsidRPr="007F3803">
        <w:t xml:space="preserve">dokumentų valdymo sistemą </w:t>
      </w:r>
      <w:r w:rsidRPr="00360C96">
        <w:t xml:space="preserve">pateikia išvadą dėl parengto sprendimo projekto. </w:t>
      </w:r>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5</w:t>
      </w:r>
      <w:r w:rsidRPr="00360C96">
        <w:rPr>
          <w:color w:val="000000"/>
        </w:rPr>
        <w:t xml:space="preserve">. </w:t>
      </w:r>
      <w:r w:rsidRPr="00360C96">
        <w:t xml:space="preserve">Pakeisti </w:t>
      </w:r>
      <w:r w:rsidRPr="00360C96">
        <w:rPr>
          <w:lang w:val="en-GB"/>
        </w:rPr>
        <w:t>2</w:t>
      </w:r>
      <w:r w:rsidRPr="00360C96">
        <w:t>8 punktą ir jį išdėstyti taip:</w:t>
      </w:r>
    </w:p>
    <w:p w:rsidR="003168CD" w:rsidRDefault="003168CD" w:rsidP="00695AFD">
      <w:pPr>
        <w:ind w:firstLine="1134"/>
        <w:jc w:val="both"/>
        <w:rPr>
          <w:color w:val="000000"/>
        </w:rPr>
      </w:pPr>
      <w:r w:rsidRPr="00360C96">
        <w:rPr>
          <w:color w:val="000000"/>
        </w:rPr>
        <w:t xml:space="preserve">„28. Tarybos posėdžiai protokoluojami. Protokolą surašo Tarybos ir mero sekretoriato </w:t>
      </w:r>
      <w:r w:rsidRPr="0091704C">
        <w:rPr>
          <w:color w:val="000000"/>
        </w:rPr>
        <w:t xml:space="preserve">valstybės tarnautojas, ar darbuotojas dirbantis pagal darbo sutartį. </w:t>
      </w:r>
      <w:r w:rsidRPr="00360C96">
        <w:rPr>
          <w:color w:val="000000"/>
        </w:rPr>
        <w:t>Posėdžių protokolus ir Tarybos sprendimus privalo pasirašyti tam posėdžiui pirmininkavęs Meras, jo pavaduotojas ar kitas Tarybos narys. Tarybos posėdžių protokolus turi pasirašyti ir Tarybos sekretorius, o jeigu jo nėra, – Mero paskirtas</w:t>
      </w:r>
      <w:r>
        <w:rPr>
          <w:color w:val="000000"/>
        </w:rPr>
        <w:t xml:space="preserve"> </w:t>
      </w:r>
      <w:r w:rsidRPr="00360C96">
        <w:rPr>
          <w:color w:val="000000"/>
        </w:rPr>
        <w:t xml:space="preserve">politinio (asmeninio) pasitikėjimo valstybės tarnautojas arba </w:t>
      </w:r>
      <w:r w:rsidRPr="000031BA">
        <w:rPr>
          <w:color w:val="000000"/>
        </w:rPr>
        <w:t>Administracijos direktoriaus</w:t>
      </w:r>
      <w:r w:rsidRPr="00360C96">
        <w:rPr>
          <w:color w:val="000000"/>
        </w:rPr>
        <w:t xml:space="preserve"> (kai yra gautas </w:t>
      </w:r>
      <w:r>
        <w:rPr>
          <w:color w:val="000000"/>
        </w:rPr>
        <w:t>M</w:t>
      </w:r>
      <w:r w:rsidRPr="00360C96">
        <w:rPr>
          <w:color w:val="000000"/>
        </w:rPr>
        <w:t>ero pritarimas) paskirtas valstybės tarnautojas arba darbuotojas, dirbantis savivaldybės administracijoje pagal darbo sutartį. Pasirašyti Tarybos posėdžių protokolai</w:t>
      </w:r>
      <w:r>
        <w:rPr>
          <w:color w:val="000000"/>
        </w:rPr>
        <w:t xml:space="preserve"> </w:t>
      </w:r>
      <w:r w:rsidRPr="00360C96">
        <w:rPr>
          <w:color w:val="000000"/>
        </w:rPr>
        <w:t xml:space="preserve">paskelbiami savivaldybės interneto svetainėje ne vėliau kaip per 7 darbo dienas po </w:t>
      </w:r>
      <w:r>
        <w:rPr>
          <w:color w:val="000000"/>
        </w:rPr>
        <w:t>T</w:t>
      </w:r>
      <w:r w:rsidRPr="00360C96">
        <w:rPr>
          <w:color w:val="000000"/>
        </w:rPr>
        <w:t>arybos posėdžio.</w:t>
      </w:r>
      <w:r>
        <w:rPr>
          <w:color w:val="000000"/>
        </w:rPr>
        <w:t xml:space="preserve"> </w:t>
      </w:r>
      <w:r w:rsidR="0091704C" w:rsidRPr="0091704C">
        <w:rPr>
          <w:color w:val="000000"/>
        </w:rPr>
        <w:t>E</w:t>
      </w:r>
      <w:r w:rsidRPr="0091704C">
        <w:rPr>
          <w:color w:val="000000"/>
        </w:rPr>
        <w:t>inamųjų metų protokolai saugomi Tarybos ir mero sekretoriate. Pasibaigus metams Tarybos ir mero sekretoriatas suformuotas Tarybos posėdžių protokolų bylas perduoda Bendrųjų reikalų skyriui</w:t>
      </w:r>
      <w:r w:rsidRPr="00E50E38">
        <w:rPr>
          <w:color w:val="000000"/>
        </w:rPr>
        <w:t>, kuris sudaro Tarybos ir mero sekretoriato nuolatinio saugojimo bylų apyrašus.“</w:t>
      </w:r>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6</w:t>
      </w:r>
      <w:r w:rsidRPr="00360C96">
        <w:rPr>
          <w:color w:val="000000"/>
        </w:rPr>
        <w:t xml:space="preserve">. </w:t>
      </w:r>
      <w:r w:rsidRPr="00360C96">
        <w:t xml:space="preserve">Pakeisti </w:t>
      </w:r>
      <w:r w:rsidRPr="00360C96">
        <w:rPr>
          <w:lang w:val="en-GB"/>
        </w:rPr>
        <w:t>31</w:t>
      </w:r>
      <w:r w:rsidRPr="00360C96">
        <w:t xml:space="preserve"> punkt</w:t>
      </w:r>
      <w:r>
        <w:t>ą</w:t>
      </w:r>
      <w:r w:rsidRPr="00360C96">
        <w:t xml:space="preserve"> ir j</w:t>
      </w:r>
      <w:r>
        <w:t>į</w:t>
      </w:r>
      <w:r w:rsidRPr="00360C96">
        <w:t xml:space="preserve"> išdėstyti taip:</w:t>
      </w:r>
    </w:p>
    <w:p w:rsidR="003168CD" w:rsidRPr="00360C96" w:rsidRDefault="003168CD" w:rsidP="00695AFD">
      <w:pPr>
        <w:ind w:firstLine="1134"/>
        <w:jc w:val="both"/>
        <w:rPr>
          <w:color w:val="000000"/>
        </w:rPr>
      </w:pPr>
      <w:r w:rsidRPr="00360C96">
        <w:rPr>
          <w:color w:val="000000"/>
        </w:rPr>
        <w:t xml:space="preserve">„31. Tarybos posėdžiai yra atviri. </w:t>
      </w:r>
      <w:r w:rsidRPr="0091704C">
        <w:rPr>
          <w:color w:val="000000"/>
        </w:rPr>
        <w:t>Kai posėdyje svarstomas su valstybės, tarnybos ar komercine paslaptimi susijęs klausimas, Taryba gali nuspręsti jį nagrinėti uždarame posėdyje.</w:t>
      </w:r>
      <w:r w:rsidRPr="00360C96">
        <w:rPr>
          <w:color w:val="000000"/>
        </w:rPr>
        <w:t xml:space="preserve"> Posėdžio pirmininkas turi teisę leisti posėdyje kalbėti kviestiems asmenims. Jeigu Tarybos posėdyje svarstomas klausimas yra susijęs su kitais posėdyje dalyvaujančiais asmenimis, jiems leidžiama užduoti klausimus pranešėjams ir kalbėti, jeigu jie iki posėdžio užsiregistravo Tarybos ir mero sekretoriate</w:t>
      </w:r>
      <w:r w:rsidRPr="003D7660">
        <w:rPr>
          <w:color w:val="000000"/>
        </w:rPr>
        <w:t xml:space="preserve"> </w:t>
      </w:r>
      <w:r w:rsidRPr="00360C96">
        <w:rPr>
          <w:color w:val="000000"/>
        </w:rPr>
        <w:t>arba Tarybos posėdžio metu užsiregistravo pas posėdžio sekretorių.</w:t>
      </w:r>
    </w:p>
    <w:p w:rsidR="003168CD" w:rsidRPr="00360C96" w:rsidRDefault="003168CD" w:rsidP="00695AFD">
      <w:pPr>
        <w:ind w:firstLine="1134"/>
        <w:jc w:val="both"/>
      </w:pPr>
      <w:r w:rsidRPr="0091704C">
        <w:t>Tarybos nustatyta tvarka</w:t>
      </w:r>
      <w:r w:rsidRPr="006F3325">
        <w:t xml:space="preserve"> jos posėdžiai transliuojami Savivaldybės interneto svetainėje.</w:t>
      </w:r>
      <w:r>
        <w:t>“</w:t>
      </w:r>
    </w:p>
    <w:p w:rsidR="003168CD" w:rsidRDefault="003168CD" w:rsidP="00695AFD">
      <w:pPr>
        <w:pStyle w:val="Pagrindiniotekstotrauka2"/>
        <w:spacing w:after="0" w:line="240" w:lineRule="auto"/>
        <w:ind w:left="0" w:firstLine="1134"/>
        <w:jc w:val="both"/>
      </w:pPr>
      <w:r w:rsidRPr="00360C96">
        <w:rPr>
          <w:color w:val="000000"/>
        </w:rPr>
        <w:t>1.</w:t>
      </w:r>
      <w:r>
        <w:rPr>
          <w:color w:val="000000"/>
        </w:rPr>
        <w:t>7</w:t>
      </w:r>
      <w:r w:rsidRPr="00360C96">
        <w:rPr>
          <w:color w:val="000000"/>
        </w:rPr>
        <w:t>. Papildyti</w:t>
      </w:r>
      <w:r>
        <w:rPr>
          <w:color w:val="000000"/>
        </w:rPr>
        <w:t xml:space="preserve"> </w:t>
      </w:r>
      <w:r>
        <w:rPr>
          <w:color w:val="000000"/>
          <w:spacing w:val="-4"/>
          <w:lang w:val="en-GB"/>
        </w:rPr>
        <w:t>48</w:t>
      </w:r>
      <w:r w:rsidRPr="00360C96">
        <w:rPr>
          <w:color w:val="000000"/>
          <w:spacing w:val="-4"/>
          <w:vertAlign w:val="superscript"/>
        </w:rPr>
        <w:t>1</w:t>
      </w:r>
      <w:r>
        <w:rPr>
          <w:color w:val="000000"/>
          <w:spacing w:val="-4"/>
          <w:vertAlign w:val="superscript"/>
        </w:rPr>
        <w:t xml:space="preserve"> </w:t>
      </w:r>
      <w:r w:rsidRPr="00360C96">
        <w:rPr>
          <w:color w:val="000000"/>
          <w:spacing w:val="-4"/>
        </w:rPr>
        <w:t xml:space="preserve">punktu </w:t>
      </w:r>
      <w:r w:rsidRPr="00360C96">
        <w:t>ir jį išdėstyti taip:</w:t>
      </w:r>
    </w:p>
    <w:p w:rsidR="003168CD" w:rsidRPr="00360C96" w:rsidRDefault="003168CD" w:rsidP="00695AFD">
      <w:pPr>
        <w:ind w:firstLine="1134"/>
        <w:jc w:val="both"/>
        <w:rPr>
          <w:color w:val="000000"/>
        </w:rPr>
      </w:pPr>
      <w:bookmarkStart w:id="4" w:name="part_e80139a2a5c04391a04aea00d2cd48f9"/>
      <w:bookmarkEnd w:id="4"/>
      <w:r>
        <w:rPr>
          <w:color w:val="000000"/>
          <w:spacing w:val="-4"/>
        </w:rPr>
        <w:t>„</w:t>
      </w:r>
      <w:r w:rsidRPr="00265463">
        <w:rPr>
          <w:color w:val="000000"/>
          <w:spacing w:val="-4"/>
        </w:rPr>
        <w:t>48</w:t>
      </w:r>
      <w:r w:rsidRPr="00265463">
        <w:rPr>
          <w:color w:val="000000"/>
          <w:spacing w:val="-4"/>
          <w:vertAlign w:val="superscript"/>
        </w:rPr>
        <w:t>1</w:t>
      </w:r>
      <w:r w:rsidRPr="00265463">
        <w:rPr>
          <w:color w:val="000000"/>
        </w:rPr>
        <w:t xml:space="preserve">. Nuotoliniu būdu vykstančiame Tarybos posėdyje sprendimai gali būti priimti bendru sutarimu. </w:t>
      </w:r>
      <w:r>
        <w:rPr>
          <w:color w:val="000000"/>
        </w:rPr>
        <w:t>J</w:t>
      </w:r>
      <w:r w:rsidRPr="00265463">
        <w:rPr>
          <w:color w:val="000000"/>
        </w:rPr>
        <w:t>ei Tarybos nariai prieštarauja sprendimo priėmimui bendru sutarimu, pasirinkdami atitinkamą ženklą (pavyzdžiui, „elektroninės rankos“ kėlimas ar kito analogišką prasmę turinčio ženklo pasirinkimas)</w:t>
      </w:r>
      <w:r>
        <w:rPr>
          <w:color w:val="000000"/>
        </w:rPr>
        <w:t>,</w:t>
      </w:r>
      <w:r w:rsidRPr="00265463">
        <w:rPr>
          <w:color w:val="000000"/>
        </w:rPr>
        <w:t xml:space="preserve"> </w:t>
      </w:r>
      <w:r>
        <w:t>Tarybos sprendimas priimamas posėdyje dalyvaujančių Tarybos narių balsų dauguma</w:t>
      </w:r>
      <w:r w:rsidRPr="00265463">
        <w:rPr>
          <w:color w:val="000000"/>
        </w:rPr>
        <w:t xml:space="preserve"> šio Reglamento 48 punkte nustatyta tvarka.“</w:t>
      </w:r>
      <w:bookmarkStart w:id="5" w:name="part_d8807a1a4d794588897bdf90efe80df1"/>
      <w:bookmarkEnd w:id="5"/>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8</w:t>
      </w:r>
      <w:r w:rsidRPr="00360C96">
        <w:rPr>
          <w:color w:val="000000"/>
        </w:rPr>
        <w:t xml:space="preserve">. </w:t>
      </w:r>
      <w:r w:rsidRPr="00360C96">
        <w:t xml:space="preserve">Pakeisti </w:t>
      </w:r>
      <w:r w:rsidRPr="00360C96">
        <w:rPr>
          <w:lang w:val="en-GB"/>
        </w:rPr>
        <w:t>65</w:t>
      </w:r>
      <w:r w:rsidRPr="00360C96">
        <w:t xml:space="preserve"> punkt</w:t>
      </w:r>
      <w:r>
        <w:t>ą</w:t>
      </w:r>
      <w:r w:rsidRPr="00360C96">
        <w:t xml:space="preserve"> ir ją išdėstyti taip:</w:t>
      </w:r>
    </w:p>
    <w:p w:rsidR="003168CD" w:rsidRDefault="003168CD" w:rsidP="00695AFD">
      <w:pPr>
        <w:ind w:firstLine="1134"/>
        <w:jc w:val="both"/>
        <w:rPr>
          <w:color w:val="000000"/>
        </w:rPr>
      </w:pPr>
      <w:r w:rsidRPr="00360C96">
        <w:t>„</w:t>
      </w:r>
      <w:r w:rsidRPr="00360C96">
        <w:rPr>
          <w:color w:val="000000"/>
        </w:rPr>
        <w:t xml:space="preserve">Sąrašą, kuriame nurodyti Tarybos posėdyje dalyvavę Tarybos nariai, pasirašo </w:t>
      </w:r>
      <w:r w:rsidRPr="0091704C">
        <w:rPr>
          <w:color w:val="000000"/>
        </w:rPr>
        <w:t>posėdžiui pirmininkavęs Meras, jo pavaduotojas ar kitas Tarybos narys</w:t>
      </w:r>
      <w:r w:rsidRPr="00360C96">
        <w:rPr>
          <w:color w:val="000000"/>
        </w:rPr>
        <w:t xml:space="preserve"> ir </w:t>
      </w:r>
      <w:r>
        <w:rPr>
          <w:color w:val="000000"/>
        </w:rPr>
        <w:t xml:space="preserve">Tarybos </w:t>
      </w:r>
      <w:r w:rsidRPr="00360C96">
        <w:rPr>
          <w:color w:val="000000"/>
        </w:rPr>
        <w:t xml:space="preserve">posėdžio sekretorius. Pagal Tarybos komitetų, komisijų, darbo grupių pateiktus protokolus, pasirašytus posėdžio pirmininko ir sekretoriaus, Tarybos ir mero sekretoriatas parengia sąrašą, kuriame nurodo Tarybos nario </w:t>
      </w:r>
      <w:r w:rsidRPr="00360C96">
        <w:rPr>
          <w:color w:val="000000"/>
        </w:rPr>
        <w:lastRenderedPageBreak/>
        <w:t>dalyvavimo posėdyje datą ir laiką</w:t>
      </w:r>
      <w:r w:rsidRPr="0091704C">
        <w:rPr>
          <w:color w:val="000000"/>
        </w:rPr>
        <w:t>.</w:t>
      </w:r>
      <w:r w:rsidR="0091704C" w:rsidRPr="0091704C">
        <w:rPr>
          <w:color w:val="000000"/>
        </w:rPr>
        <w:t xml:space="preserve"> </w:t>
      </w:r>
      <w:r w:rsidRPr="0091704C">
        <w:rPr>
          <w:color w:val="000000"/>
        </w:rPr>
        <w:t>Posėdžiuose</w:t>
      </w:r>
      <w:r>
        <w:rPr>
          <w:color w:val="000000"/>
        </w:rPr>
        <w:t xml:space="preserve"> </w:t>
      </w:r>
      <w:r w:rsidRPr="00360C96">
        <w:rPr>
          <w:color w:val="000000"/>
        </w:rPr>
        <w:t>dalyvavusių Tarybos narių sąraš</w:t>
      </w:r>
      <w:r>
        <w:rPr>
          <w:color w:val="000000"/>
        </w:rPr>
        <w:t>ą</w:t>
      </w:r>
      <w:r w:rsidRPr="00360C96">
        <w:rPr>
          <w:color w:val="000000"/>
        </w:rPr>
        <w:t xml:space="preserve"> Tarybos ir mero </w:t>
      </w:r>
      <w:r>
        <w:rPr>
          <w:color w:val="000000"/>
        </w:rPr>
        <w:t>sekretoriatas</w:t>
      </w:r>
      <w:r w:rsidRPr="00360C96">
        <w:rPr>
          <w:color w:val="000000"/>
        </w:rPr>
        <w:t xml:space="preserve">, </w:t>
      </w:r>
      <w:r>
        <w:rPr>
          <w:color w:val="000000"/>
        </w:rPr>
        <w:t>iki</w:t>
      </w:r>
      <w:r w:rsidRPr="00CE3F1A">
        <w:rPr>
          <w:color w:val="000000"/>
        </w:rPr>
        <w:t xml:space="preserve"> </w:t>
      </w:r>
      <w:r w:rsidRPr="00360C96">
        <w:rPr>
          <w:color w:val="000000"/>
        </w:rPr>
        <w:t xml:space="preserve">einamojo mėnesio </w:t>
      </w:r>
      <w:r>
        <w:rPr>
          <w:color w:val="000000"/>
        </w:rPr>
        <w:t xml:space="preserve">paskutinės darbo dienos </w:t>
      </w:r>
      <w:r w:rsidRPr="00360C96">
        <w:rPr>
          <w:color w:val="000000"/>
        </w:rPr>
        <w:t xml:space="preserve">pateikia </w:t>
      </w:r>
      <w:r w:rsidRPr="0091704C">
        <w:rPr>
          <w:color w:val="000000"/>
        </w:rPr>
        <w:t>Bendrųjų reikalų</w:t>
      </w:r>
      <w:r w:rsidRPr="00360C96">
        <w:rPr>
          <w:color w:val="000000"/>
        </w:rPr>
        <w:t xml:space="preserve"> skyriui</w:t>
      </w:r>
      <w:r w:rsidRPr="003D7660">
        <w:rPr>
          <w:color w:val="000000"/>
        </w:rPr>
        <w:t xml:space="preserve"> </w:t>
      </w:r>
      <w:r w:rsidRPr="00360C96">
        <w:rPr>
          <w:color w:val="000000"/>
        </w:rPr>
        <w:t>ir Centrinei buhalterijai, kuri skaičiuoja Tarybos nariams atlyginimą (užmokestį).“</w:t>
      </w:r>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9</w:t>
      </w:r>
      <w:r w:rsidRPr="00360C96">
        <w:rPr>
          <w:color w:val="000000"/>
        </w:rPr>
        <w:t xml:space="preserve">. </w:t>
      </w:r>
      <w:r w:rsidRPr="00360C96">
        <w:t xml:space="preserve">Pakeisti </w:t>
      </w:r>
      <w:r>
        <w:rPr>
          <w:lang w:val="en-GB"/>
        </w:rPr>
        <w:t>85.4</w:t>
      </w:r>
      <w:r w:rsidRPr="00360C96">
        <w:t xml:space="preserve"> p</w:t>
      </w:r>
      <w:r>
        <w:t xml:space="preserve">apunktį </w:t>
      </w:r>
      <w:r w:rsidRPr="00360C96">
        <w:t>ir j</w:t>
      </w:r>
      <w:r>
        <w:t>į</w:t>
      </w:r>
      <w:r w:rsidRPr="00360C96">
        <w:t xml:space="preserve"> išdėstyti taip:</w:t>
      </w:r>
    </w:p>
    <w:p w:rsidR="003168CD" w:rsidRPr="000031BA" w:rsidRDefault="003168CD" w:rsidP="00695AFD">
      <w:pPr>
        <w:ind w:firstLine="1134"/>
        <w:jc w:val="both"/>
      </w:pPr>
      <w:r>
        <w:t>„85.4</w:t>
      </w:r>
      <w:r w:rsidRPr="0091704C">
        <w:t xml:space="preserve">. </w:t>
      </w:r>
      <w:r w:rsidRPr="0091704C">
        <w:rPr>
          <w:color w:val="000000"/>
        </w:rPr>
        <w:t>iki kovo 1 dienos</w:t>
      </w:r>
      <w:r>
        <w:t xml:space="preserve"> Centralizuotas vidaus audito skyrius</w:t>
      </w:r>
      <w:r>
        <w:rPr>
          <w:bCs/>
        </w:rPr>
        <w:t xml:space="preserve"> </w:t>
      </w:r>
      <w:r>
        <w:t>(vidaus audito ataskaitos);“</w:t>
      </w:r>
    </w:p>
    <w:p w:rsidR="003168CD" w:rsidRPr="00360C96" w:rsidRDefault="003168CD" w:rsidP="00695AFD">
      <w:pPr>
        <w:pStyle w:val="Pagrindiniotekstotrauka2"/>
        <w:spacing w:after="0" w:line="240" w:lineRule="auto"/>
        <w:ind w:left="0" w:firstLine="1134"/>
        <w:jc w:val="both"/>
      </w:pPr>
      <w:r w:rsidRPr="00360C96">
        <w:rPr>
          <w:color w:val="000000"/>
        </w:rPr>
        <w:t>1.1</w:t>
      </w:r>
      <w:r>
        <w:rPr>
          <w:color w:val="000000"/>
        </w:rPr>
        <w:t>0</w:t>
      </w:r>
      <w:r w:rsidRPr="00360C96">
        <w:rPr>
          <w:color w:val="000000"/>
        </w:rPr>
        <w:t xml:space="preserve">. </w:t>
      </w:r>
      <w:r w:rsidRPr="00360C96">
        <w:t xml:space="preserve">Pakeisti </w:t>
      </w:r>
      <w:r w:rsidRPr="00360C96">
        <w:rPr>
          <w:lang w:val="en-GB"/>
        </w:rPr>
        <w:t>94</w:t>
      </w:r>
      <w:r w:rsidRPr="00360C96">
        <w:t xml:space="preserve"> punktą ir jį išdėstyti taip:</w:t>
      </w:r>
    </w:p>
    <w:p w:rsidR="003168CD" w:rsidRDefault="003168CD" w:rsidP="00695AFD">
      <w:pPr>
        <w:ind w:firstLine="1134"/>
        <w:jc w:val="both"/>
        <w:rPr>
          <w:color w:val="000000"/>
        </w:rPr>
      </w:pPr>
      <w:r w:rsidRPr="00360C96">
        <w:rPr>
          <w:color w:val="000000"/>
        </w:rPr>
        <w:t xml:space="preserve">„94. Posėdžius šaukia, jų darbotvarkes sudaro ir patvirtina Komiteto pirmininkas, jam nesant – pirmininko pavaduotojas. Komiteto pirmininkas privalo sušaukti posėdį ir tuo atveju, jeigu to reikalauja ir raštu pateikia darbotvarkę daugiau kaip pusė </w:t>
      </w:r>
      <w:r>
        <w:rPr>
          <w:color w:val="000000"/>
        </w:rPr>
        <w:t>K</w:t>
      </w:r>
      <w:r w:rsidRPr="00360C96">
        <w:rPr>
          <w:color w:val="000000"/>
        </w:rPr>
        <w:t>omiteto narių. Tarybos ir mero sekretoriatas Komitetų posėdžių darbotvarkes, ne vėliau kaip prieš 2 darbo dienas iki Komiteto posėdžio pradžios paskelbia Savivaldybės interneto svetainėje</w:t>
      </w:r>
      <w:r>
        <w:rPr>
          <w:color w:val="000000"/>
        </w:rPr>
        <w:t>.</w:t>
      </w:r>
      <w:r w:rsidRPr="00360C96">
        <w:rPr>
          <w:color w:val="000000"/>
        </w:rPr>
        <w:t xml:space="preserve"> </w:t>
      </w:r>
      <w:r w:rsidRPr="0091704C">
        <w:rPr>
          <w:color w:val="000000"/>
        </w:rPr>
        <w:t>Apie Komiteto posėdžio laiką ir svarstyti parengtus klausimus ne vėliau kaip prieš 2 darbo dienas iki Komiteto posėdžio pradžios Tarybos ir mero sekretoriatas praneša visiems Komiteto nariams ir suinteresuotiems asmenims.</w:t>
      </w:r>
      <w:r w:rsidRPr="00360C96">
        <w:rPr>
          <w:color w:val="000000"/>
        </w:rPr>
        <w:t xml:space="preserve"> Komitetų posėdžių metu daromas garso įrašas. Komitetų posėdžių garso įrašai saugomi informacinėse laikmenose Tarybos ir mero sekretoriate.“</w:t>
      </w:r>
    </w:p>
    <w:p w:rsidR="003168CD" w:rsidRPr="00360C96" w:rsidRDefault="003168CD" w:rsidP="00695AFD">
      <w:pPr>
        <w:pStyle w:val="Pagrindiniotekstotrauka2"/>
        <w:spacing w:after="0" w:line="240" w:lineRule="auto"/>
        <w:ind w:left="0" w:firstLine="1134"/>
        <w:jc w:val="both"/>
      </w:pPr>
      <w:r w:rsidRPr="00360C96">
        <w:rPr>
          <w:color w:val="000000"/>
        </w:rPr>
        <w:t>1.</w:t>
      </w:r>
      <w:r>
        <w:rPr>
          <w:color w:val="000000"/>
        </w:rPr>
        <w:t>11</w:t>
      </w:r>
      <w:r w:rsidRPr="00360C96">
        <w:rPr>
          <w:color w:val="000000"/>
        </w:rPr>
        <w:t>. Papildyti</w:t>
      </w:r>
      <w:r>
        <w:rPr>
          <w:color w:val="000000"/>
        </w:rPr>
        <w:t xml:space="preserve"> </w:t>
      </w:r>
      <w:r w:rsidRPr="00360C96">
        <w:rPr>
          <w:color w:val="000000"/>
          <w:spacing w:val="-4"/>
          <w:lang w:val="en-GB"/>
        </w:rPr>
        <w:t>9</w:t>
      </w:r>
      <w:r>
        <w:rPr>
          <w:color w:val="000000"/>
          <w:spacing w:val="-4"/>
          <w:lang w:val="en-GB"/>
        </w:rPr>
        <w:t>4</w:t>
      </w:r>
      <w:r w:rsidRPr="00360C96">
        <w:rPr>
          <w:color w:val="000000"/>
          <w:spacing w:val="-4"/>
          <w:vertAlign w:val="superscript"/>
        </w:rPr>
        <w:t>1</w:t>
      </w:r>
      <w:r>
        <w:rPr>
          <w:color w:val="000000"/>
          <w:spacing w:val="-4"/>
          <w:vertAlign w:val="superscript"/>
        </w:rPr>
        <w:t xml:space="preserve"> </w:t>
      </w:r>
      <w:r>
        <w:rPr>
          <w:color w:val="000000"/>
          <w:spacing w:val="-4"/>
        </w:rPr>
        <w:t xml:space="preserve"> </w:t>
      </w:r>
      <w:r w:rsidRPr="00360C96">
        <w:rPr>
          <w:color w:val="000000"/>
          <w:spacing w:val="-4"/>
        </w:rPr>
        <w:t xml:space="preserve">punktu </w:t>
      </w:r>
      <w:r w:rsidRPr="00360C96">
        <w:t>ir jį išdėstyti taip:</w:t>
      </w:r>
    </w:p>
    <w:p w:rsidR="003168CD" w:rsidRPr="0091704C" w:rsidRDefault="003168CD" w:rsidP="00695AFD">
      <w:pPr>
        <w:ind w:firstLine="1134"/>
        <w:jc w:val="both"/>
        <w:rPr>
          <w:color w:val="000000"/>
        </w:rPr>
      </w:pPr>
      <w:r w:rsidRPr="0091704C">
        <w:rPr>
          <w:color w:val="000000"/>
        </w:rPr>
        <w:t>„</w:t>
      </w:r>
      <w:r w:rsidRPr="0091704C">
        <w:rPr>
          <w:color w:val="000000"/>
          <w:spacing w:val="-4"/>
          <w:lang w:val="en-GB"/>
        </w:rPr>
        <w:t>94</w:t>
      </w:r>
      <w:r w:rsidRPr="0091704C">
        <w:rPr>
          <w:color w:val="000000"/>
          <w:spacing w:val="-4"/>
          <w:vertAlign w:val="superscript"/>
        </w:rPr>
        <w:t>1</w:t>
      </w:r>
      <w:r w:rsidRPr="0091704C">
        <w:rPr>
          <w:color w:val="000000"/>
        </w:rPr>
        <w:t xml:space="preserve">. Jei dėl nepaprastosios padėties, ekstremaliosios situacijos ar karantino komiteto posėdis negali vykti komiteto nariams posėdyje dalyvaujant fiziškai, posėdis gali vykti nuotoliniu būdu. Nuotoliniu būdu vyksiančio komiteto posėdžio klausimai rengiami ir posėdis vyksta laikantis visų </w:t>
      </w:r>
      <w:r w:rsidRPr="0091704C">
        <w:t>Lietuvos Respublikos vietos</w:t>
      </w:r>
      <w:r w:rsidRPr="0091704C">
        <w:rPr>
          <w:color w:val="000000"/>
        </w:rPr>
        <w:t xml:space="preserve"> savivaldos įstatymo 14 straipsnyje ir šiame Reglamente nustatytų reikalavimų ir užtikrinant </w:t>
      </w:r>
      <w:r w:rsidRPr="0091704C">
        <w:t>Lietuvos Respublikos vietos</w:t>
      </w:r>
      <w:r w:rsidRPr="0091704C">
        <w:rPr>
          <w:color w:val="000000"/>
        </w:rPr>
        <w:t xml:space="preserve"> savivaldos įstatyme nustatytas Tarybos nario teises. Nuotoliniu būdu priimant komiteto sprendimus, turi būti užtikrintas komiteto nario tapatybės ir jo balsavimo rezultatų nustatymas.“</w:t>
      </w:r>
    </w:p>
    <w:p w:rsidR="003168CD" w:rsidRPr="00360C96" w:rsidRDefault="003168CD" w:rsidP="00695AFD">
      <w:pPr>
        <w:pStyle w:val="Pagrindiniotekstotrauka2"/>
        <w:spacing w:after="0" w:line="240" w:lineRule="auto"/>
        <w:ind w:left="0" w:firstLine="1134"/>
        <w:jc w:val="both"/>
      </w:pPr>
      <w:r w:rsidRPr="00360C96">
        <w:rPr>
          <w:color w:val="000000"/>
        </w:rPr>
        <w:t>1.1</w:t>
      </w:r>
      <w:r>
        <w:rPr>
          <w:color w:val="000000"/>
        </w:rPr>
        <w:t>2</w:t>
      </w:r>
      <w:r w:rsidRPr="00360C96">
        <w:rPr>
          <w:color w:val="000000"/>
        </w:rPr>
        <w:t>. Papildyti</w:t>
      </w:r>
      <w:r>
        <w:rPr>
          <w:color w:val="000000"/>
        </w:rPr>
        <w:t xml:space="preserve"> </w:t>
      </w:r>
      <w:r w:rsidRPr="00360C96">
        <w:rPr>
          <w:color w:val="000000"/>
          <w:spacing w:val="-4"/>
          <w:lang w:val="en-GB"/>
        </w:rPr>
        <w:t>94</w:t>
      </w:r>
      <w:r>
        <w:rPr>
          <w:color w:val="000000"/>
          <w:spacing w:val="-4"/>
          <w:vertAlign w:val="superscript"/>
        </w:rPr>
        <w:t xml:space="preserve">2 </w:t>
      </w:r>
      <w:r>
        <w:rPr>
          <w:color w:val="000000"/>
          <w:spacing w:val="-4"/>
        </w:rPr>
        <w:t xml:space="preserve"> </w:t>
      </w:r>
      <w:r w:rsidRPr="00360C96">
        <w:rPr>
          <w:color w:val="000000"/>
          <w:spacing w:val="-4"/>
        </w:rPr>
        <w:t xml:space="preserve">punktu </w:t>
      </w:r>
      <w:r w:rsidRPr="00360C96">
        <w:t>ir jį išdėstyti taip:</w:t>
      </w:r>
    </w:p>
    <w:p w:rsidR="003168CD" w:rsidRPr="0091704C" w:rsidRDefault="003168CD" w:rsidP="00695AFD">
      <w:pPr>
        <w:ind w:firstLine="1134"/>
        <w:jc w:val="both"/>
        <w:rPr>
          <w:color w:val="000000"/>
        </w:rPr>
      </w:pPr>
      <w:bookmarkStart w:id="6" w:name="part_3bc84ee3b2354d76a03f1640e5bf5e45"/>
      <w:bookmarkStart w:id="7" w:name="part_81c38e90c69a4dee8c8385c444695a9f"/>
      <w:bookmarkEnd w:id="6"/>
      <w:bookmarkEnd w:id="7"/>
      <w:r w:rsidRPr="0091704C">
        <w:rPr>
          <w:color w:val="000000"/>
        </w:rPr>
        <w:t>„94</w:t>
      </w:r>
      <w:r w:rsidRPr="0091704C">
        <w:rPr>
          <w:color w:val="000000"/>
          <w:vertAlign w:val="superscript"/>
        </w:rPr>
        <w:t>2</w:t>
      </w:r>
      <w:r w:rsidRPr="0091704C">
        <w:rPr>
          <w:color w:val="000000"/>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šio Reglamento 94 punkte terminą, bet ne vėliau kaip prieš 24 valandas iki komiteto posėdžio pradžios.“</w:t>
      </w:r>
    </w:p>
    <w:p w:rsidR="003168CD" w:rsidRPr="00360C96" w:rsidRDefault="003168CD" w:rsidP="00695AFD">
      <w:pPr>
        <w:pStyle w:val="Pagrindiniotekstotrauka2"/>
        <w:spacing w:after="0" w:line="240" w:lineRule="auto"/>
        <w:ind w:left="0" w:firstLine="1134"/>
        <w:jc w:val="both"/>
      </w:pPr>
      <w:r w:rsidRPr="00360C96">
        <w:rPr>
          <w:color w:val="000000"/>
        </w:rPr>
        <w:t>1.1</w:t>
      </w:r>
      <w:r>
        <w:rPr>
          <w:color w:val="000000"/>
        </w:rPr>
        <w:t>3</w:t>
      </w:r>
      <w:r w:rsidRPr="00360C96">
        <w:rPr>
          <w:color w:val="000000"/>
        </w:rPr>
        <w:t xml:space="preserve">. </w:t>
      </w:r>
      <w:r w:rsidRPr="00360C96">
        <w:t xml:space="preserve">Pakeisti </w:t>
      </w:r>
      <w:r w:rsidRPr="00360C96">
        <w:rPr>
          <w:lang w:val="en-GB"/>
        </w:rPr>
        <w:t>96</w:t>
      </w:r>
      <w:r w:rsidRPr="00360C96">
        <w:t xml:space="preserve"> punkto </w:t>
      </w:r>
      <w:r w:rsidRPr="00360C96">
        <w:rPr>
          <w:lang w:val="en-GB"/>
        </w:rPr>
        <w:t>1</w:t>
      </w:r>
      <w:r w:rsidRPr="00360C96">
        <w:t xml:space="preserve"> pastraipą ir ją išdėstyti taip:</w:t>
      </w:r>
    </w:p>
    <w:p w:rsidR="003168CD" w:rsidRDefault="003168CD" w:rsidP="00695AFD">
      <w:pPr>
        <w:ind w:firstLine="1134"/>
        <w:jc w:val="both"/>
        <w:rPr>
          <w:color w:val="000000"/>
        </w:rPr>
      </w:pPr>
      <w:r w:rsidRPr="00360C96">
        <w:rPr>
          <w:color w:val="000000"/>
        </w:rPr>
        <w:t xml:space="preserve">„96. Posėdžiai protokoluojami. Protokolą surašo Tarybos ir mero </w:t>
      </w:r>
      <w:r w:rsidRPr="0091704C">
        <w:rPr>
          <w:color w:val="000000"/>
        </w:rPr>
        <w:t>valstybės tarnautojas, ar darbuotojas dirbantis pagal darbo sutartį,</w:t>
      </w:r>
      <w:r w:rsidRPr="00360C96">
        <w:rPr>
          <w:color w:val="000000"/>
        </w:rPr>
        <w:t xml:space="preserve"> ar Komiteto pirmininko paskirtas Komiteto narys.</w:t>
      </w:r>
      <w:r>
        <w:rPr>
          <w:color w:val="000000"/>
        </w:rPr>
        <w:t xml:space="preserve"> </w:t>
      </w:r>
      <w:r w:rsidRPr="00360C96">
        <w:rPr>
          <w:color w:val="000000"/>
        </w:rPr>
        <w:t>Pasirašyti Komitetų posėdžių protokolai viešai publikuojami Savivaldybės interneto svetainėje kitą dieną po jų pasirašymo.</w:t>
      </w:r>
      <w:r>
        <w:rPr>
          <w:color w:val="000000"/>
        </w:rPr>
        <w:t xml:space="preserve"> </w:t>
      </w:r>
      <w:r w:rsidR="0091704C" w:rsidRPr="0091704C">
        <w:rPr>
          <w:color w:val="000000"/>
        </w:rPr>
        <w:t>E</w:t>
      </w:r>
      <w:r w:rsidRPr="0091704C">
        <w:rPr>
          <w:color w:val="000000"/>
        </w:rPr>
        <w:t>inamųjų metų protokolai</w:t>
      </w:r>
      <w:r>
        <w:rPr>
          <w:color w:val="000000"/>
        </w:rPr>
        <w:t xml:space="preserve"> </w:t>
      </w:r>
      <w:r w:rsidRPr="00326F58">
        <w:rPr>
          <w:color w:val="000000"/>
        </w:rPr>
        <w:t xml:space="preserve">saugomi Tarybos ir mero sekretoriate. Pasibaigus metams Tarybos ir mero sekretoriatas suformuotas Komitetų posėdžių protokolų bylas perduoda </w:t>
      </w:r>
      <w:r w:rsidRPr="0091704C">
        <w:rPr>
          <w:color w:val="000000"/>
        </w:rPr>
        <w:t>Bendrųjų reikalų</w:t>
      </w:r>
      <w:r w:rsidRPr="00326F58">
        <w:rPr>
          <w:color w:val="000000"/>
        </w:rPr>
        <w:t xml:space="preserve"> skyriui, kuris sudaro Tarybos ir mero sekretoriato nuolatinio saugojimo bylų apyrašus.“</w:t>
      </w:r>
    </w:p>
    <w:p w:rsidR="003168CD" w:rsidRPr="00360C96" w:rsidRDefault="003168CD" w:rsidP="00695AFD">
      <w:pPr>
        <w:pStyle w:val="Pagrindiniotekstotrauka2"/>
        <w:spacing w:after="0" w:line="240" w:lineRule="auto"/>
        <w:ind w:left="0" w:firstLine="1134"/>
        <w:jc w:val="both"/>
      </w:pPr>
      <w:r w:rsidRPr="00360C96">
        <w:rPr>
          <w:color w:val="000000"/>
        </w:rPr>
        <w:t>1.1</w:t>
      </w:r>
      <w:r>
        <w:rPr>
          <w:color w:val="000000"/>
        </w:rPr>
        <w:t>4</w:t>
      </w:r>
      <w:r w:rsidRPr="00360C96">
        <w:rPr>
          <w:color w:val="000000"/>
        </w:rPr>
        <w:t xml:space="preserve">. </w:t>
      </w:r>
      <w:r w:rsidRPr="00360C96">
        <w:t xml:space="preserve">Pakeisti </w:t>
      </w:r>
      <w:r w:rsidRPr="00360C96">
        <w:rPr>
          <w:lang w:val="en-GB"/>
        </w:rPr>
        <w:t>111</w:t>
      </w:r>
      <w:r w:rsidRPr="00360C96">
        <w:t xml:space="preserve"> punktą ir jį išdėstyti taip:</w:t>
      </w:r>
    </w:p>
    <w:p w:rsidR="003168CD" w:rsidRPr="00326F58" w:rsidRDefault="003168CD" w:rsidP="00695AFD">
      <w:pPr>
        <w:ind w:firstLine="1134"/>
        <w:jc w:val="both"/>
      </w:pPr>
      <w:r w:rsidRPr="00360C96">
        <w:rPr>
          <w:color w:val="000000"/>
        </w:rPr>
        <w:t xml:space="preserve">„111. Kandidatūros į komisijas svarstomos ir už jas balsuojama personaliai arba už visas iš karto. Į visų komisijų sudėtį įtraukiami Tarybos opozicijos, jei ji paskelbta, nariai jų pačių siūlymu, </w:t>
      </w:r>
      <w:r w:rsidRPr="0091704C">
        <w:rPr>
          <w:color w:val="000000"/>
        </w:rPr>
        <w:t>pasirašytu daugiau kaip pusės visų Savivaldybės tarybos opozicijos narių. Jei Tarybos opozicija nepasiūlo kandidatūrų, komisijos narius Taryba skiria Mero teikimu.“</w:t>
      </w:r>
    </w:p>
    <w:p w:rsidR="003168CD" w:rsidRPr="00360C96" w:rsidRDefault="003168CD" w:rsidP="00695AFD">
      <w:pPr>
        <w:pStyle w:val="Pagrindiniotekstotrauka2"/>
        <w:spacing w:after="0" w:line="240" w:lineRule="auto"/>
        <w:ind w:left="0" w:firstLine="1134"/>
        <w:jc w:val="both"/>
      </w:pPr>
      <w:r w:rsidRPr="00360C96">
        <w:rPr>
          <w:color w:val="000000"/>
        </w:rPr>
        <w:t>1.1</w:t>
      </w:r>
      <w:r>
        <w:rPr>
          <w:color w:val="000000"/>
        </w:rPr>
        <w:t>5</w:t>
      </w:r>
      <w:r w:rsidRPr="00360C96">
        <w:rPr>
          <w:color w:val="000000"/>
        </w:rPr>
        <w:t>. Papildyti</w:t>
      </w:r>
      <w:r>
        <w:rPr>
          <w:color w:val="000000"/>
        </w:rPr>
        <w:t xml:space="preserve"> </w:t>
      </w:r>
      <w:r w:rsidRPr="00360C96">
        <w:rPr>
          <w:color w:val="000000"/>
          <w:spacing w:val="-4"/>
          <w:lang w:val="en-GB"/>
        </w:rPr>
        <w:t>113</w:t>
      </w:r>
      <w:r w:rsidRPr="00360C96">
        <w:rPr>
          <w:color w:val="000000"/>
          <w:spacing w:val="-4"/>
          <w:vertAlign w:val="superscript"/>
        </w:rPr>
        <w:t>1</w:t>
      </w:r>
      <w:r>
        <w:rPr>
          <w:color w:val="000000"/>
          <w:spacing w:val="-4"/>
        </w:rPr>
        <w:t xml:space="preserve"> </w:t>
      </w:r>
      <w:r w:rsidRPr="00360C96">
        <w:rPr>
          <w:color w:val="000000"/>
          <w:spacing w:val="-4"/>
        </w:rPr>
        <w:t xml:space="preserve">punktu </w:t>
      </w:r>
      <w:r w:rsidRPr="00360C96">
        <w:t>ir jį išdėstyti taip:</w:t>
      </w:r>
    </w:p>
    <w:p w:rsidR="003168CD" w:rsidRDefault="003168CD" w:rsidP="00695AFD">
      <w:pPr>
        <w:ind w:firstLine="1134"/>
        <w:jc w:val="both"/>
        <w:rPr>
          <w:color w:val="000000"/>
        </w:rPr>
      </w:pPr>
      <w:r w:rsidRPr="0091704C">
        <w:rPr>
          <w:color w:val="000000"/>
        </w:rPr>
        <w:t>„</w:t>
      </w:r>
      <w:r w:rsidRPr="0091704C">
        <w:rPr>
          <w:color w:val="000000"/>
          <w:spacing w:val="-4"/>
          <w:lang w:val="en-GB"/>
        </w:rPr>
        <w:t>113</w:t>
      </w:r>
      <w:r w:rsidRPr="0091704C">
        <w:rPr>
          <w:color w:val="000000"/>
          <w:spacing w:val="-4"/>
          <w:vertAlign w:val="superscript"/>
        </w:rPr>
        <w:t>1</w:t>
      </w:r>
      <w:r w:rsidRPr="0091704C">
        <w:rPr>
          <w:color w:val="000000"/>
        </w:rPr>
        <w:t xml:space="preserve">. 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sidRPr="0091704C">
        <w:t>Lietuvos Respublikos vietos</w:t>
      </w:r>
      <w:r w:rsidRPr="0091704C">
        <w:rPr>
          <w:color w:val="000000"/>
        </w:rPr>
        <w:t xml:space="preserve"> savivaldos įstatymo 15 straipsnyje ir šiame Reglamente nustatytų reikalavimų ir užtikrinant </w:t>
      </w:r>
      <w:r w:rsidRPr="0091704C">
        <w:t>Lietuvos Respublikos vietos</w:t>
      </w:r>
      <w:r w:rsidRPr="0091704C">
        <w:rPr>
          <w:color w:val="000000"/>
        </w:rPr>
        <w:t xml:space="preserve"> savivaldos įstatyme nustatytas Tarybos nario teises. Nuotoliniu būdu priimant komisijos sprendimus, turi būti užtikrintas komisijos nario tapatybės ir jo balsavimo rezultatų nustatymas.“</w:t>
      </w:r>
    </w:p>
    <w:p w:rsidR="003168CD" w:rsidRPr="00360C96" w:rsidRDefault="003168CD" w:rsidP="00695AFD">
      <w:pPr>
        <w:pStyle w:val="Pagrindiniotekstotrauka2"/>
        <w:spacing w:after="0" w:line="240" w:lineRule="auto"/>
        <w:ind w:left="0" w:firstLine="1134"/>
        <w:jc w:val="both"/>
      </w:pPr>
      <w:r w:rsidRPr="00360C96">
        <w:rPr>
          <w:color w:val="000000"/>
        </w:rPr>
        <w:lastRenderedPageBreak/>
        <w:t>1.1</w:t>
      </w:r>
      <w:r>
        <w:rPr>
          <w:color w:val="000000"/>
        </w:rPr>
        <w:t>6</w:t>
      </w:r>
      <w:r w:rsidRPr="00360C96">
        <w:rPr>
          <w:color w:val="000000"/>
        </w:rPr>
        <w:t xml:space="preserve">. </w:t>
      </w:r>
      <w:r w:rsidRPr="00360C96">
        <w:t xml:space="preserve">Pakeisti </w:t>
      </w:r>
      <w:r w:rsidRPr="00360C96">
        <w:rPr>
          <w:lang w:val="en-GB"/>
        </w:rPr>
        <w:t>169</w:t>
      </w:r>
      <w:r w:rsidRPr="00360C96">
        <w:t xml:space="preserve"> punktą ir jį išdėstyti taip:</w:t>
      </w:r>
    </w:p>
    <w:p w:rsidR="003168CD" w:rsidRDefault="003168CD" w:rsidP="00695AFD">
      <w:pPr>
        <w:ind w:firstLine="1134"/>
        <w:jc w:val="both"/>
      </w:pPr>
      <w:r w:rsidRPr="00360C96">
        <w:t xml:space="preserve">„169. 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w:t>
      </w:r>
      <w:r w:rsidRPr="000031BA">
        <w:t>Savivaldybės</w:t>
      </w:r>
      <w:r w:rsidRPr="00360C96">
        <w:t xml:space="preserve"> interneto svetainėje.“</w:t>
      </w:r>
    </w:p>
    <w:p w:rsidR="003168CD" w:rsidRPr="00360C96" w:rsidRDefault="003168CD" w:rsidP="00695AFD">
      <w:pPr>
        <w:pStyle w:val="Pagrindiniotekstotrauka2"/>
        <w:spacing w:after="0" w:line="240" w:lineRule="auto"/>
        <w:ind w:left="0" w:firstLine="1134"/>
        <w:jc w:val="both"/>
        <w:rPr>
          <w:color w:val="000000"/>
        </w:rPr>
      </w:pPr>
      <w:r w:rsidRPr="00360C96">
        <w:rPr>
          <w:color w:val="000000"/>
          <w:lang w:val="en-GB"/>
        </w:rPr>
        <w:t>2</w:t>
      </w:r>
      <w:r w:rsidRPr="00360C96">
        <w:rPr>
          <w:color w:val="000000"/>
        </w:rPr>
        <w:t>. Skelbti šį sprendimą Teisės aktų registre ir Klaipėdos rajono savivaldybės interneto svetainėje.</w:t>
      </w:r>
    </w:p>
    <w:p w:rsidR="004E55D6" w:rsidRDefault="004E55D6" w:rsidP="005C6532">
      <w:pPr>
        <w:jc w:val="both"/>
      </w:pPr>
    </w:p>
    <w:p w:rsidR="00695AFD" w:rsidRDefault="00695AFD" w:rsidP="005C6532">
      <w:pPr>
        <w:jc w:val="both"/>
      </w:pPr>
    </w:p>
    <w:p w:rsidR="00695AFD" w:rsidRDefault="00695AFD" w:rsidP="005C6532">
      <w:pPr>
        <w:jc w:val="both"/>
      </w:pPr>
    </w:p>
    <w:p w:rsidR="00695AFD" w:rsidRDefault="00695AFD" w:rsidP="005C6532">
      <w:pPr>
        <w:jc w:val="both"/>
      </w:pPr>
    </w:p>
    <w:p w:rsidR="00695AFD" w:rsidRPr="00695AFD" w:rsidRDefault="00695AFD" w:rsidP="005C6532">
      <w:pPr>
        <w:jc w:val="both"/>
      </w:pPr>
    </w:p>
    <w:p w:rsidR="005C6532" w:rsidRPr="00D07A9D" w:rsidRDefault="005C6532" w:rsidP="00443830">
      <w:pPr>
        <w:jc w:val="both"/>
      </w:pPr>
      <w:r w:rsidRPr="003C6468">
        <w:t>Savivaldybės meras</w:t>
      </w:r>
      <w:r w:rsidR="00695AFD">
        <w:tab/>
      </w:r>
      <w:r w:rsidR="00695AFD">
        <w:tab/>
      </w:r>
      <w:r w:rsidR="00695AFD">
        <w:tab/>
      </w:r>
      <w:r w:rsidR="00695AFD">
        <w:tab/>
        <w:t xml:space="preserve">                  Bronius Markauskas</w:t>
      </w:r>
    </w:p>
    <w:sectPr w:rsidR="005C6532" w:rsidRPr="00D07A9D" w:rsidSect="00695AFD">
      <w:headerReference w:type="even" r:id="rId8"/>
      <w:headerReference w:type="default" r:id="rId9"/>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80E" w:rsidRDefault="00C8780E">
      <w:r>
        <w:separator/>
      </w:r>
    </w:p>
  </w:endnote>
  <w:endnote w:type="continuationSeparator" w:id="0">
    <w:p w:rsidR="00C8780E" w:rsidRDefault="00C8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80E" w:rsidRDefault="00C8780E">
      <w:r>
        <w:separator/>
      </w:r>
    </w:p>
  </w:footnote>
  <w:footnote w:type="continuationSeparator" w:id="0">
    <w:p w:rsidR="00C8780E" w:rsidRDefault="00C8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2"/>
  </w:num>
  <w:num w:numId="2">
    <w:abstractNumId w:val="3"/>
  </w:num>
  <w:num w:numId="3">
    <w:abstractNumId w:val="4"/>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1FED"/>
    <w:rsid w:val="00062FC4"/>
    <w:rsid w:val="00063D7E"/>
    <w:rsid w:val="00064B8A"/>
    <w:rsid w:val="000676B8"/>
    <w:rsid w:val="00070F5C"/>
    <w:rsid w:val="000724E5"/>
    <w:rsid w:val="000729D7"/>
    <w:rsid w:val="00086253"/>
    <w:rsid w:val="000922C2"/>
    <w:rsid w:val="00095D2F"/>
    <w:rsid w:val="000A0400"/>
    <w:rsid w:val="000E0C4D"/>
    <w:rsid w:val="000E5BAF"/>
    <w:rsid w:val="000E7660"/>
    <w:rsid w:val="000F161D"/>
    <w:rsid w:val="000F5DC6"/>
    <w:rsid w:val="001068AB"/>
    <w:rsid w:val="00111EAE"/>
    <w:rsid w:val="00115C7E"/>
    <w:rsid w:val="001201FB"/>
    <w:rsid w:val="00120E43"/>
    <w:rsid w:val="001226EC"/>
    <w:rsid w:val="00122A37"/>
    <w:rsid w:val="00135665"/>
    <w:rsid w:val="00141A74"/>
    <w:rsid w:val="00142795"/>
    <w:rsid w:val="001432AC"/>
    <w:rsid w:val="00154D2B"/>
    <w:rsid w:val="00155CA5"/>
    <w:rsid w:val="001610E9"/>
    <w:rsid w:val="00162FCD"/>
    <w:rsid w:val="00177254"/>
    <w:rsid w:val="001779AE"/>
    <w:rsid w:val="001805B4"/>
    <w:rsid w:val="00180BB0"/>
    <w:rsid w:val="00186DEB"/>
    <w:rsid w:val="00190470"/>
    <w:rsid w:val="001912E2"/>
    <w:rsid w:val="00193185"/>
    <w:rsid w:val="00194D22"/>
    <w:rsid w:val="001A0B72"/>
    <w:rsid w:val="001A142C"/>
    <w:rsid w:val="001A530E"/>
    <w:rsid w:val="001B143C"/>
    <w:rsid w:val="001B1887"/>
    <w:rsid w:val="001B402F"/>
    <w:rsid w:val="001B43FF"/>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41118"/>
    <w:rsid w:val="002413E8"/>
    <w:rsid w:val="00246B7C"/>
    <w:rsid w:val="002475C2"/>
    <w:rsid w:val="002513CB"/>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D30E3"/>
    <w:rsid w:val="002D3821"/>
    <w:rsid w:val="002D4084"/>
    <w:rsid w:val="002D72CD"/>
    <w:rsid w:val="002F217A"/>
    <w:rsid w:val="002F4663"/>
    <w:rsid w:val="00300981"/>
    <w:rsid w:val="0030498F"/>
    <w:rsid w:val="003168CD"/>
    <w:rsid w:val="00316E3C"/>
    <w:rsid w:val="00320EB4"/>
    <w:rsid w:val="00321004"/>
    <w:rsid w:val="00321A3C"/>
    <w:rsid w:val="003319F3"/>
    <w:rsid w:val="00340BD6"/>
    <w:rsid w:val="00341975"/>
    <w:rsid w:val="00347B9A"/>
    <w:rsid w:val="0035382A"/>
    <w:rsid w:val="00356A35"/>
    <w:rsid w:val="00357DF0"/>
    <w:rsid w:val="003644EA"/>
    <w:rsid w:val="00365597"/>
    <w:rsid w:val="003665BD"/>
    <w:rsid w:val="003730AA"/>
    <w:rsid w:val="00375E2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0BE"/>
    <w:rsid w:val="003D3810"/>
    <w:rsid w:val="003D3FBF"/>
    <w:rsid w:val="003D6869"/>
    <w:rsid w:val="003D6D27"/>
    <w:rsid w:val="003E28BF"/>
    <w:rsid w:val="003F096A"/>
    <w:rsid w:val="003F3C35"/>
    <w:rsid w:val="003F5C39"/>
    <w:rsid w:val="003F7732"/>
    <w:rsid w:val="004017E2"/>
    <w:rsid w:val="004061CD"/>
    <w:rsid w:val="00412FFF"/>
    <w:rsid w:val="004138D6"/>
    <w:rsid w:val="00421D14"/>
    <w:rsid w:val="0043079E"/>
    <w:rsid w:val="0043351B"/>
    <w:rsid w:val="00442982"/>
    <w:rsid w:val="00443830"/>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3E3C"/>
    <w:rsid w:val="004B41DC"/>
    <w:rsid w:val="004B6E88"/>
    <w:rsid w:val="004C37E9"/>
    <w:rsid w:val="004D27D6"/>
    <w:rsid w:val="004E55D6"/>
    <w:rsid w:val="004E607D"/>
    <w:rsid w:val="004F20E0"/>
    <w:rsid w:val="004F58FF"/>
    <w:rsid w:val="00507E2C"/>
    <w:rsid w:val="0051167E"/>
    <w:rsid w:val="00511EFE"/>
    <w:rsid w:val="0051327D"/>
    <w:rsid w:val="00514600"/>
    <w:rsid w:val="005148E5"/>
    <w:rsid w:val="00515967"/>
    <w:rsid w:val="005167C2"/>
    <w:rsid w:val="00520280"/>
    <w:rsid w:val="00524F18"/>
    <w:rsid w:val="00533F0B"/>
    <w:rsid w:val="00543CED"/>
    <w:rsid w:val="005464D6"/>
    <w:rsid w:val="005475A9"/>
    <w:rsid w:val="00551C86"/>
    <w:rsid w:val="00553B56"/>
    <w:rsid w:val="005545A5"/>
    <w:rsid w:val="005549D5"/>
    <w:rsid w:val="005565B6"/>
    <w:rsid w:val="005615B9"/>
    <w:rsid w:val="00570FCA"/>
    <w:rsid w:val="00571F29"/>
    <w:rsid w:val="0058143E"/>
    <w:rsid w:val="00582082"/>
    <w:rsid w:val="00583BE7"/>
    <w:rsid w:val="00592851"/>
    <w:rsid w:val="005A0BB7"/>
    <w:rsid w:val="005A70DB"/>
    <w:rsid w:val="005B05EB"/>
    <w:rsid w:val="005B7536"/>
    <w:rsid w:val="005C0742"/>
    <w:rsid w:val="005C5DE3"/>
    <w:rsid w:val="005C6532"/>
    <w:rsid w:val="005C67B5"/>
    <w:rsid w:val="005D1771"/>
    <w:rsid w:val="005D1C66"/>
    <w:rsid w:val="005D3A59"/>
    <w:rsid w:val="005D3DF5"/>
    <w:rsid w:val="005E52F9"/>
    <w:rsid w:val="005E6B44"/>
    <w:rsid w:val="005F26C0"/>
    <w:rsid w:val="005F2E46"/>
    <w:rsid w:val="005F4558"/>
    <w:rsid w:val="005F4FE6"/>
    <w:rsid w:val="006035F8"/>
    <w:rsid w:val="00605E2E"/>
    <w:rsid w:val="00607BEB"/>
    <w:rsid w:val="00613389"/>
    <w:rsid w:val="00616E9E"/>
    <w:rsid w:val="00630E6D"/>
    <w:rsid w:val="00631A88"/>
    <w:rsid w:val="006454B3"/>
    <w:rsid w:val="006456FD"/>
    <w:rsid w:val="006478E5"/>
    <w:rsid w:val="006502FC"/>
    <w:rsid w:val="006528EF"/>
    <w:rsid w:val="00652BC9"/>
    <w:rsid w:val="00652FAD"/>
    <w:rsid w:val="0066213D"/>
    <w:rsid w:val="00662A7F"/>
    <w:rsid w:val="00665085"/>
    <w:rsid w:val="00671CC0"/>
    <w:rsid w:val="00671CEE"/>
    <w:rsid w:val="00676926"/>
    <w:rsid w:val="006932A0"/>
    <w:rsid w:val="00695AFD"/>
    <w:rsid w:val="00696934"/>
    <w:rsid w:val="006979A1"/>
    <w:rsid w:val="006A246C"/>
    <w:rsid w:val="006A57C9"/>
    <w:rsid w:val="006B1E3A"/>
    <w:rsid w:val="006B36F8"/>
    <w:rsid w:val="006B4002"/>
    <w:rsid w:val="006C3867"/>
    <w:rsid w:val="006C45A8"/>
    <w:rsid w:val="006C5A7A"/>
    <w:rsid w:val="006D2FB0"/>
    <w:rsid w:val="006D4217"/>
    <w:rsid w:val="006D4B47"/>
    <w:rsid w:val="006E18CB"/>
    <w:rsid w:val="006E5F64"/>
    <w:rsid w:val="006E6955"/>
    <w:rsid w:val="006E7714"/>
    <w:rsid w:val="006F12B4"/>
    <w:rsid w:val="007034D7"/>
    <w:rsid w:val="00705204"/>
    <w:rsid w:val="0070647D"/>
    <w:rsid w:val="00712973"/>
    <w:rsid w:val="00714052"/>
    <w:rsid w:val="007154DC"/>
    <w:rsid w:val="00715F2C"/>
    <w:rsid w:val="007262EC"/>
    <w:rsid w:val="0074038F"/>
    <w:rsid w:val="007415CA"/>
    <w:rsid w:val="007475B8"/>
    <w:rsid w:val="00751DB0"/>
    <w:rsid w:val="00752E74"/>
    <w:rsid w:val="00762FDD"/>
    <w:rsid w:val="00763E47"/>
    <w:rsid w:val="00772F28"/>
    <w:rsid w:val="0078019B"/>
    <w:rsid w:val="0078116A"/>
    <w:rsid w:val="007817D1"/>
    <w:rsid w:val="00783AB8"/>
    <w:rsid w:val="00783D14"/>
    <w:rsid w:val="00783FC9"/>
    <w:rsid w:val="00786489"/>
    <w:rsid w:val="0078656B"/>
    <w:rsid w:val="007875CF"/>
    <w:rsid w:val="00792789"/>
    <w:rsid w:val="00792E72"/>
    <w:rsid w:val="00794176"/>
    <w:rsid w:val="0079686D"/>
    <w:rsid w:val="007A01C8"/>
    <w:rsid w:val="007A1E73"/>
    <w:rsid w:val="007B1974"/>
    <w:rsid w:val="007B42B1"/>
    <w:rsid w:val="007B4AF5"/>
    <w:rsid w:val="007B6EC9"/>
    <w:rsid w:val="007C4042"/>
    <w:rsid w:val="007C51C5"/>
    <w:rsid w:val="007D151D"/>
    <w:rsid w:val="007E0932"/>
    <w:rsid w:val="007E49C1"/>
    <w:rsid w:val="007E5EC8"/>
    <w:rsid w:val="007E6DA6"/>
    <w:rsid w:val="007F0055"/>
    <w:rsid w:val="007F13BA"/>
    <w:rsid w:val="007F41EA"/>
    <w:rsid w:val="007F5425"/>
    <w:rsid w:val="007F591B"/>
    <w:rsid w:val="0080240C"/>
    <w:rsid w:val="00803EC7"/>
    <w:rsid w:val="00804704"/>
    <w:rsid w:val="008112C8"/>
    <w:rsid w:val="008177B7"/>
    <w:rsid w:val="00820363"/>
    <w:rsid w:val="00821736"/>
    <w:rsid w:val="00832E12"/>
    <w:rsid w:val="00844DA3"/>
    <w:rsid w:val="008463A8"/>
    <w:rsid w:val="00846CB0"/>
    <w:rsid w:val="00846CE9"/>
    <w:rsid w:val="00853CAD"/>
    <w:rsid w:val="008576F9"/>
    <w:rsid w:val="008604D9"/>
    <w:rsid w:val="008621ED"/>
    <w:rsid w:val="0086363C"/>
    <w:rsid w:val="00864D16"/>
    <w:rsid w:val="00866FFD"/>
    <w:rsid w:val="00870330"/>
    <w:rsid w:val="00876C25"/>
    <w:rsid w:val="00877071"/>
    <w:rsid w:val="00884EF8"/>
    <w:rsid w:val="0088553D"/>
    <w:rsid w:val="00885CAC"/>
    <w:rsid w:val="00887BCE"/>
    <w:rsid w:val="00891799"/>
    <w:rsid w:val="00896285"/>
    <w:rsid w:val="008A09C8"/>
    <w:rsid w:val="008A6213"/>
    <w:rsid w:val="008B22A0"/>
    <w:rsid w:val="008C0985"/>
    <w:rsid w:val="008C360D"/>
    <w:rsid w:val="008C45B8"/>
    <w:rsid w:val="008C7BD9"/>
    <w:rsid w:val="008D016D"/>
    <w:rsid w:val="008D54B2"/>
    <w:rsid w:val="008E6D8C"/>
    <w:rsid w:val="008F077C"/>
    <w:rsid w:val="008F4813"/>
    <w:rsid w:val="008F4DCA"/>
    <w:rsid w:val="008F57FC"/>
    <w:rsid w:val="008F7AAF"/>
    <w:rsid w:val="00903768"/>
    <w:rsid w:val="00904EDD"/>
    <w:rsid w:val="00906668"/>
    <w:rsid w:val="009155C1"/>
    <w:rsid w:val="0091704C"/>
    <w:rsid w:val="00924B8B"/>
    <w:rsid w:val="00925D42"/>
    <w:rsid w:val="009355BB"/>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5F50"/>
    <w:rsid w:val="009C0865"/>
    <w:rsid w:val="009C3D1E"/>
    <w:rsid w:val="009C4CF4"/>
    <w:rsid w:val="009C5B03"/>
    <w:rsid w:val="009C7404"/>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FA3"/>
    <w:rsid w:val="00A41454"/>
    <w:rsid w:val="00A43C1C"/>
    <w:rsid w:val="00A5269D"/>
    <w:rsid w:val="00A53306"/>
    <w:rsid w:val="00A560F8"/>
    <w:rsid w:val="00A642A3"/>
    <w:rsid w:val="00A67D7C"/>
    <w:rsid w:val="00A813E8"/>
    <w:rsid w:val="00A83435"/>
    <w:rsid w:val="00A86780"/>
    <w:rsid w:val="00A86E78"/>
    <w:rsid w:val="00A925E4"/>
    <w:rsid w:val="00A92E9A"/>
    <w:rsid w:val="00A935C2"/>
    <w:rsid w:val="00AB273E"/>
    <w:rsid w:val="00AB613E"/>
    <w:rsid w:val="00AB6FC6"/>
    <w:rsid w:val="00AB6FCA"/>
    <w:rsid w:val="00AC4F11"/>
    <w:rsid w:val="00AD0C07"/>
    <w:rsid w:val="00AD1308"/>
    <w:rsid w:val="00AD7BA3"/>
    <w:rsid w:val="00AD7EAB"/>
    <w:rsid w:val="00AF39DF"/>
    <w:rsid w:val="00B02ADE"/>
    <w:rsid w:val="00B057BA"/>
    <w:rsid w:val="00B064E8"/>
    <w:rsid w:val="00B100FA"/>
    <w:rsid w:val="00B11902"/>
    <w:rsid w:val="00B1785E"/>
    <w:rsid w:val="00B24C3E"/>
    <w:rsid w:val="00B40AE6"/>
    <w:rsid w:val="00B40CA5"/>
    <w:rsid w:val="00B419A3"/>
    <w:rsid w:val="00B57ABE"/>
    <w:rsid w:val="00B6166A"/>
    <w:rsid w:val="00B6439A"/>
    <w:rsid w:val="00B70BCC"/>
    <w:rsid w:val="00B7530A"/>
    <w:rsid w:val="00B80843"/>
    <w:rsid w:val="00B80B16"/>
    <w:rsid w:val="00B80D26"/>
    <w:rsid w:val="00B9170D"/>
    <w:rsid w:val="00B9562C"/>
    <w:rsid w:val="00BA43CD"/>
    <w:rsid w:val="00BA78C1"/>
    <w:rsid w:val="00BC1938"/>
    <w:rsid w:val="00BD0E4B"/>
    <w:rsid w:val="00BD3602"/>
    <w:rsid w:val="00BD3EEB"/>
    <w:rsid w:val="00BE063B"/>
    <w:rsid w:val="00BE3C42"/>
    <w:rsid w:val="00BF1E62"/>
    <w:rsid w:val="00BF2F9E"/>
    <w:rsid w:val="00C05621"/>
    <w:rsid w:val="00C14F76"/>
    <w:rsid w:val="00C15286"/>
    <w:rsid w:val="00C242D2"/>
    <w:rsid w:val="00C26896"/>
    <w:rsid w:val="00C301DE"/>
    <w:rsid w:val="00C36D75"/>
    <w:rsid w:val="00C41BC5"/>
    <w:rsid w:val="00C4508F"/>
    <w:rsid w:val="00C461EF"/>
    <w:rsid w:val="00C47E6F"/>
    <w:rsid w:val="00C531EE"/>
    <w:rsid w:val="00C74B4C"/>
    <w:rsid w:val="00C7564A"/>
    <w:rsid w:val="00C809F5"/>
    <w:rsid w:val="00C80BFE"/>
    <w:rsid w:val="00C8780E"/>
    <w:rsid w:val="00C978C7"/>
    <w:rsid w:val="00CA0208"/>
    <w:rsid w:val="00CA2301"/>
    <w:rsid w:val="00CA316A"/>
    <w:rsid w:val="00CB0BA5"/>
    <w:rsid w:val="00CB2917"/>
    <w:rsid w:val="00CB34EF"/>
    <w:rsid w:val="00CB44DD"/>
    <w:rsid w:val="00CB6A1A"/>
    <w:rsid w:val="00CB7460"/>
    <w:rsid w:val="00CC2106"/>
    <w:rsid w:val="00CC3298"/>
    <w:rsid w:val="00CC3A81"/>
    <w:rsid w:val="00CE16E8"/>
    <w:rsid w:val="00CE42CE"/>
    <w:rsid w:val="00CE508D"/>
    <w:rsid w:val="00CF0CDA"/>
    <w:rsid w:val="00D00711"/>
    <w:rsid w:val="00D11405"/>
    <w:rsid w:val="00D233BA"/>
    <w:rsid w:val="00D25395"/>
    <w:rsid w:val="00D34B00"/>
    <w:rsid w:val="00D35EEE"/>
    <w:rsid w:val="00D44C5E"/>
    <w:rsid w:val="00D44CE5"/>
    <w:rsid w:val="00D563D6"/>
    <w:rsid w:val="00D61C2F"/>
    <w:rsid w:val="00D64B54"/>
    <w:rsid w:val="00D67767"/>
    <w:rsid w:val="00D70DF5"/>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F37A1"/>
    <w:rsid w:val="00E052D0"/>
    <w:rsid w:val="00E13ADD"/>
    <w:rsid w:val="00E24467"/>
    <w:rsid w:val="00E25C28"/>
    <w:rsid w:val="00E27A59"/>
    <w:rsid w:val="00E30A45"/>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75E4"/>
    <w:rsid w:val="00EB052F"/>
    <w:rsid w:val="00EB4FFC"/>
    <w:rsid w:val="00EB5546"/>
    <w:rsid w:val="00EB66DD"/>
    <w:rsid w:val="00EC3C5A"/>
    <w:rsid w:val="00EC4316"/>
    <w:rsid w:val="00EC4836"/>
    <w:rsid w:val="00EC5CD0"/>
    <w:rsid w:val="00ED7066"/>
    <w:rsid w:val="00ED7F50"/>
    <w:rsid w:val="00EE0AF9"/>
    <w:rsid w:val="00EE35C8"/>
    <w:rsid w:val="00EE46FE"/>
    <w:rsid w:val="00EE6553"/>
    <w:rsid w:val="00EF31F0"/>
    <w:rsid w:val="00EF59DE"/>
    <w:rsid w:val="00F1077B"/>
    <w:rsid w:val="00F1377D"/>
    <w:rsid w:val="00F20CAB"/>
    <w:rsid w:val="00F31E7C"/>
    <w:rsid w:val="00F34EC1"/>
    <w:rsid w:val="00F6150D"/>
    <w:rsid w:val="00F632EB"/>
    <w:rsid w:val="00F640AD"/>
    <w:rsid w:val="00F65C85"/>
    <w:rsid w:val="00F6686F"/>
    <w:rsid w:val="00F717C5"/>
    <w:rsid w:val="00F756C4"/>
    <w:rsid w:val="00F77F79"/>
    <w:rsid w:val="00F853FD"/>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8489</Words>
  <Characters>4839</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2</cp:revision>
  <cp:lastPrinted>2020-06-16T12:10:00Z</cp:lastPrinted>
  <dcterms:created xsi:type="dcterms:W3CDTF">2020-07-01T11:54:00Z</dcterms:created>
  <dcterms:modified xsi:type="dcterms:W3CDTF">2020-07-01T11:54:00Z</dcterms:modified>
</cp:coreProperties>
</file>