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CC" w:rsidRDefault="00FC11CC" w:rsidP="00FC1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 w:rsidRPr="00FC11CC">
        <w:rPr>
          <w:rFonts w:ascii="Times New Roman" w:hAnsi="Times New Roman" w:cs="Times New Roman"/>
          <w:b/>
          <w:bCs/>
          <w:sz w:val="28"/>
          <w:szCs w:val="28"/>
        </w:rPr>
        <w:t>KLAIPĖDOS RAJONO SAVIVALDYBĖS TARYBOS NARIO</w:t>
      </w:r>
    </w:p>
    <w:p w:rsidR="00FC11CC" w:rsidRDefault="005F2884" w:rsidP="00FC1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VIRGILIJAUS SKUODO 2021</w:t>
      </w:r>
      <w:r w:rsidR="00FC11CC" w:rsidRPr="00FC11CC">
        <w:rPr>
          <w:rFonts w:ascii="Times New Roman" w:hAnsi="Times New Roman" w:cs="Times New Roman"/>
          <w:b/>
          <w:bCs/>
          <w:sz w:val="28"/>
          <w:szCs w:val="28"/>
        </w:rPr>
        <w:t xml:space="preserve"> METŲ VEIKLOS ATASKAITA </w:t>
      </w:r>
    </w:p>
    <w:p w:rsidR="00FC11CC" w:rsidRPr="00FC11CC" w:rsidRDefault="00FC11CC" w:rsidP="0030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CC">
        <w:rPr>
          <w:rFonts w:ascii="Times New Roman" w:hAnsi="Times New Roman" w:cs="Times New Roman"/>
          <w:b/>
          <w:bCs/>
          <w:sz w:val="28"/>
          <w:szCs w:val="28"/>
        </w:rPr>
        <w:t>KLAIPĖDOS RAJONO GYVENTOJAMS</w:t>
      </w:r>
    </w:p>
    <w:p w:rsidR="004844B2" w:rsidRDefault="00E13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84357" cy="2675107"/>
            <wp:effectExtent l="0" t="0" r="0" b="0"/>
            <wp:docPr id="2" name="Picture 2" descr="C:\Users\sveriga\Documents\01-KL.TARYBA 2019\MANO-FOTO\IMG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riga\Documents\01-KL.TARYBA 2019\MANO-FOTO\IMG_1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12" cy="27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3A1" w:rsidRP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63A1">
        <w:rPr>
          <w:rFonts w:ascii="Times New Roman" w:eastAsia="Times New Roman" w:hAnsi="Times New Roman" w:cs="Times New Roman"/>
          <w:b/>
          <w:sz w:val="32"/>
          <w:szCs w:val="32"/>
        </w:rPr>
        <w:t>Narystė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Vietos ūkio ir kaimo reikalų komiteto narys;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Kontrolės komiteto narys;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Etikos komisijos narys;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Strateginio planavimo komisijos narys;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Lankytinų vietų pavadinimo tvirtinimo komisijos pirmininkas;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Jaun</w:t>
      </w:r>
      <w:r w:rsidR="00443E1F">
        <w:rPr>
          <w:rFonts w:ascii="Times New Roman" w:eastAsia="Times New Roman" w:hAnsi="Times New Roman" w:cs="Times New Roman"/>
          <w:sz w:val="28"/>
          <w:szCs w:val="28"/>
        </w:rPr>
        <w:t>imo reikalų tarybos pirmininkas;</w:t>
      </w:r>
    </w:p>
    <w:p w:rsidR="0057421E" w:rsidRPr="00AB63A1" w:rsidRDefault="0057421E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Klaipėdos rajono savivaldybės turizmo tarybos komisijos narys</w:t>
      </w:r>
      <w:r w:rsidR="00443E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3A1" w:rsidRDefault="00AB63A1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47A" w:rsidRDefault="002176A5" w:rsidP="0030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</w:t>
      </w:r>
      <w:r w:rsidR="005F2884">
        <w:rPr>
          <w:rFonts w:ascii="Times New Roman" w:eastAsia="Times New Roman" w:hAnsi="Times New Roman" w:cs="Times New Roman"/>
          <w:sz w:val="24"/>
          <w:szCs w:val="24"/>
        </w:rPr>
        <w:t>dydamas trečiųjų</w:t>
      </w:r>
      <w:r w:rsidR="00834A09">
        <w:rPr>
          <w:rFonts w:ascii="Times New Roman" w:eastAsia="Times New Roman" w:hAnsi="Times New Roman" w:cs="Times New Roman"/>
          <w:sz w:val="24"/>
          <w:szCs w:val="24"/>
        </w:rPr>
        <w:t xml:space="preserve"> metų Klaipėdos rajono savivaldybės tarybos nario darbą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43E1F">
        <w:rPr>
          <w:rFonts w:ascii="Times New Roman" w:eastAsia="Times New Roman" w:hAnsi="Times New Roman" w:cs="Times New Roman"/>
          <w:sz w:val="24"/>
          <w:szCs w:val="24"/>
        </w:rPr>
        <w:t xml:space="preserve"> vis dar</w:t>
      </w:r>
      <w:r w:rsidR="00834A09">
        <w:rPr>
          <w:rFonts w:ascii="Times New Roman" w:eastAsia="Times New Roman" w:hAnsi="Times New Roman" w:cs="Times New Roman"/>
          <w:sz w:val="24"/>
          <w:szCs w:val="24"/>
        </w:rPr>
        <w:t xml:space="preserve"> neįprastomis pandemijos ir karantino sąl</w:t>
      </w:r>
      <w:r w:rsidR="005F2884">
        <w:rPr>
          <w:rFonts w:ascii="Times New Roman" w:eastAsia="Times New Roman" w:hAnsi="Times New Roman" w:cs="Times New Roman"/>
          <w:sz w:val="24"/>
          <w:szCs w:val="24"/>
        </w:rPr>
        <w:t>ygomis, tęsėme darbus toliau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. Tiek K</w:t>
      </w:r>
      <w:r w:rsidR="00834A09">
        <w:rPr>
          <w:rFonts w:ascii="Times New Roman" w:eastAsia="Times New Roman" w:hAnsi="Times New Roman" w:cs="Times New Roman"/>
          <w:sz w:val="24"/>
          <w:szCs w:val="24"/>
        </w:rPr>
        <w:t xml:space="preserve">omiteto posėdžiai, </w:t>
      </w:r>
      <w:r w:rsidR="00F03E56">
        <w:rPr>
          <w:rFonts w:ascii="Times New Roman" w:eastAsia="Times New Roman" w:hAnsi="Times New Roman" w:cs="Times New Roman"/>
          <w:sz w:val="24"/>
          <w:szCs w:val="24"/>
        </w:rPr>
        <w:t xml:space="preserve">tiek 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4A09">
        <w:rPr>
          <w:rFonts w:ascii="Times New Roman" w:eastAsia="Times New Roman" w:hAnsi="Times New Roman" w:cs="Times New Roman"/>
          <w:sz w:val="24"/>
          <w:szCs w:val="24"/>
        </w:rPr>
        <w:t>arybos posėdžiai persikėlė į virtualią erdvę, dirbome nuotoliniu būdu.</w:t>
      </w:r>
      <w:r w:rsidR="00703147">
        <w:rPr>
          <w:rFonts w:ascii="Times New Roman" w:eastAsia="Times New Roman" w:hAnsi="Times New Roman" w:cs="Times New Roman"/>
          <w:sz w:val="24"/>
          <w:szCs w:val="24"/>
        </w:rPr>
        <w:t xml:space="preserve"> Klaip</w:t>
      </w:r>
      <w:r w:rsidR="00AD7BB3">
        <w:rPr>
          <w:rFonts w:ascii="Times New Roman" w:eastAsia="Times New Roman" w:hAnsi="Times New Roman" w:cs="Times New Roman"/>
          <w:sz w:val="24"/>
          <w:szCs w:val="24"/>
        </w:rPr>
        <w:t xml:space="preserve">ėdos rajono 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AD7BB3">
        <w:rPr>
          <w:rFonts w:ascii="Times New Roman" w:eastAsia="Times New Roman" w:hAnsi="Times New Roman" w:cs="Times New Roman"/>
          <w:sz w:val="24"/>
          <w:szCs w:val="24"/>
        </w:rPr>
        <w:t xml:space="preserve">taryboje atstovauju </w:t>
      </w:r>
      <w:r w:rsidR="00703147">
        <w:rPr>
          <w:rFonts w:ascii="Times New Roman" w:eastAsia="Times New Roman" w:hAnsi="Times New Roman" w:cs="Times New Roman"/>
          <w:sz w:val="24"/>
          <w:szCs w:val="24"/>
        </w:rPr>
        <w:t xml:space="preserve">Tėvynės sąjunga – </w:t>
      </w:r>
      <w:r w:rsidR="00AD7BB3">
        <w:rPr>
          <w:rFonts w:ascii="Times New Roman" w:eastAsia="Times New Roman" w:hAnsi="Times New Roman" w:cs="Times New Roman"/>
          <w:sz w:val="24"/>
          <w:szCs w:val="24"/>
        </w:rPr>
        <w:t>Lietuvos krikščionys demokratai</w:t>
      </w:r>
      <w:r w:rsidR="00703147">
        <w:rPr>
          <w:rFonts w:ascii="Times New Roman" w:eastAsia="Times New Roman" w:hAnsi="Times New Roman" w:cs="Times New Roman"/>
          <w:sz w:val="24"/>
          <w:szCs w:val="24"/>
        </w:rPr>
        <w:t xml:space="preserve"> politinei frakcijai.</w:t>
      </w:r>
      <w:r w:rsidR="00AD7BB3">
        <w:rPr>
          <w:rFonts w:ascii="Times New Roman" w:eastAsia="Times New Roman" w:hAnsi="Times New Roman" w:cs="Times New Roman"/>
          <w:sz w:val="24"/>
          <w:szCs w:val="24"/>
        </w:rPr>
        <w:t xml:space="preserve"> Esu d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ėkingas rinkėjams, kurie savo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apsisprendimu,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balsais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ir pasitikėjimu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patvi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rtino, kad būdamas T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>arybos nariu, vadovaudamasi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Lietuvos Respublikos konstitucija, Vietos savivaldos įstatym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u ir Klaipėdos rajono</w:t>
      </w:r>
      <w:r w:rsidR="00DD2D78">
        <w:rPr>
          <w:rFonts w:ascii="Times New Roman" w:eastAsia="Times New Roman" w:hAnsi="Times New Roman" w:cs="Times New Roman"/>
          <w:sz w:val="24"/>
          <w:szCs w:val="24"/>
        </w:rPr>
        <w:t xml:space="preserve"> savivaldybės t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>arybos veiklos reglamentu, galiu būti naudingas savo dar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bais ir sprendimais Klaipėdos rajono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gyventojams.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4B2" w:rsidRDefault="005F2884" w:rsidP="002924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2021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-uo</w:t>
      </w:r>
      <w:r w:rsidR="00733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ius metus </w:t>
      </w:r>
      <w:r w:rsidR="00BF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dalyvavau </w:t>
      </w:r>
      <w:r>
        <w:rPr>
          <w:rFonts w:ascii="Times New Roman" w:eastAsia="Times New Roman" w:hAnsi="Times New Roman" w:cs="Times New Roman"/>
          <w:sz w:val="24"/>
          <w:szCs w:val="24"/>
        </w:rPr>
        <w:t>visuose 15</w:t>
      </w:r>
      <w:r w:rsidR="00217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A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E1F">
        <w:rPr>
          <w:rFonts w:ascii="Times New Roman" w:eastAsia="Times New Roman" w:hAnsi="Times New Roman" w:cs="Times New Roman"/>
          <w:sz w:val="24"/>
          <w:szCs w:val="24"/>
        </w:rPr>
        <w:t>oje</w:t>
      </w:r>
      <w:r w:rsidR="007339AC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14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avivaldybės </w:t>
      </w:r>
      <w:r w:rsidR="007339AC">
        <w:rPr>
          <w:rFonts w:ascii="Times New Roman" w:eastAsia="Times New Roman" w:hAnsi="Times New Roman" w:cs="Times New Roman"/>
          <w:color w:val="000000"/>
          <w:sz w:val="24"/>
          <w:szCs w:val="24"/>
        </w:rPr>
        <w:t>tarybos posėdžių</w:t>
      </w:r>
      <w:r w:rsidR="002176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9AC">
        <w:rPr>
          <w:rFonts w:ascii="Times New Roman" w:hAnsi="Times New Roman" w:cs="Times New Roman"/>
          <w:sz w:val="24"/>
          <w:szCs w:val="24"/>
        </w:rPr>
        <w:t>kurių metu</w:t>
      </w:r>
      <w:r w:rsidR="00EA39E5">
        <w:rPr>
          <w:rFonts w:ascii="Times New Roman" w:hAnsi="Times New Roman" w:cs="Times New Roman"/>
          <w:sz w:val="24"/>
          <w:szCs w:val="24"/>
        </w:rPr>
        <w:t xml:space="preserve"> buvo svars</w:t>
      </w:r>
      <w:r w:rsidRPr="00EA39E5">
        <w:rPr>
          <w:rFonts w:ascii="Times New Roman" w:hAnsi="Times New Roman" w:cs="Times New Roman"/>
          <w:sz w:val="24"/>
          <w:szCs w:val="24"/>
        </w:rPr>
        <w:t>tomi klausimai, analizuojamos informacijos</w:t>
      </w:r>
      <w:r>
        <w:t xml:space="preserve">, </w:t>
      </w:r>
      <w:r w:rsidR="00381211">
        <w:rPr>
          <w:rFonts w:ascii="Times New Roman" w:hAnsi="Times New Roman" w:cs="Times New Roman"/>
          <w:sz w:val="24"/>
          <w:szCs w:val="24"/>
        </w:rPr>
        <w:t>parengtos S</w:t>
      </w:r>
      <w:r w:rsidRPr="00EA39E5">
        <w:rPr>
          <w:rFonts w:ascii="Times New Roman" w:hAnsi="Times New Roman" w:cs="Times New Roman"/>
          <w:sz w:val="24"/>
          <w:szCs w:val="24"/>
        </w:rPr>
        <w:t>avivaldyb</w:t>
      </w:r>
      <w:r w:rsidR="00DD2D78">
        <w:rPr>
          <w:rFonts w:ascii="Times New Roman" w:hAnsi="Times New Roman" w:cs="Times New Roman"/>
          <w:sz w:val="24"/>
          <w:szCs w:val="24"/>
        </w:rPr>
        <w:t>ės administracijos darbuotojų, S</w:t>
      </w:r>
      <w:r w:rsidRPr="00EA39E5">
        <w:rPr>
          <w:rFonts w:ascii="Times New Roman" w:hAnsi="Times New Roman" w:cs="Times New Roman"/>
          <w:sz w:val="24"/>
          <w:szCs w:val="24"/>
        </w:rPr>
        <w:t>avivaldybės tarybos narių</w:t>
      </w:r>
      <w:r>
        <w:t>.</w:t>
      </w:r>
      <w:r w:rsidR="002176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Taip pat esu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Klaipėdos rajono saviv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aldybės jaunim</w:t>
      </w:r>
      <w:r w:rsidR="007410ED">
        <w:rPr>
          <w:rFonts w:ascii="Times New Roman" w:eastAsia="Times New Roman" w:hAnsi="Times New Roman" w:cs="Times New Roman"/>
          <w:sz w:val="24"/>
          <w:szCs w:val="24"/>
        </w:rPr>
        <w:t>o reikalų tarybos pirmininkas.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 xml:space="preserve"> Dalyvavau 3 –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>juose posėdžiuose. Priėmėm svarbius sprendimus formuojant jaunimo politiką.</w:t>
      </w:r>
    </w:p>
    <w:p w:rsidR="007410ED" w:rsidRDefault="007339AC" w:rsidP="007410ED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Esu 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V</w:t>
      </w:r>
      <w:r w:rsidR="007410ED">
        <w:rPr>
          <w:rFonts w:ascii="Times New Roman" w:eastAsia="Times New Roman" w:hAnsi="Times New Roman" w:cs="Times New Roman"/>
          <w:sz w:val="24"/>
          <w:szCs w:val="24"/>
        </w:rPr>
        <w:t>ietos ūkio ir kaimo reikalų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 xml:space="preserve"> komiteto narys (įvyko 1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7 posėdžių, trys neeiliniai ir vienas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 xml:space="preserve"> išvažiuojamasis), dalyvavau visuose posėdžiuose.</w:t>
      </w:r>
    </w:p>
    <w:p w:rsidR="00A1700B" w:rsidRDefault="00301138" w:rsidP="00301138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234">
        <w:rPr>
          <w:rFonts w:ascii="Times New Roman" w:eastAsia="Times New Roman" w:hAnsi="Times New Roman" w:cs="Times New Roman"/>
          <w:sz w:val="24"/>
          <w:szCs w:val="24"/>
        </w:rPr>
        <w:t>Etikos ko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>misijos komiteto narys (įvyko 28</w:t>
      </w:r>
      <w:r w:rsidR="001C4234">
        <w:rPr>
          <w:rFonts w:ascii="Times New Roman" w:eastAsia="Times New Roman" w:hAnsi="Times New Roman" w:cs="Times New Roman"/>
          <w:sz w:val="24"/>
          <w:szCs w:val="24"/>
        </w:rPr>
        <w:t xml:space="preserve"> posėdžių, dalyvavau visuose posėdžiuose)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>. Išnagrinėjome 41</w:t>
      </w:r>
      <w:r w:rsidR="000B45CC">
        <w:rPr>
          <w:rFonts w:ascii="Times New Roman" w:eastAsia="Times New Roman" w:hAnsi="Times New Roman" w:cs="Times New Roman"/>
          <w:sz w:val="24"/>
          <w:szCs w:val="24"/>
        </w:rPr>
        <w:t xml:space="preserve"> įvairaus pobūdžio raštų ir pavedimų, priėmėme apie 40 sprendim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>ų. Svarstėme pranešimus dėl LR V</w:t>
      </w:r>
      <w:r w:rsidR="000B45CC">
        <w:rPr>
          <w:rFonts w:ascii="Times New Roman" w:eastAsia="Times New Roman" w:hAnsi="Times New Roman" w:cs="Times New Roman"/>
          <w:sz w:val="24"/>
          <w:szCs w:val="24"/>
        </w:rPr>
        <w:t>alstybės politikų elgesio kodekso pažeidimų bei priėmėme atiti</w:t>
      </w:r>
      <w:r w:rsidR="005025AC">
        <w:rPr>
          <w:rFonts w:ascii="Times New Roman" w:eastAsia="Times New Roman" w:hAnsi="Times New Roman" w:cs="Times New Roman"/>
          <w:sz w:val="24"/>
          <w:szCs w:val="24"/>
        </w:rPr>
        <w:t xml:space="preserve">nkamus sprendimus. Kiekvieną mėnesį svarstėme ir analizavome Tarybos narių įvairių posėdžių </w:t>
      </w:r>
      <w:r w:rsidR="005025AC">
        <w:rPr>
          <w:rFonts w:ascii="Times New Roman" w:eastAsia="Times New Roman" w:hAnsi="Times New Roman" w:cs="Times New Roman"/>
          <w:sz w:val="24"/>
          <w:szCs w:val="24"/>
        </w:rPr>
        <w:lastRenderedPageBreak/>
        <w:t>nelankymo priežastis.</w:t>
      </w:r>
      <w:r w:rsidR="00EA39E5">
        <w:rPr>
          <w:rFonts w:ascii="Times New Roman" w:eastAsia="Times New Roman" w:hAnsi="Times New Roman" w:cs="Times New Roman"/>
          <w:sz w:val="24"/>
          <w:szCs w:val="24"/>
        </w:rPr>
        <w:t xml:space="preserve"> Parengėme ir išsiuntėme 9 rekomendacijas bei 52 raštus.</w:t>
      </w:r>
      <w:r w:rsidR="007611A5">
        <w:rPr>
          <w:rFonts w:ascii="Times New Roman" w:eastAsia="Times New Roman" w:hAnsi="Times New Roman" w:cs="Times New Roman"/>
          <w:sz w:val="24"/>
          <w:szCs w:val="24"/>
        </w:rPr>
        <w:t xml:space="preserve"> Analizavome Tarybos narių viešų ir privačių interesų deklaravimo duomenis. Atlikome tyrimus ir priėmėme 6 sprendimus dėl  Tarybos politikų elgesio principų ir nuostatų reikalavimų pažeidimo.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 xml:space="preserve"> Vyk</w:t>
      </w:r>
      <w:r w:rsidR="006B1F36">
        <w:rPr>
          <w:rFonts w:ascii="Times New Roman" w:eastAsia="Times New Roman" w:hAnsi="Times New Roman" w:cs="Times New Roman"/>
          <w:sz w:val="24"/>
          <w:szCs w:val="24"/>
        </w:rPr>
        <w:t>dėme Vyriausybės tarnybinės etikos komisijos pavedimus, analizavome Tarybos narių veiklos ataskaitų rinkėjams pateikimą iki Tarybos veiklos reglamente nustatyto termino.</w:t>
      </w:r>
    </w:p>
    <w:p w:rsidR="006B1F36" w:rsidRDefault="006B1F36" w:rsidP="00301138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rajono savivaldybės strateginio planavimo komisijos narys.</w:t>
      </w:r>
      <w:r w:rsidR="00381211">
        <w:rPr>
          <w:rFonts w:ascii="Times New Roman" w:eastAsia="Times New Roman" w:hAnsi="Times New Roman" w:cs="Times New Roman"/>
          <w:sz w:val="24"/>
          <w:szCs w:val="24"/>
        </w:rPr>
        <w:t xml:space="preserve"> Buvo 5</w:t>
      </w:r>
      <w:bookmarkStart w:id="1" w:name="_GoBack"/>
      <w:bookmarkEnd w:id="1"/>
      <w:r w:rsidR="00AB63A1">
        <w:rPr>
          <w:rFonts w:ascii="Times New Roman" w:eastAsia="Times New Roman" w:hAnsi="Times New Roman" w:cs="Times New Roman"/>
          <w:sz w:val="24"/>
          <w:szCs w:val="24"/>
        </w:rPr>
        <w:t xml:space="preserve"> posėdžiai, dalyvavu visuose.</w:t>
      </w:r>
    </w:p>
    <w:p w:rsidR="00AB63A1" w:rsidRDefault="00AB63A1" w:rsidP="00301138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Kontrolės komisijos narys, dalyvavau visuose posėdžiuose.</w:t>
      </w:r>
    </w:p>
    <w:p w:rsidR="00E366E0" w:rsidRPr="006B1F36" w:rsidRDefault="00E366E0" w:rsidP="00AB63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DCD" w:rsidRDefault="006B1F36" w:rsidP="00FC11C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47DCD">
        <w:rPr>
          <w:rFonts w:ascii="Times New Roman" w:eastAsia="Times New Roman" w:hAnsi="Times New Roman" w:cs="Times New Roman"/>
          <w:sz w:val="24"/>
          <w:szCs w:val="24"/>
        </w:rPr>
        <w:t xml:space="preserve"> metais organizuoti susitikimus su gyventojais buvo itin sudėtinga, bet prie šių laikų technologijų viskas yra įmanoma.</w:t>
      </w:r>
    </w:p>
    <w:p w:rsidR="00D373F3" w:rsidRDefault="00D373F3" w:rsidP="00D37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Manau</w:t>
      </w:r>
      <w:r w:rsidR="00DD2D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 esu pakankamai aktyvus ir konkr</w:t>
      </w:r>
      <w:r w:rsidR="00DD2D78">
        <w:rPr>
          <w:rFonts w:ascii="Times New Roman" w:eastAsia="Times New Roman" w:hAnsi="Times New Roman" w:cs="Times New Roman"/>
          <w:sz w:val="24"/>
          <w:szCs w:val="24"/>
        </w:rPr>
        <w:t>etus žmogus, atviras  naujoms, į</w:t>
      </w:r>
      <w:r>
        <w:rPr>
          <w:rFonts w:ascii="Times New Roman" w:eastAsia="Times New Roman" w:hAnsi="Times New Roman" w:cs="Times New Roman"/>
          <w:sz w:val="24"/>
          <w:szCs w:val="24"/>
        </w:rPr>
        <w:t>domioms ir perspektyvioms idėjoms. Susidariusiom</w:t>
      </w:r>
      <w:r w:rsidR="002176A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problemoms</w:t>
      </w:r>
      <w:r w:rsidR="001D247A">
        <w:rPr>
          <w:rFonts w:ascii="Times New Roman" w:eastAsia="Times New Roman" w:hAnsi="Times New Roman" w:cs="Times New Roman"/>
          <w:sz w:val="24"/>
          <w:szCs w:val="24"/>
        </w:rPr>
        <w:t xml:space="preserve"> išklausyti</w:t>
      </w:r>
      <w:r w:rsidR="00DD2D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visa</w:t>
      </w:r>
      <w:r w:rsidR="002176A5">
        <w:rPr>
          <w:rFonts w:ascii="Times New Roman" w:eastAsia="Times New Roman" w:hAnsi="Times New Roman" w:cs="Times New Roman"/>
          <w:sz w:val="24"/>
          <w:szCs w:val="24"/>
        </w:rPr>
        <w:t xml:space="preserve">da galite su manimi susisiekti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elektroniniu paštu </w:t>
      </w:r>
      <w:hyperlink r:id="rId8" w:history="1">
        <w:r w:rsidRPr="00D13CBA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virgilijus.skuodas@klaipedos-r.lt</w:t>
        </w:r>
      </w:hyperlink>
      <w:r w:rsidR="002176A5">
        <w:rPr>
          <w:rFonts w:ascii="Times New Roman" w:eastAsia="Times New Roman" w:hAnsi="Times New Roman" w:cs="Times New Roman"/>
          <w:sz w:val="24"/>
          <w:szCs w:val="24"/>
        </w:rPr>
        <w:t>, ar telefonu 8-698-</w:t>
      </w:r>
      <w:r>
        <w:rPr>
          <w:rFonts w:ascii="Times New Roman" w:eastAsia="Times New Roman" w:hAnsi="Times New Roman" w:cs="Times New Roman"/>
          <w:sz w:val="24"/>
          <w:szCs w:val="24"/>
        </w:rPr>
        <w:t>07123, bandysime kartu ieškoti sprendimų.</w:t>
      </w:r>
    </w:p>
    <w:p w:rsidR="00D373F3" w:rsidRDefault="00D373F3" w:rsidP="00FC11C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138" w:rsidRDefault="00301138" w:rsidP="00FC11C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138" w:rsidRDefault="00301138" w:rsidP="00FC11C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B5" w:rsidRDefault="006F09B5" w:rsidP="00FC11C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33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Klaipėdos rajono savivaldybės tarybos narys</w:t>
      </w:r>
    </w:p>
    <w:p w:rsidR="006F09B5" w:rsidRPr="006F09B5" w:rsidRDefault="006F09B5" w:rsidP="00FC11C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339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Virgilijus Skuodas</w:t>
      </w:r>
    </w:p>
    <w:sectPr w:rsidR="006F09B5" w:rsidRPr="006F09B5" w:rsidSect="00381211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59" w:rsidRDefault="002A1059" w:rsidP="00301138">
      <w:pPr>
        <w:spacing w:after="0" w:line="240" w:lineRule="auto"/>
      </w:pPr>
      <w:r>
        <w:separator/>
      </w:r>
    </w:p>
  </w:endnote>
  <w:endnote w:type="continuationSeparator" w:id="0">
    <w:p w:rsidR="002A1059" w:rsidRDefault="002A1059" w:rsidP="0030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59" w:rsidRDefault="002A1059" w:rsidP="00301138">
      <w:pPr>
        <w:spacing w:after="0" w:line="240" w:lineRule="auto"/>
      </w:pPr>
      <w:r>
        <w:separator/>
      </w:r>
    </w:p>
  </w:footnote>
  <w:footnote w:type="continuationSeparator" w:id="0">
    <w:p w:rsidR="002A1059" w:rsidRDefault="002A1059" w:rsidP="0030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699501"/>
      <w:docPartObj>
        <w:docPartGallery w:val="Page Numbers (Top of Page)"/>
        <w:docPartUnique/>
      </w:docPartObj>
    </w:sdtPr>
    <w:sdtEndPr/>
    <w:sdtContent>
      <w:p w:rsidR="00301138" w:rsidRDefault="00C02552">
        <w:pPr>
          <w:pStyle w:val="Antrats"/>
          <w:jc w:val="center"/>
        </w:pPr>
        <w:r>
          <w:fldChar w:fldCharType="begin"/>
        </w:r>
        <w:r w:rsidR="00301138">
          <w:instrText>PAGE   \* MERGEFORMAT</w:instrText>
        </w:r>
        <w:r>
          <w:fldChar w:fldCharType="separate"/>
        </w:r>
        <w:r w:rsidR="00381211">
          <w:rPr>
            <w:noProof/>
          </w:rPr>
          <w:t>2</w:t>
        </w:r>
        <w:r>
          <w:fldChar w:fldCharType="end"/>
        </w:r>
      </w:p>
    </w:sdtContent>
  </w:sdt>
  <w:p w:rsidR="00301138" w:rsidRDefault="003011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6BD0"/>
    <w:multiLevelType w:val="hybridMultilevel"/>
    <w:tmpl w:val="2CAABE54"/>
    <w:lvl w:ilvl="0" w:tplc="9DE6E6B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4B2"/>
    <w:rsid w:val="000577DC"/>
    <w:rsid w:val="000B45CC"/>
    <w:rsid w:val="0013399E"/>
    <w:rsid w:val="001C4234"/>
    <w:rsid w:val="001D247A"/>
    <w:rsid w:val="001E26BF"/>
    <w:rsid w:val="002176A5"/>
    <w:rsid w:val="00266FBC"/>
    <w:rsid w:val="002924A3"/>
    <w:rsid w:val="002A1059"/>
    <w:rsid w:val="002C7BA8"/>
    <w:rsid w:val="00301138"/>
    <w:rsid w:val="00381211"/>
    <w:rsid w:val="00443E1F"/>
    <w:rsid w:val="004844B2"/>
    <w:rsid w:val="005025AC"/>
    <w:rsid w:val="0057421E"/>
    <w:rsid w:val="0057634D"/>
    <w:rsid w:val="005A52E4"/>
    <w:rsid w:val="005F2884"/>
    <w:rsid w:val="00600632"/>
    <w:rsid w:val="006B1F36"/>
    <w:rsid w:val="006F09B5"/>
    <w:rsid w:val="00703147"/>
    <w:rsid w:val="007050EB"/>
    <w:rsid w:val="00720B35"/>
    <w:rsid w:val="007339AC"/>
    <w:rsid w:val="007410ED"/>
    <w:rsid w:val="007611A5"/>
    <w:rsid w:val="00822243"/>
    <w:rsid w:val="00834A09"/>
    <w:rsid w:val="009077BF"/>
    <w:rsid w:val="0091773A"/>
    <w:rsid w:val="009213B4"/>
    <w:rsid w:val="00957561"/>
    <w:rsid w:val="009A4EFA"/>
    <w:rsid w:val="00A1700B"/>
    <w:rsid w:val="00A33B8C"/>
    <w:rsid w:val="00A7545E"/>
    <w:rsid w:val="00A92573"/>
    <w:rsid w:val="00A944B1"/>
    <w:rsid w:val="00AB63A1"/>
    <w:rsid w:val="00AD7BB3"/>
    <w:rsid w:val="00AF1F63"/>
    <w:rsid w:val="00B13723"/>
    <w:rsid w:val="00BF22B6"/>
    <w:rsid w:val="00C02552"/>
    <w:rsid w:val="00C63403"/>
    <w:rsid w:val="00D373F3"/>
    <w:rsid w:val="00D53B17"/>
    <w:rsid w:val="00DC0FEB"/>
    <w:rsid w:val="00DD2D78"/>
    <w:rsid w:val="00E13C77"/>
    <w:rsid w:val="00E14130"/>
    <w:rsid w:val="00E366E0"/>
    <w:rsid w:val="00E575D6"/>
    <w:rsid w:val="00EA39E5"/>
    <w:rsid w:val="00F03E56"/>
    <w:rsid w:val="00F44C0E"/>
    <w:rsid w:val="00F47DCD"/>
    <w:rsid w:val="00FC11CC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5A240-F7EA-4090-B507-78B2F54F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2E4"/>
  </w:style>
  <w:style w:type="paragraph" w:styleId="Antrat1">
    <w:name w:val="heading 1"/>
    <w:basedOn w:val="prastasis"/>
    <w:next w:val="prastasis"/>
    <w:uiPriority w:val="9"/>
    <w:qFormat/>
    <w:rsid w:val="005A52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5A52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5A52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5A52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5A52E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5A52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5A52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5A52E4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rsid w:val="005A52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720B3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50E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10E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1138"/>
  </w:style>
  <w:style w:type="paragraph" w:styleId="Porat">
    <w:name w:val="footer"/>
    <w:basedOn w:val="prastasis"/>
    <w:link w:val="PoratDiagrama"/>
    <w:uiPriority w:val="99"/>
    <w:unhideWhenUsed/>
    <w:rsid w:val="00301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lijus.skuodas@klaipedos-r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Zubiene</dc:creator>
  <cp:lastModifiedBy>Simona Daukšienė</cp:lastModifiedBy>
  <cp:revision>3</cp:revision>
  <dcterms:created xsi:type="dcterms:W3CDTF">2022-02-22T11:44:00Z</dcterms:created>
  <dcterms:modified xsi:type="dcterms:W3CDTF">2022-02-22T12:18:00Z</dcterms:modified>
</cp:coreProperties>
</file>