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DD2519" w:rsidRPr="008956E9" w:rsidTr="00DD2519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3540"/>
            </w:tblGrid>
            <w:tr w:rsidR="00DD2519" w:rsidRPr="008956E9" w:rsidTr="008956E9">
              <w:trPr>
                <w:trHeight w:val="260"/>
              </w:trPr>
              <w:tc>
                <w:tcPr>
                  <w:tcW w:w="55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5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DD2519" w:rsidRPr="008956E9" w:rsidTr="008956E9">
              <w:trPr>
                <w:trHeight w:val="260"/>
              </w:trPr>
              <w:tc>
                <w:tcPr>
                  <w:tcW w:w="55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5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60"/>
                  </w:tblGrid>
                  <w:tr w:rsidR="008956E9" w:rsidRPr="008956E9" w:rsidTr="008956E9">
                    <w:trPr>
                      <w:trHeight w:val="260"/>
                    </w:trPr>
                    <w:tc>
                      <w:tcPr>
                        <w:tcW w:w="346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956E9" w:rsidRPr="008956E9" w:rsidRDefault="008956E9" w:rsidP="008956E9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 xml:space="preserve">Klaipėdos rajono savivaldybės mero </w:t>
                        </w:r>
                        <w:r w:rsidRPr="008956E9">
                          <w:rPr>
                            <w:sz w:val="24"/>
                            <w:szCs w:val="24"/>
                            <w:lang w:val="lt-LT"/>
                          </w:rPr>
                          <w:t>2020-06-30 potvarkiu</w:t>
                        </w:r>
                      </w:p>
                    </w:tc>
                  </w:tr>
                  <w:tr w:rsidR="008956E9" w:rsidRPr="008956E9" w:rsidTr="008956E9">
                    <w:trPr>
                      <w:trHeight w:val="260"/>
                    </w:trPr>
                    <w:tc>
                      <w:tcPr>
                        <w:tcW w:w="346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956E9" w:rsidRPr="008956E9" w:rsidRDefault="008956E9" w:rsidP="008956E9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8956E9">
                          <w:rPr>
                            <w:sz w:val="24"/>
                            <w:szCs w:val="24"/>
                            <w:lang w:val="lt-LT"/>
                          </w:rPr>
                          <w:t>Nr. MV-</w:t>
                        </w:r>
                        <w:r w:rsidR="008A2738">
                          <w:rPr>
                            <w:sz w:val="24"/>
                            <w:szCs w:val="24"/>
                            <w:lang w:val="lt-LT"/>
                          </w:rPr>
                          <w:t>75</w:t>
                        </w:r>
                      </w:p>
                    </w:tc>
                  </w:tr>
                </w:tbl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DD2519" w:rsidRPr="008956E9" w:rsidTr="00DD251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DD2519" w:rsidRPr="008956E9" w:rsidTr="00467B1B">
              <w:trPr>
                <w:trHeight w:val="453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 xml:space="preserve">KLAIPĖDOS RAJONO SAVIVALDYBĖS </w:t>
                  </w:r>
                </w:p>
              </w:tc>
            </w:tr>
            <w:tr w:rsidR="00DD2519" w:rsidRPr="008956E9" w:rsidTr="00DD251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MERO PATARĖJO</w:t>
                  </w:r>
                </w:p>
              </w:tc>
            </w:tr>
            <w:tr w:rsidR="00DD2519" w:rsidRPr="008956E9" w:rsidTr="00DD251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607107" w:rsidRPr="008956E9">
        <w:trPr>
          <w:trHeight w:val="349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07107" w:rsidRPr="008956E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</w:tr>
      <w:tr w:rsidR="00607107" w:rsidRPr="008956E9">
        <w:trPr>
          <w:trHeight w:val="120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07107" w:rsidRPr="008956E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956E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07107" w:rsidRPr="008956E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3. Stebėsena ir analizė.</w:t>
                        </w:r>
                      </w:p>
                    </w:tc>
                  </w:tr>
                </w:tbl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</w:tr>
      <w:tr w:rsidR="00607107" w:rsidRPr="008956E9">
        <w:trPr>
          <w:trHeight w:val="126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07107" w:rsidRPr="008956E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956E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07107" w:rsidRPr="008956E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4. Savivaldybės biudžetinių, viešųjų įstaigų, valdomų įmonių veiklos analizė.</w:t>
                        </w:r>
                      </w:p>
                    </w:tc>
                  </w:tr>
                </w:tbl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</w:tr>
      <w:tr w:rsidR="00607107" w:rsidRPr="008956E9">
        <w:trPr>
          <w:trHeight w:val="100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07107" w:rsidRPr="008956E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</w:tr>
      <w:tr w:rsidR="00607107" w:rsidRPr="008956E9">
        <w:trPr>
          <w:trHeight w:val="59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5. Analizuoja verslo bei darbo rinkos situaciją rajone, teikia pasiūlymus dėl verslo plėtros galimybių.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6. Analizuoja ir teikia pasiūlymus dėl savivaldybės biudžetinių, viešųjų įstaigų bei valdomų įmonių veiklos ir valdysenos gerinimo.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7. Dalyvauja rengiant ir įgyvendinant savivaldybės strateginio planavimo dokumentus ir investicinius projektus.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8. Analizuoja nevyriausybinių organizacijų veiklą, teikia pasiūlymus dėl vietos valdžios ir nevyriausybinio sektoriaus bendradarbiavimo galimybių.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9. Analizuoja ir teikia pasiūlymus dėl gyventojų įtraukimo į sprendimų priėmimą ir bendradarbiavimo galimybių.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10. Analizuoja ir teikia pasiūlymus dėl viešųjų paslaugų prieinamumo ir kokybės didinimo, efektyvaus savivaldybės darbo organizavimą.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11. Pagal savo kompetenciją analizuoja (esant poreikiui – rengia) Savivaldybės tarybos sprendimų, Mero potvarkių projektus, nagrinėja Merui adresuotus raštus, kitus dokumentus, prireikus teikia išvadas, rengia atsakymus.</w:t>
                  </w:r>
                </w:p>
              </w:tc>
            </w:tr>
          </w:tbl>
          <w:p w:rsidR="00607107" w:rsidRPr="008956E9" w:rsidRDefault="00607107" w:rsidP="008956E9">
            <w:pPr>
              <w:jc w:val="both"/>
              <w:rPr>
                <w:lang w:val="lt-LT"/>
              </w:rPr>
            </w:pPr>
          </w:p>
        </w:tc>
      </w:tr>
      <w:tr w:rsidR="00607107" w:rsidRPr="008956E9">
        <w:trPr>
          <w:trHeight w:val="20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 w:rsidP="008956E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 w:rsidP="008956E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 w:rsidP="008956E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 w:rsidP="008956E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 w:rsidP="008956E9">
                  <w:pPr>
                    <w:jc w:val="both"/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12. Vykdo kitus nenuolatinio pobūdžio su įstaigos veikla susijusius pavedimus.</w:t>
                  </w:r>
                </w:p>
              </w:tc>
            </w:tr>
          </w:tbl>
          <w:p w:rsidR="00607107" w:rsidRPr="008956E9" w:rsidRDefault="00607107" w:rsidP="008956E9">
            <w:pPr>
              <w:jc w:val="both"/>
              <w:rPr>
                <w:lang w:val="lt-LT"/>
              </w:rPr>
            </w:pPr>
          </w:p>
        </w:tc>
      </w:tr>
      <w:tr w:rsidR="00607107" w:rsidRPr="008956E9">
        <w:trPr>
          <w:trHeight w:val="139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07107" w:rsidRPr="008956E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13. Išsilavinimo ir darbo patirties reikalavimai:</w:t>
                  </w:r>
                  <w:r w:rsidRPr="008956E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07107" w:rsidRPr="008956E9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07107" w:rsidRPr="008956E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607107" w:rsidRPr="008956E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07107" w:rsidRPr="008956E9" w:rsidRDefault="00DD2EB0" w:rsidP="008956E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956E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07107" w:rsidRPr="008956E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07107" w:rsidRPr="008956E9" w:rsidRDefault="00DD2EB0" w:rsidP="008956E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956E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13.2. studijų kryptis – nepasirinkta;</w:t>
                              </w:r>
                            </w:p>
                          </w:tc>
                        </w:tr>
                        <w:tr w:rsidR="00607107" w:rsidRPr="008956E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07107" w:rsidRPr="008956E9" w:rsidRDefault="00DD2EB0" w:rsidP="008956E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956E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07107" w:rsidRPr="008956E9" w:rsidRDefault="00607107" w:rsidP="008956E9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607107" w:rsidRPr="008956E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607107" w:rsidRPr="008956E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07107" w:rsidRPr="008956E9" w:rsidRDefault="00DD2EB0" w:rsidP="008956E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956E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13.3.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07107" w:rsidRPr="008956E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07107" w:rsidRPr="008956E9" w:rsidRDefault="00DD2EB0" w:rsidP="008956E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956E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13.4. darbo patirtis – viešojo administravimo srityje;</w:t>
                              </w:r>
                            </w:p>
                          </w:tc>
                        </w:tr>
                        <w:tr w:rsidR="00607107" w:rsidRPr="008956E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07107" w:rsidRPr="008956E9" w:rsidRDefault="00DD2EB0" w:rsidP="008956E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956E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13.5. darbo patirties trukmė – ne mažiau kaip 3 metai. </w:t>
                              </w:r>
                            </w:p>
                          </w:tc>
                        </w:tr>
                      </w:tbl>
                      <w:p w:rsidR="00607107" w:rsidRPr="008956E9" w:rsidRDefault="00607107" w:rsidP="008956E9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</w:tr>
      <w:tr w:rsidR="00607107" w:rsidRPr="008956E9">
        <w:trPr>
          <w:trHeight w:val="62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07107" w:rsidRPr="008956E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607107" w:rsidRPr="008956E9" w:rsidRDefault="00DD2EB0">
                  <w:pPr>
                    <w:jc w:val="center"/>
                    <w:rPr>
                      <w:lang w:val="lt-LT"/>
                    </w:rPr>
                  </w:pPr>
                  <w:r w:rsidRPr="008956E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14. Bendrosios kompetencijos ir jų pakankami lygiai:</w:t>
                  </w:r>
                  <w:r w:rsidRPr="008956E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07107" w:rsidRPr="008956E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14.1. komunikacija – 3;</w:t>
                        </w:r>
                      </w:p>
                    </w:tc>
                  </w:tr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14.2. analizė ir pagrindimas – 4;</w:t>
                        </w:r>
                      </w:p>
                    </w:tc>
                  </w:tr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14.3. patikimumas ir atsakingumas – 3;</w:t>
                        </w:r>
                      </w:p>
                    </w:tc>
                  </w:tr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14.4. organizuotumas – 3;</w:t>
                        </w:r>
                      </w:p>
                    </w:tc>
                  </w:tr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14.5. vertės visuomenei kūrimas – 3.</w:t>
                        </w:r>
                      </w:p>
                    </w:tc>
                  </w:tr>
                </w:tbl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15. Specifinės kompetencijos ir jų pakankami lygiai:</w:t>
                  </w:r>
                  <w:r w:rsidRPr="008956E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07107" w:rsidRPr="008956E9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15.1. kontrolės ir priežiūros proceso valdymas – 3;</w:t>
                        </w:r>
                      </w:p>
                    </w:tc>
                  </w:tr>
                  <w:tr w:rsidR="00607107" w:rsidRPr="008956E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07107" w:rsidRPr="008956E9" w:rsidRDefault="00DD2EB0">
                        <w:pPr>
                          <w:rPr>
                            <w:lang w:val="lt-LT"/>
                          </w:rPr>
                        </w:pPr>
                        <w:r w:rsidRPr="008956E9">
                          <w:rPr>
                            <w:color w:val="000000"/>
                            <w:sz w:val="24"/>
                            <w:lang w:val="lt-LT"/>
                          </w:rPr>
                          <w:t>15.2. įžvalgumas – 3.</w:t>
                        </w:r>
                      </w:p>
                    </w:tc>
                  </w:tr>
                </w:tbl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</w:tr>
      <w:tr w:rsidR="00607107" w:rsidRPr="008956E9">
        <w:trPr>
          <w:trHeight w:val="517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  <w:tr w:rsidR="00DD2519" w:rsidRPr="008956E9" w:rsidTr="00DD2519"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607107" w:rsidRPr="008956E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DD2EB0">
                  <w:pPr>
                    <w:rPr>
                      <w:lang w:val="lt-LT"/>
                    </w:rPr>
                  </w:pPr>
                  <w:r w:rsidRPr="008956E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  <w:tr w:rsidR="00607107" w:rsidRPr="008956E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7107" w:rsidRPr="008956E9" w:rsidRDefault="00607107">
                  <w:pPr>
                    <w:rPr>
                      <w:lang w:val="lt-LT"/>
                    </w:rPr>
                  </w:pPr>
                </w:p>
              </w:tc>
            </w:tr>
          </w:tbl>
          <w:p w:rsidR="00607107" w:rsidRPr="008956E9" w:rsidRDefault="00607107">
            <w:pPr>
              <w:rPr>
                <w:lang w:val="lt-LT"/>
              </w:rPr>
            </w:pPr>
          </w:p>
        </w:tc>
      </w:tr>
      <w:tr w:rsidR="00607107" w:rsidRPr="008956E9">
        <w:trPr>
          <w:trHeight w:val="41"/>
        </w:trPr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07107" w:rsidRPr="008956E9" w:rsidRDefault="00607107">
            <w:pPr>
              <w:pStyle w:val="EmptyLayoutCell"/>
              <w:rPr>
                <w:lang w:val="lt-LT"/>
              </w:rPr>
            </w:pPr>
          </w:p>
        </w:tc>
      </w:tr>
    </w:tbl>
    <w:p w:rsidR="00DD2EB0" w:rsidRPr="008956E9" w:rsidRDefault="00DD2EB0">
      <w:pPr>
        <w:rPr>
          <w:lang w:val="lt-LT"/>
        </w:rPr>
      </w:pPr>
    </w:p>
    <w:sectPr w:rsidR="00DD2EB0" w:rsidRPr="008956E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19"/>
    <w:rsid w:val="00467B1B"/>
    <w:rsid w:val="00607107"/>
    <w:rsid w:val="006329E7"/>
    <w:rsid w:val="008956E9"/>
    <w:rsid w:val="008A2738"/>
    <w:rsid w:val="00DD2519"/>
    <w:rsid w:val="00D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265C"/>
  <w15:chartTrackingRefBased/>
  <w15:docId w15:val="{E7484DC7-545B-4255-86AE-851C76C1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1730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Raimonda Sodeikė</dc:creator>
  <cp:keywords/>
  <cp:lastModifiedBy>Dainora Daugeliene</cp:lastModifiedBy>
  <cp:revision>3</cp:revision>
  <dcterms:created xsi:type="dcterms:W3CDTF">2020-07-07T07:33:00Z</dcterms:created>
  <dcterms:modified xsi:type="dcterms:W3CDTF">2020-07-07T07:33:00Z</dcterms:modified>
</cp:coreProperties>
</file>