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DĖL ŽEMĖS SKLYP</w:t>
      </w:r>
      <w:r>
        <w:rPr>
          <w:rFonts w:eastAsia="Calibri" w:cs="Times New Roman" w:ascii="Times New Roman" w:hAnsi="Times New Roman"/>
          <w:b/>
          <w:bCs/>
          <w:color w:val="auto"/>
          <w:kern w:val="0"/>
          <w:sz w:val="24"/>
          <w:szCs w:val="24"/>
          <w:lang w:val="lt-LT" w:eastAsia="en-US" w:bidi="ar-SA"/>
        </w:rPr>
        <w:t>Ų</w:t>
      </w:r>
      <w:r>
        <w:rPr>
          <w:rFonts w:ascii="Times New Roman" w:hAnsi="Times New Roman"/>
          <w:b/>
          <w:bCs/>
          <w:sz w:val="24"/>
          <w:szCs w:val="24"/>
        </w:rPr>
        <w:t xml:space="preserve"> (KAD. NR. </w:t>
      </w:r>
      <w:r>
        <w:rPr>
          <w:rFonts w:eastAsia="Calibri" w:cs="Times New Roman" w:ascii="Times New Roman" w:hAnsi="Times New Roman"/>
          <w:b/>
          <w:bCs/>
          <w:i w:val="false"/>
          <w:caps w:val="false"/>
          <w:smallCaps w:val="false"/>
          <w:color w:val="auto"/>
          <w:spacing w:val="0"/>
          <w:kern w:val="0"/>
          <w:sz w:val="24"/>
          <w:szCs w:val="24"/>
          <w:lang w:val="lt-LT" w:eastAsia="en-US" w:bidi="ar-SA"/>
        </w:rPr>
        <w:t>5528/000</w:t>
      </w:r>
      <w:r>
        <w:rPr>
          <w:rFonts w:eastAsia="Calibri" w:cs="Times New Roman" w:ascii="Times New Roman" w:hAnsi="Times New Roman"/>
          <w:b/>
          <w:bCs/>
          <w:i w:val="false"/>
          <w:caps w:val="false"/>
          <w:smallCaps w:val="false"/>
          <w:color w:val="auto"/>
          <w:spacing w:val="0"/>
          <w:kern w:val="0"/>
          <w:sz w:val="24"/>
          <w:szCs w:val="24"/>
          <w:lang w:val="lt-LT" w:eastAsia="en-US" w:bidi="ar-SA"/>
        </w:rPr>
        <w:t>1</w:t>
      </w:r>
      <w:r>
        <w:rPr>
          <w:rFonts w:eastAsia="Calibri" w:cs="Times New Roman" w:ascii="Times New Roman" w:hAnsi="Times New Roman"/>
          <w:b/>
          <w:bCs/>
          <w:i w:val="false"/>
          <w:caps w:val="false"/>
          <w:smallCaps w:val="false"/>
          <w:color w:val="auto"/>
          <w:spacing w:val="0"/>
          <w:kern w:val="0"/>
          <w:sz w:val="24"/>
          <w:szCs w:val="24"/>
          <w:lang w:val="lt-LT" w:eastAsia="en-US" w:bidi="ar-SA"/>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664</w:t>
      </w:r>
      <w:r>
        <w:rPr>
          <w:rFonts w:eastAsia="Calibri" w:cs="Times New Roman" w:ascii="Times New Roman" w:hAnsi="Times New Roman"/>
          <w:b/>
          <w:bCs/>
          <w:i w:val="false"/>
          <w:caps w:val="false"/>
          <w:smallCaps w:val="false"/>
          <w:color w:val="auto"/>
          <w:spacing w:val="0"/>
          <w:kern w:val="0"/>
          <w:sz w:val="24"/>
          <w:szCs w:val="24"/>
          <w:lang w:val="lt-LT" w:eastAsia="en-US" w:bidi="ar-SA"/>
        </w:rPr>
        <w:t>; 5528/000</w:t>
      </w:r>
      <w:r>
        <w:rPr>
          <w:rFonts w:eastAsia="Calibri" w:cs="Times New Roman" w:ascii="Times New Roman" w:hAnsi="Times New Roman"/>
          <w:b/>
          <w:bCs/>
          <w:i w:val="false"/>
          <w:caps w:val="false"/>
          <w:smallCaps w:val="false"/>
          <w:color w:val="auto"/>
          <w:spacing w:val="0"/>
          <w:kern w:val="0"/>
          <w:sz w:val="24"/>
          <w:szCs w:val="24"/>
          <w:lang w:val="lt-LT" w:eastAsia="en-US" w:bidi="ar-SA"/>
        </w:rPr>
        <w:t>1</w:t>
      </w:r>
      <w:r>
        <w:rPr>
          <w:rFonts w:eastAsia="Calibri" w:cs="Times New Roman" w:ascii="Times New Roman" w:hAnsi="Times New Roman"/>
          <w:b/>
          <w:bCs/>
          <w:i w:val="false"/>
          <w:caps w:val="false"/>
          <w:smallCaps w:val="false"/>
          <w:color w:val="auto"/>
          <w:spacing w:val="0"/>
          <w:kern w:val="0"/>
          <w:sz w:val="24"/>
          <w:szCs w:val="24"/>
          <w:lang w:val="lt-LT" w:eastAsia="en-US" w:bidi="ar-SA"/>
        </w:rPr>
        <w:t>:</w:t>
      </w:r>
      <w:r>
        <w:rPr>
          <w:rFonts w:eastAsia="Times New Roman" w:cs="Times New Roman" w:ascii="Times New Roman" w:hAnsi="Times New Roman"/>
          <w:b/>
          <w:bCs/>
          <w:i w:val="false"/>
          <w:caps w:val="false"/>
          <w:smallCaps w:val="false"/>
          <w:color w:val="auto"/>
          <w:spacing w:val="0"/>
          <w:kern w:val="0"/>
          <w:sz w:val="24"/>
          <w:szCs w:val="24"/>
          <w:lang w:val="lt-LT" w:eastAsia="en-US" w:bidi="ar-SA"/>
        </w:rPr>
        <w:t>585</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BENDIKŲ</w:t>
      </w:r>
      <w:r>
        <w:rPr>
          <w:rFonts w:ascii="Times New Roman" w:hAnsi="Times New Roman"/>
          <w:b/>
          <w:bCs/>
          <w:sz w:val="24"/>
          <w:szCs w:val="24"/>
        </w:rPr>
        <w:t xml:space="preserve"> K., </w:t>
      </w:r>
      <w:r>
        <w:rPr>
          <w:rFonts w:eastAsia="Calibri" w:cs="Times New Roman" w:ascii="Times New Roman" w:hAnsi="Times New Roman"/>
          <w:b/>
          <w:bCs/>
          <w:color w:val="auto"/>
          <w:kern w:val="0"/>
          <w:sz w:val="24"/>
          <w:szCs w:val="24"/>
          <w:lang w:val="lt-LT" w:eastAsia="en-US" w:bidi="ar-SA"/>
        </w:rPr>
        <w:t>KRETINGALĖS</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2</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24 straipsnio 5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eastAsia="Calibri" w:cs="Times New Roman" w:ascii="Times New Roman" w:hAnsi="Times New Roman"/>
          <w:color w:val="auto"/>
          <w:kern w:val="0"/>
          <w:sz w:val="24"/>
          <w:szCs w:val="24"/>
          <w:lang w:val="lt-LT" w:eastAsia="en-US" w:bidi="ar-SA"/>
        </w:rPr>
        <w:t>249</w:t>
      </w:r>
      <w:r>
        <w:rPr>
          <w:rFonts w:ascii="Times New Roman" w:hAnsi="Times New Roman"/>
          <w:sz w:val="24"/>
          <w:szCs w:val="24"/>
        </w:rPr>
        <w:t xml:space="preserve">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ų</w:t>
      </w:r>
      <w:r>
        <w:rPr>
          <w:rFonts w:ascii="Times New Roman" w:hAnsi="Times New Roman"/>
          <w:color w:val="000000"/>
          <w:sz w:val="24"/>
          <w:szCs w:val="24"/>
        </w:rPr>
        <w:t xml:space="preserve"> (kad. Nr. </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5528/000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1</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664</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 5528/000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1</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eastAsia="Times New Roman" w:cs="Times New Roman" w:ascii="Times New Roman" w:hAnsi="Times New Roman"/>
          <w:b w:val="false"/>
          <w:bCs w:val="false"/>
          <w:i w:val="false"/>
          <w:caps w:val="false"/>
          <w:smallCaps w:val="false"/>
          <w:color w:val="auto"/>
          <w:spacing w:val="0"/>
          <w:kern w:val="0"/>
          <w:sz w:val="24"/>
          <w:szCs w:val="24"/>
          <w:lang w:val="lt-LT" w:eastAsia="en-US" w:bidi="ar-SA"/>
        </w:rPr>
        <w:t>585</w:t>
      </w:r>
      <w:r>
        <w:rPr>
          <w:rFonts w:ascii="Times New Roman" w:hAnsi="Times New Roman"/>
          <w:color w:val="000000"/>
          <w:sz w:val="24"/>
          <w:szCs w:val="24"/>
        </w:rPr>
        <w:t>)</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Bendikų</w:t>
      </w:r>
      <w:r>
        <w:rPr>
          <w:rFonts w:ascii="Times New Roman" w:hAnsi="Times New Roman"/>
          <w:bCs/>
          <w:sz w:val="24"/>
          <w:szCs w:val="24"/>
        </w:rPr>
        <w:t xml:space="preserve"> k., </w:t>
      </w:r>
      <w:r>
        <w:rPr>
          <w:rFonts w:eastAsia="Calibri" w:cs="Times New Roman" w:ascii="Times New Roman" w:hAnsi="Times New Roman"/>
          <w:bCs/>
          <w:color w:val="auto"/>
          <w:kern w:val="0"/>
          <w:sz w:val="24"/>
          <w:szCs w:val="24"/>
          <w:lang w:val="lt-LT" w:eastAsia="en-US" w:bidi="ar-SA"/>
        </w:rPr>
        <w:t>Kretingalės</w:t>
      </w:r>
      <w:r>
        <w:rPr>
          <w:rFonts w:ascii="Times New Roman" w:hAnsi="Times New Roman"/>
          <w:bCs/>
          <w:sz w:val="24"/>
          <w:szCs w:val="24"/>
        </w:rPr>
        <w:t xml:space="preserve"> sen. (</w:t>
      </w:r>
      <w:r>
        <w:rPr>
          <w:rFonts w:eastAsia="Calibri" w:cs="Times New Roman" w:ascii="Times New Roman" w:hAnsi="Times New Roman"/>
          <w:bCs/>
          <w:color w:val="auto"/>
          <w:kern w:val="0"/>
          <w:sz w:val="24"/>
          <w:szCs w:val="24"/>
          <w:lang w:val="lt-LT" w:eastAsia="en-US" w:bidi="ar-SA"/>
        </w:rPr>
        <w:t>schema</w:t>
      </w:r>
      <w:r>
        <w:rPr>
          <w:rFonts w:ascii="Times New Roman" w:hAnsi="Times New Roman"/>
          <w:bCs/>
          <w:sz w:val="24"/>
          <w:szCs w:val="24"/>
        </w:rPr>
        <w:t xml:space="preserve"> pridedama) detalųjį planą (planavimo tikslai –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xml:space="preserve">žemės ūkio paskirties sklypams pakeisti žemės paskirtį į kitą, nustatyti žemės naudojimo būdą - rekreacinės </w:t>
      </w:r>
      <w:r>
        <w:rPr>
          <w:rFonts w:eastAsia="Times New Roman" w:cs="Times New Roman" w:ascii="Times New Roman" w:hAnsi="Times New Roman"/>
          <w:b w:val="false"/>
          <w:bCs/>
          <w:i w:val="false"/>
          <w:caps w:val="false"/>
          <w:smallCaps w:val="false"/>
          <w:color w:val="auto"/>
          <w:spacing w:val="0"/>
          <w:kern w:val="0"/>
          <w:sz w:val="24"/>
          <w:szCs w:val="24"/>
          <w:lang w:val="lt-LT" w:eastAsia="en-US" w:bidi="ar-SA"/>
        </w:rPr>
        <w:t>teritorijos</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xml:space="preserve">. Sklypams nustatyti </w:t>
      </w:r>
      <w:r>
        <w:rPr>
          <w:rFonts w:eastAsia="Times New Roman" w:cs="Times New Roman" w:ascii="Times New Roman" w:hAnsi="Times New Roman"/>
          <w:b w:val="false"/>
          <w:bCs/>
          <w:i w:val="false"/>
          <w:caps w:val="false"/>
          <w:smallCaps w:val="false"/>
          <w:color w:val="auto"/>
          <w:spacing w:val="0"/>
          <w:kern w:val="0"/>
          <w:sz w:val="24"/>
          <w:szCs w:val="24"/>
          <w:lang w:val="lt-LT" w:eastAsia="en-US" w:bidi="ar-SA"/>
        </w:rPr>
        <w:t>žemės</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xml:space="preserve"> naudojimo reglamentus</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709"/>
          <w:tab w:val="left" w:pos="740" w:leader="none"/>
          <w:tab w:val="left" w:pos="993" w:leader="none"/>
        </w:tabs>
        <w:spacing w:lineRule="auto" w:line="240" w:before="0" w:after="0"/>
        <w:ind w:hanging="0"/>
        <w:jc w:val="both"/>
        <w:rPr>
          <w:rFonts w:ascii="Times New Roman" w:hAnsi="Times New Roman"/>
          <w:color w:val="FF0000"/>
          <w:sz w:val="24"/>
          <w:szCs w:val="24"/>
        </w:rPr>
      </w:pPr>
      <w:r>
        <w:rPr>
          <w:rFonts w:ascii="Times New Roman" w:hAnsi="Times New Roman"/>
          <w:color w:val="000000"/>
          <w:sz w:val="24"/>
          <w:szCs w:val="24"/>
          <w:shd w:fill="FFFFFF" w:val="clear"/>
        </w:rPr>
        <w:tab/>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cs="Times New Roman" w:ascii="Times New Roman" w:hAnsi="Times New Roman"/>
          <w:bCs/>
          <w:sz w:val="24"/>
          <w:szCs w:val="24"/>
        </w:rPr>
        <w:t>Direktori</w:t>
      </w:r>
      <w:r>
        <w:rPr>
          <w:rFonts w:eastAsia="Times New Roman" w:cs="Times New Roman" w:ascii="Times New Roman" w:hAnsi="Times New Roman"/>
          <w:color w:val="auto"/>
          <w:kern w:val="0"/>
          <w:sz w:val="24"/>
          <w:szCs w:val="24"/>
          <w:lang w:val="lt-LT" w:eastAsia="ar-SA" w:bidi="ar-SA"/>
        </w:rPr>
        <w:t>u</w:t>
      </w:r>
      <w:r>
        <w:rPr>
          <w:rFonts w:eastAsia="Times New Roman" w:cs="Times New Roman" w:ascii="Times New Roman" w:hAnsi="Times New Roman"/>
          <w:bCs/>
          <w:color w:val="auto"/>
          <w:kern w:val="0"/>
          <w:sz w:val="24"/>
          <w:szCs w:val="24"/>
          <w:lang w:val="lt-LT" w:eastAsia="ar-SA" w:bidi="ar-SA"/>
        </w:rPr>
        <w:t>s</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lang w:eastAsia="ar-SA"/>
        </w:rPr>
        <w:t>Justas Ruškys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Application>LibreOffice/6.4.1.2$Windows_X86_64 LibreOffice_project/4d224e95b98b138af42a64d84056446d09082932</Application>
  <Pages>1</Pages>
  <Words>211</Words>
  <Characters>1505</Characters>
  <CharactersWithSpaces>1850</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Simkute</dc:creator>
  <dc:description/>
  <dc:language>lt-LT</dc:language>
  <cp:lastModifiedBy/>
  <dcterms:modified xsi:type="dcterms:W3CDTF">2022-03-28T09:41:55Z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