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657E" w:rsidRDefault="00D44D7E" w:rsidP="00D44D7E">
      <w:r>
        <w:t xml:space="preserve">                                                                                                             </w:t>
      </w:r>
      <w:r w:rsidR="0009657E">
        <w:t>PATVIRTINTA</w:t>
      </w:r>
    </w:p>
    <w:p w:rsidR="0009657E" w:rsidRDefault="0009657E" w:rsidP="0009657E">
      <w:pPr>
        <w:jc w:val="center"/>
      </w:pPr>
      <w:r>
        <w:t xml:space="preserve">                                                                                                     Klaipėdos rajono savivaldybės</w:t>
      </w:r>
    </w:p>
    <w:p w:rsidR="0009657E" w:rsidRDefault="0009657E" w:rsidP="0009657E">
      <w:pPr>
        <w:jc w:val="center"/>
      </w:pPr>
      <w:r>
        <w:t xml:space="preserve">                                                                                                administracijos direktoriaus </w:t>
      </w:r>
    </w:p>
    <w:p w:rsidR="0009657E" w:rsidRDefault="0009657E" w:rsidP="0009657E">
      <w:pPr>
        <w:jc w:val="both"/>
      </w:pPr>
      <w:r>
        <w:t xml:space="preserve">                                                                                                             20</w:t>
      </w:r>
      <w:r w:rsidR="00AB17CF">
        <w:t>20</w:t>
      </w:r>
      <w:r>
        <w:t>-</w:t>
      </w:r>
      <w:r w:rsidR="00AB17CF">
        <w:t>01</w:t>
      </w:r>
      <w:r>
        <w:t>-</w:t>
      </w:r>
      <w:r w:rsidR="00AB17CF">
        <w:t>290</w:t>
      </w:r>
      <w:r>
        <w:t xml:space="preserve"> įsakymu  Nr.</w:t>
      </w:r>
      <w:r w:rsidR="00AB17CF">
        <w:t>AV-191</w:t>
      </w:r>
    </w:p>
    <w:p w:rsidR="0009657E" w:rsidRDefault="0009657E" w:rsidP="0009657E">
      <w:pPr>
        <w:jc w:val="both"/>
      </w:pPr>
    </w:p>
    <w:p w:rsidR="0009657E" w:rsidRDefault="0009657E" w:rsidP="0009657E">
      <w:pPr>
        <w:jc w:val="both"/>
      </w:pPr>
    </w:p>
    <w:p w:rsidR="00901FE1" w:rsidRPr="005B2398" w:rsidRDefault="00901FE1" w:rsidP="00901FE1">
      <w:pPr>
        <w:tabs>
          <w:tab w:val="left" w:pos="6240"/>
        </w:tabs>
      </w:pPr>
      <w:r>
        <w:tab/>
        <w:t xml:space="preserve">                        </w:t>
      </w:r>
    </w:p>
    <w:p w:rsidR="00901FE1" w:rsidRPr="005B2398" w:rsidRDefault="00F52509" w:rsidP="00901FE1">
      <w:pPr>
        <w:ind w:firstLine="1296"/>
        <w:jc w:val="both"/>
        <w:rPr>
          <w:b/>
        </w:rPr>
      </w:pPr>
      <w:r>
        <w:rPr>
          <w:b/>
        </w:rPr>
        <w:t xml:space="preserve">                   </w:t>
      </w:r>
      <w:r w:rsidR="00901FE1" w:rsidRPr="005B2398">
        <w:rPr>
          <w:b/>
        </w:rPr>
        <w:t>CEN</w:t>
      </w:r>
      <w:r w:rsidR="00901FE1">
        <w:rPr>
          <w:b/>
        </w:rPr>
        <w:t>TRINĖS BUHALTERIJOS SPECIALISTO</w:t>
      </w:r>
    </w:p>
    <w:p w:rsidR="00901FE1" w:rsidRPr="005B2398" w:rsidRDefault="00901FE1" w:rsidP="00901FE1">
      <w:pPr>
        <w:tabs>
          <w:tab w:val="left" w:pos="3150"/>
        </w:tabs>
        <w:rPr>
          <w:b/>
        </w:rPr>
      </w:pPr>
      <w:r>
        <w:rPr>
          <w:b/>
        </w:rPr>
        <w:t xml:space="preserve">                                             </w:t>
      </w:r>
      <w:r w:rsidR="00F52509">
        <w:rPr>
          <w:b/>
        </w:rPr>
        <w:t xml:space="preserve">       </w:t>
      </w:r>
      <w:r>
        <w:rPr>
          <w:b/>
        </w:rPr>
        <w:t xml:space="preserve">     PAREIGYBĖS APRAŠYMAS</w:t>
      </w:r>
    </w:p>
    <w:p w:rsidR="0009657E" w:rsidRDefault="0009657E" w:rsidP="0009657E">
      <w:pPr>
        <w:jc w:val="both"/>
      </w:pPr>
    </w:p>
    <w:p w:rsidR="00FC4BFE" w:rsidRDefault="00FC4BFE" w:rsidP="0009657E">
      <w:pPr>
        <w:jc w:val="center"/>
        <w:rPr>
          <w:b/>
        </w:rPr>
      </w:pPr>
    </w:p>
    <w:p w:rsidR="00472261" w:rsidRDefault="00472261" w:rsidP="00FC4BFE">
      <w:pPr>
        <w:jc w:val="center"/>
        <w:rPr>
          <w:b/>
        </w:rPr>
      </w:pPr>
      <w:r>
        <w:rPr>
          <w:b/>
        </w:rPr>
        <w:t>I SKYRIUS</w:t>
      </w:r>
    </w:p>
    <w:p w:rsidR="00FC4BFE" w:rsidRPr="00FC4BFE" w:rsidRDefault="00FC4BFE" w:rsidP="00FC4BFE">
      <w:pPr>
        <w:jc w:val="center"/>
        <w:rPr>
          <w:b/>
        </w:rPr>
      </w:pPr>
      <w:r w:rsidRPr="00FC4BFE">
        <w:rPr>
          <w:b/>
        </w:rPr>
        <w:t xml:space="preserve"> PAREIGYBĖ </w:t>
      </w:r>
    </w:p>
    <w:p w:rsidR="00FC4BFE" w:rsidRPr="00FC4BFE" w:rsidRDefault="00FC4BFE" w:rsidP="00FC4BFE">
      <w:pPr>
        <w:jc w:val="center"/>
      </w:pPr>
    </w:p>
    <w:p w:rsidR="000555C5" w:rsidRPr="00FC4BFE" w:rsidRDefault="00F4448D" w:rsidP="000555C5">
      <w:pPr>
        <w:ind w:firstLine="426"/>
        <w:jc w:val="both"/>
      </w:pPr>
      <w:r>
        <w:t xml:space="preserve">   </w:t>
      </w:r>
      <w:r w:rsidR="00FC4BFE" w:rsidRPr="00FC4BFE">
        <w:t>1.</w:t>
      </w:r>
      <w:r w:rsidR="000555C5" w:rsidRPr="000555C5">
        <w:t xml:space="preserve"> </w:t>
      </w:r>
      <w:r w:rsidR="000555C5">
        <w:t>Klaipėdos rajono savivaldybės administracijos Centrinės buhalterijos specialistas priklauso specialistų grupei.</w:t>
      </w:r>
      <w:r w:rsidR="000555C5" w:rsidRPr="00FC4BFE">
        <w:t xml:space="preserve">     </w:t>
      </w:r>
    </w:p>
    <w:p w:rsidR="000555C5" w:rsidRPr="00FC4BFE" w:rsidRDefault="000555C5" w:rsidP="000555C5">
      <w:pPr>
        <w:jc w:val="both"/>
      </w:pPr>
      <w:r w:rsidRPr="00FC4BFE">
        <w:t xml:space="preserve">       </w:t>
      </w:r>
      <w:r>
        <w:t xml:space="preserve">   </w:t>
      </w:r>
      <w:r w:rsidRPr="00FC4BFE">
        <w:t xml:space="preserve">2. Pareigybės lygis – A2. </w:t>
      </w:r>
    </w:p>
    <w:p w:rsidR="003146F9" w:rsidRDefault="00FC4BFE" w:rsidP="000555C5">
      <w:pPr>
        <w:ind w:firstLine="426"/>
        <w:jc w:val="both"/>
        <w:rPr>
          <w:b/>
        </w:rPr>
      </w:pPr>
      <w:r w:rsidRPr="00FC4BFE">
        <w:t xml:space="preserve"> </w:t>
      </w:r>
    </w:p>
    <w:p w:rsidR="00472261" w:rsidRDefault="00472261" w:rsidP="002F0E43">
      <w:pPr>
        <w:jc w:val="center"/>
        <w:rPr>
          <w:b/>
        </w:rPr>
      </w:pPr>
      <w:r>
        <w:rPr>
          <w:b/>
        </w:rPr>
        <w:t>II SKYRIUS</w:t>
      </w:r>
    </w:p>
    <w:p w:rsidR="002F0E43" w:rsidRPr="002F0E43" w:rsidRDefault="002F0E43" w:rsidP="002F0E43">
      <w:pPr>
        <w:jc w:val="center"/>
        <w:rPr>
          <w:b/>
        </w:rPr>
      </w:pPr>
      <w:r w:rsidRPr="002F0E43">
        <w:rPr>
          <w:b/>
        </w:rPr>
        <w:t xml:space="preserve"> SPECIALŪS REIKALAVIMAI ŠIAS PAREIGAS EINANČIAM DARBUOTOJUI</w:t>
      </w:r>
    </w:p>
    <w:p w:rsidR="002F0E43" w:rsidRPr="002F0E43" w:rsidRDefault="002F0E43" w:rsidP="002F0E43"/>
    <w:p w:rsidR="00101563" w:rsidRDefault="00F4448D" w:rsidP="00101563">
      <w:pPr>
        <w:tabs>
          <w:tab w:val="left" w:pos="426"/>
        </w:tabs>
        <w:ind w:firstLine="426"/>
        <w:jc w:val="both"/>
      </w:pPr>
      <w:r>
        <w:t xml:space="preserve">   </w:t>
      </w:r>
      <w:r w:rsidR="000555C5">
        <w:t>3</w:t>
      </w:r>
      <w:r w:rsidR="002F0E43" w:rsidRPr="002F0E43">
        <w:t xml:space="preserve">. </w:t>
      </w:r>
      <w:r w:rsidR="00BC074D">
        <w:t xml:space="preserve">Darbuotojas, einantis šias pareigas, </w:t>
      </w:r>
      <w:r w:rsidR="002F0E43" w:rsidRPr="002F0E43">
        <w:t xml:space="preserve"> turi atitikti šiuos specialius reikalavimus:</w:t>
      </w:r>
    </w:p>
    <w:p w:rsidR="00BC074D" w:rsidRDefault="00BC074D" w:rsidP="00BC074D">
      <w:pPr>
        <w:ind w:firstLine="426"/>
        <w:jc w:val="both"/>
      </w:pPr>
      <w:r>
        <w:t xml:space="preserve">   </w:t>
      </w:r>
      <w:r w:rsidR="000555C5">
        <w:t>3</w:t>
      </w:r>
      <w:r w:rsidRPr="007318D1">
        <w:t>.</w:t>
      </w:r>
      <w:r w:rsidR="007D066B">
        <w:t xml:space="preserve">1. </w:t>
      </w:r>
      <w:r w:rsidRPr="007318D1">
        <w:t>Turėti ne žemesnį kaip aukštąjį universitetinį išsilavinimą su bakalauro kvalifikacini</w:t>
      </w:r>
      <w:r>
        <w:t>u</w:t>
      </w:r>
      <w:r w:rsidRPr="007318D1">
        <w:t xml:space="preserve"> laipsniu ar jam prilygintu išsilavinimu arba aukštąjį koleginį išsilavinimą su profesinio bakalauro kvalifikaciniu laipsniu ar jam prilygintu išsilavinimu</w:t>
      </w:r>
      <w:r w:rsidR="0053396F">
        <w:t>;</w:t>
      </w:r>
    </w:p>
    <w:p w:rsidR="00BC074D" w:rsidRDefault="000555C5" w:rsidP="00BC074D">
      <w:pPr>
        <w:ind w:firstLine="426"/>
        <w:jc w:val="both"/>
      </w:pPr>
      <w:r>
        <w:t xml:space="preserve">   3</w:t>
      </w:r>
      <w:r w:rsidR="007D066B">
        <w:t xml:space="preserve">.2. </w:t>
      </w:r>
      <w:r w:rsidR="00BC074D">
        <w:t>Išmanyti Lietuvos Respublikos teisės aktus, reglamentu</w:t>
      </w:r>
      <w:r w:rsidR="00472261">
        <w:t>ojančius vietos savivaldą, viešą</w:t>
      </w:r>
      <w:r w:rsidR="00BC074D">
        <w:t>jį administravimą, apskaitą ir finansus, ES st</w:t>
      </w:r>
      <w:r w:rsidR="00472261">
        <w:t>r</w:t>
      </w:r>
      <w:r w:rsidR="00BC074D">
        <w:t>uktūrinių fondų projekto administravimą</w:t>
      </w:r>
      <w:r w:rsidR="0053396F">
        <w:t>;</w:t>
      </w:r>
      <w:r w:rsidR="00BC074D">
        <w:t xml:space="preserve">  </w:t>
      </w:r>
    </w:p>
    <w:p w:rsidR="00BC074D" w:rsidRDefault="000555C5" w:rsidP="00BC074D">
      <w:pPr>
        <w:ind w:firstLine="426"/>
        <w:jc w:val="both"/>
      </w:pPr>
      <w:r>
        <w:t xml:space="preserve">   3</w:t>
      </w:r>
      <w:r w:rsidR="00BC074D">
        <w:t>.3.</w:t>
      </w:r>
      <w:r w:rsidR="007D066B">
        <w:t xml:space="preserve"> </w:t>
      </w:r>
      <w:r w:rsidR="00BC074D">
        <w:t xml:space="preserve">Gebėti savarankiškai </w:t>
      </w:r>
      <w:r w:rsidR="0084070A">
        <w:t xml:space="preserve">planuoti, organizuoti </w:t>
      </w:r>
      <w:r w:rsidR="00BC074D">
        <w:t xml:space="preserve">apskaitos darbo užduotis, mokėti dirbti </w:t>
      </w:r>
      <w:r w:rsidR="0084070A">
        <w:t xml:space="preserve">buhalterinėmis ir šiomis kompiuterinėmis programomis: </w:t>
      </w:r>
      <w:r w:rsidR="00BC074D">
        <w:t xml:space="preserve">MS Word, </w:t>
      </w:r>
      <w:r w:rsidR="0084070A">
        <w:t xml:space="preserve">MS </w:t>
      </w:r>
      <w:r w:rsidR="00BC074D">
        <w:t>Excel, Outlook Express, Internet Explorer</w:t>
      </w:r>
      <w:r w:rsidR="00472261">
        <w:t>,</w:t>
      </w:r>
      <w:r w:rsidR="00BC074D">
        <w:t xml:space="preserve"> naudotis </w:t>
      </w:r>
      <w:r w:rsidR="00472261">
        <w:t xml:space="preserve">Klaipėdos </w:t>
      </w:r>
      <w:r w:rsidR="00BC074D">
        <w:t xml:space="preserve">rajono savivaldybės </w:t>
      </w:r>
      <w:r w:rsidR="00472261">
        <w:t xml:space="preserve">internetine svetaine </w:t>
      </w:r>
      <w:r w:rsidR="00BC074D">
        <w:t>ir kt.</w:t>
      </w:r>
      <w:r w:rsidR="0053396F">
        <w:t>;</w:t>
      </w:r>
    </w:p>
    <w:p w:rsidR="00101563" w:rsidRDefault="000555C5" w:rsidP="007D066B">
      <w:pPr>
        <w:ind w:firstLine="426"/>
        <w:jc w:val="both"/>
      </w:pPr>
      <w:r>
        <w:t xml:space="preserve">   3</w:t>
      </w:r>
      <w:r w:rsidR="007D066B">
        <w:t xml:space="preserve">.4. </w:t>
      </w:r>
      <w:r w:rsidR="0084070A">
        <w:t>Mokėti valdyti, kaupti, sisteminti, apibendrinti informaciją, rengti išvadas bei pasiūlymus.</w:t>
      </w:r>
      <w:r w:rsidR="00101563">
        <w:t xml:space="preserve"> </w:t>
      </w:r>
    </w:p>
    <w:p w:rsidR="00BE56E0" w:rsidRDefault="00BE56E0" w:rsidP="004E3899"/>
    <w:p w:rsidR="00472261" w:rsidRDefault="00BE56E0" w:rsidP="00BE56E0">
      <w:pPr>
        <w:jc w:val="center"/>
        <w:rPr>
          <w:b/>
        </w:rPr>
      </w:pPr>
      <w:r w:rsidRPr="00BE56E0">
        <w:rPr>
          <w:b/>
        </w:rPr>
        <w:t>III</w:t>
      </w:r>
      <w:r w:rsidR="00472261">
        <w:rPr>
          <w:b/>
        </w:rPr>
        <w:t xml:space="preserve"> SKYRIUS</w:t>
      </w:r>
    </w:p>
    <w:p w:rsidR="00BE56E0" w:rsidRPr="00BE56E0" w:rsidRDefault="00472261" w:rsidP="00BE56E0">
      <w:pPr>
        <w:jc w:val="center"/>
        <w:rPr>
          <w:b/>
        </w:rPr>
      </w:pPr>
      <w:r>
        <w:rPr>
          <w:b/>
        </w:rPr>
        <w:t>ŠI</w:t>
      </w:r>
      <w:r w:rsidR="00BE56E0" w:rsidRPr="00BE56E0">
        <w:rPr>
          <w:b/>
        </w:rPr>
        <w:t>AS PAREIGAS EINANČIO DARBUOTOJO FUNKCIJOS</w:t>
      </w:r>
    </w:p>
    <w:p w:rsidR="00BE56E0" w:rsidRDefault="00BE56E0" w:rsidP="004E3899"/>
    <w:p w:rsidR="00C33D07" w:rsidRDefault="00BE56E0" w:rsidP="004C2567">
      <w:pPr>
        <w:ind w:firstLine="426"/>
      </w:pPr>
      <w:r>
        <w:t xml:space="preserve">  </w:t>
      </w:r>
      <w:r w:rsidR="000555C5">
        <w:t>4</w:t>
      </w:r>
      <w:r w:rsidRPr="00BE56E0">
        <w:t>. Šias pareigas einantis darbuotojas vykdo šias funkcijas:</w:t>
      </w:r>
    </w:p>
    <w:p w:rsidR="00832234" w:rsidRDefault="00C2235C" w:rsidP="00832234">
      <w:pPr>
        <w:tabs>
          <w:tab w:val="left" w:pos="2055"/>
        </w:tabs>
        <w:jc w:val="both"/>
      </w:pPr>
      <w:r>
        <w:t xml:space="preserve">         </w:t>
      </w:r>
      <w:r w:rsidR="000555C5">
        <w:t>4</w:t>
      </w:r>
      <w:r w:rsidR="00F72022">
        <w:t>.</w:t>
      </w:r>
      <w:r w:rsidR="007D5551">
        <w:t>1</w:t>
      </w:r>
      <w:r w:rsidR="00912C58">
        <w:t>.</w:t>
      </w:r>
      <w:r w:rsidR="00166B90">
        <w:t xml:space="preserve"> </w:t>
      </w:r>
      <w:bookmarkStart w:id="0" w:name="_Hlk29212611"/>
      <w:r w:rsidR="00A212D8">
        <w:t xml:space="preserve">Vykdo </w:t>
      </w:r>
      <w:r w:rsidR="00166B90" w:rsidRPr="004C2567">
        <w:t xml:space="preserve">Savivaldybės </w:t>
      </w:r>
      <w:r w:rsidRPr="004C2567">
        <w:t>biudžet</w:t>
      </w:r>
      <w:r>
        <w:t>e</w:t>
      </w:r>
      <w:r w:rsidRPr="004C2567">
        <w:t xml:space="preserve"> patvirtintų priemonių finansavimą </w:t>
      </w:r>
      <w:r w:rsidR="00166B90" w:rsidRPr="004C2567">
        <w:t xml:space="preserve">pagal asignavimų valdytojus ir programas </w:t>
      </w:r>
      <w:r>
        <w:t xml:space="preserve">bei finansavimo šaltinius; </w:t>
      </w:r>
    </w:p>
    <w:p w:rsidR="00A212D8" w:rsidRDefault="00A212D8" w:rsidP="00832234">
      <w:pPr>
        <w:tabs>
          <w:tab w:val="left" w:pos="2055"/>
        </w:tabs>
        <w:jc w:val="both"/>
      </w:pPr>
      <w:bookmarkStart w:id="1" w:name="_Hlk29221519"/>
      <w:r>
        <w:t xml:space="preserve">         </w:t>
      </w:r>
      <w:r w:rsidR="0053396F">
        <w:t xml:space="preserve">4.2. </w:t>
      </w:r>
      <w:r w:rsidRPr="004C2567">
        <w:t xml:space="preserve">Vykdo </w:t>
      </w:r>
      <w:r w:rsidRPr="002A17F0">
        <w:t>atsiskaitymus už prekes, paslaugas ir darbus su tiekėjais ar rangovais (pagal pateiktus dokumentus)</w:t>
      </w:r>
      <w:r>
        <w:t>;</w:t>
      </w:r>
      <w:r w:rsidRPr="002A17F0">
        <w:t xml:space="preserve">  </w:t>
      </w:r>
    </w:p>
    <w:bookmarkEnd w:id="1"/>
    <w:p w:rsidR="00A212D8" w:rsidRPr="002A17F0" w:rsidRDefault="0053396F" w:rsidP="0053396F">
      <w:pPr>
        <w:suppressLineNumbers/>
        <w:tabs>
          <w:tab w:val="left" w:pos="737"/>
          <w:tab w:val="left" w:pos="851"/>
          <w:tab w:val="left" w:pos="1260"/>
        </w:tabs>
        <w:ind w:left="57" w:right="-1"/>
        <w:jc w:val="both"/>
      </w:pPr>
      <w:r>
        <w:t xml:space="preserve">        4.3. A</w:t>
      </w:r>
      <w:r w:rsidR="00A212D8" w:rsidRPr="002A17F0">
        <w:t xml:space="preserve">tlieka Savivaldybės administracijos ir seniūnijų ūkinių operacijų registraciją buhalterinėje apskaitoje bei tvarko mokėtinų ir gautinų sumų, finansavimo sumų, pajamų ir sąnaudų apskaitą; </w:t>
      </w:r>
    </w:p>
    <w:bookmarkEnd w:id="0"/>
    <w:p w:rsidR="00832234" w:rsidRDefault="00166B90" w:rsidP="00832234">
      <w:pPr>
        <w:tabs>
          <w:tab w:val="left" w:pos="2055"/>
        </w:tabs>
        <w:jc w:val="both"/>
      </w:pPr>
      <w:r w:rsidRPr="004C2567">
        <w:rPr>
          <w:rFonts w:ascii="Roboto" w:hAnsi="Roboto" w:cs="Segoe UI"/>
        </w:rPr>
        <w:t xml:space="preserve">         4.</w:t>
      </w:r>
      <w:r w:rsidR="0053396F">
        <w:rPr>
          <w:rFonts w:ascii="Roboto" w:hAnsi="Roboto" w:cs="Segoe UI"/>
        </w:rPr>
        <w:t>4</w:t>
      </w:r>
      <w:r w:rsidRPr="004C2567">
        <w:rPr>
          <w:rFonts w:ascii="Roboto" w:hAnsi="Roboto" w:cs="Segoe UI"/>
        </w:rPr>
        <w:t xml:space="preserve">. </w:t>
      </w:r>
      <w:r w:rsidRPr="004C2567">
        <w:t>Vykdo einamąją kontrolę, kad Savivaldybės lėšos būtų naudojamos tik Savivaldybės tarybos patvirtintoms programoms vykdyti;</w:t>
      </w:r>
    </w:p>
    <w:p w:rsidR="00166B90" w:rsidRDefault="00166B90" w:rsidP="00832234">
      <w:pPr>
        <w:tabs>
          <w:tab w:val="left" w:pos="2055"/>
        </w:tabs>
        <w:jc w:val="both"/>
      </w:pPr>
      <w:r w:rsidRPr="004C2567">
        <w:t xml:space="preserve">         4.</w:t>
      </w:r>
      <w:r w:rsidR="0053396F">
        <w:t>5</w:t>
      </w:r>
      <w:r w:rsidRPr="004C2567">
        <w:t xml:space="preserve">. </w:t>
      </w:r>
      <w:r w:rsidR="00832234">
        <w:t>Vykdo Savivaldybės tarybos narių, su jų kaip tarybos nario veikla, susijusių išmokų lėšų apskaitą;</w:t>
      </w:r>
    </w:p>
    <w:p w:rsidR="00C90189" w:rsidRDefault="00C90189" w:rsidP="00C9018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53396F">
        <w:rPr>
          <w:sz w:val="22"/>
          <w:szCs w:val="22"/>
        </w:rPr>
        <w:t xml:space="preserve">4.6. </w:t>
      </w:r>
      <w:r>
        <w:rPr>
          <w:sz w:val="22"/>
          <w:szCs w:val="22"/>
        </w:rPr>
        <w:t>P</w:t>
      </w:r>
      <w:r w:rsidRPr="00C17894">
        <w:rPr>
          <w:sz w:val="22"/>
          <w:szCs w:val="22"/>
        </w:rPr>
        <w:t>riima ir patikrina Savivaldybės administracijos darbuotojų komandiruočių ir kitų išlaidų avanso apyskaitas</w:t>
      </w:r>
      <w:r>
        <w:rPr>
          <w:sz w:val="22"/>
          <w:szCs w:val="22"/>
        </w:rPr>
        <w:t>;</w:t>
      </w:r>
    </w:p>
    <w:p w:rsidR="00A212D8" w:rsidRDefault="0053396F" w:rsidP="0053396F">
      <w:pPr>
        <w:suppressLineNumbers/>
        <w:tabs>
          <w:tab w:val="left" w:pos="737"/>
          <w:tab w:val="left" w:pos="851"/>
          <w:tab w:val="left" w:pos="1260"/>
        </w:tabs>
        <w:ind w:left="57" w:right="-1"/>
        <w:jc w:val="both"/>
      </w:pPr>
      <w:r>
        <w:lastRenderedPageBreak/>
        <w:t xml:space="preserve">         4.7. P</w:t>
      </w:r>
      <w:r w:rsidR="00A212D8" w:rsidRPr="002A17F0">
        <w:t xml:space="preserve">erveda lėšas </w:t>
      </w:r>
      <w:r w:rsidR="00A212D8">
        <w:t xml:space="preserve">ir priima ataskaitas pagal sudarytas sutartis su </w:t>
      </w:r>
      <w:r w:rsidR="00A212D8" w:rsidRPr="002A17F0">
        <w:t>Savivaldybės finansuojam</w:t>
      </w:r>
      <w:r w:rsidR="00A212D8">
        <w:t>ų</w:t>
      </w:r>
      <w:r w:rsidR="00A212D8" w:rsidRPr="002A17F0">
        <w:t xml:space="preserve"> programų vykdytoja</w:t>
      </w:r>
      <w:r w:rsidR="00A212D8">
        <w:t>is;</w:t>
      </w:r>
    </w:p>
    <w:p w:rsidR="00C91331" w:rsidRPr="004C2567" w:rsidRDefault="00C91331" w:rsidP="001B6760">
      <w:pPr>
        <w:jc w:val="both"/>
      </w:pPr>
      <w:r w:rsidRPr="004C2567">
        <w:t xml:space="preserve">         4.</w:t>
      </w:r>
      <w:r w:rsidR="0053396F">
        <w:t>8</w:t>
      </w:r>
      <w:r w:rsidRPr="004C2567">
        <w:t>. Tikrina, ar gaunami apskaitos dokumentai atitinka nustatytus reikalavimus, ar užfiksuotos juose finansinės – ūkinės operacijos neprieštarauja teisės aktų reikalavimams ir įtraukia į apskaitą finansines-ūkines operacijas, atlieka ūkinių operacijų einamąją kontrolę vadovaudamasis patvirtintomis Finansų kontrolės taisyklėmis, informuoja skyriaus vedėją apie pastebėtus galimus pažeidimus;</w:t>
      </w:r>
    </w:p>
    <w:p w:rsidR="00C91331" w:rsidRPr="004C2567" w:rsidRDefault="008B4A22" w:rsidP="001B6760">
      <w:pPr>
        <w:jc w:val="both"/>
      </w:pPr>
      <w:r>
        <w:t xml:space="preserve">         4.</w:t>
      </w:r>
      <w:r w:rsidR="0053396F">
        <w:t>9</w:t>
      </w:r>
      <w:r w:rsidR="00C91331" w:rsidRPr="004C2567">
        <w:t>. Teisingai paruošia ir atspausdina mokėjimo pavedimus, patikrina, kad dokumentai, kurių pagrindu atliekami mokėjimai, yra teisingai užpildyti ir suskaičiuoti;</w:t>
      </w:r>
    </w:p>
    <w:p w:rsidR="00C91331" w:rsidRDefault="00C91331" w:rsidP="0053396F">
      <w:pPr>
        <w:jc w:val="both"/>
      </w:pPr>
      <w:r w:rsidRPr="004C2567">
        <w:rPr>
          <w:color w:val="212529"/>
        </w:rPr>
        <w:t xml:space="preserve">          4.</w:t>
      </w:r>
      <w:r w:rsidR="0053396F">
        <w:rPr>
          <w:color w:val="212529"/>
        </w:rPr>
        <w:t>10</w:t>
      </w:r>
      <w:r w:rsidRPr="004C2567">
        <w:rPr>
          <w:color w:val="212529"/>
        </w:rPr>
        <w:t xml:space="preserve">. </w:t>
      </w:r>
      <w:r w:rsidRPr="001B6760">
        <w:t>Rengia ir teikia paraiškas, mokėjimo prašymus ir jų privalomuosius priedus lėšoms gauti pagal finansavimo šaltinius ir teikia Biudžeto ir ekonomikos skyriui;</w:t>
      </w:r>
    </w:p>
    <w:p w:rsidR="001437DC" w:rsidRPr="00C51A07" w:rsidRDefault="0053396F" w:rsidP="001437DC">
      <w:pPr>
        <w:pStyle w:val="Sraopastraipa"/>
        <w:ind w:left="0" w:firstLine="360"/>
        <w:jc w:val="both"/>
      </w:pPr>
      <w:r>
        <w:t xml:space="preserve">    4.11. </w:t>
      </w:r>
      <w:r w:rsidR="001437DC" w:rsidRPr="00C51A07">
        <w:t>Fiksuo</w:t>
      </w:r>
      <w:r w:rsidR="001437DC">
        <w:t>ja</w:t>
      </w:r>
      <w:r w:rsidR="001437DC" w:rsidRPr="00C51A07">
        <w:t xml:space="preserve"> buhalterinės apskaitos dokumentuose </w:t>
      </w:r>
      <w:r w:rsidR="001437DC">
        <w:t xml:space="preserve">pateiktas </w:t>
      </w:r>
      <w:r w:rsidR="001437DC" w:rsidRPr="00C51A07">
        <w:t>ūkines operacijas, susijusias prekinių ir materialinių vertybių judėjimu</w:t>
      </w:r>
      <w:r w:rsidR="001437DC">
        <w:t xml:space="preserve"> ir jas registruoja buhalterinės apskaitos programoje,</w:t>
      </w:r>
      <w:r w:rsidR="001437DC" w:rsidRPr="00C51A07">
        <w:t xml:space="preserve"> vadovaujantis</w:t>
      </w:r>
      <w:r w:rsidR="001437DC">
        <w:t xml:space="preserve"> Klaipėdos rajono savivaldybės administracijos buhalterinės apskaitos vadove,</w:t>
      </w:r>
      <w:r w:rsidR="001437DC" w:rsidRPr="00C51A07">
        <w:t xml:space="preserve"> buhalterinės apskaitos pagrindų įstatyme, Viešojo sektoriaus standartuose </w:t>
      </w:r>
      <w:r w:rsidR="001437DC">
        <w:t xml:space="preserve">ar kituose teisės aktuose </w:t>
      </w:r>
      <w:r w:rsidR="001437DC" w:rsidRPr="00C51A07">
        <w:t>numat</w:t>
      </w:r>
      <w:r w:rsidR="001437DC">
        <w:t>ytais terminais;</w:t>
      </w:r>
    </w:p>
    <w:p w:rsidR="00C91331" w:rsidRDefault="008B4A22" w:rsidP="004C2567">
      <w:pPr>
        <w:jc w:val="both"/>
        <w:rPr>
          <w:color w:val="212529"/>
        </w:rPr>
      </w:pPr>
      <w:r>
        <w:rPr>
          <w:color w:val="212529"/>
        </w:rPr>
        <w:t xml:space="preserve">         </w:t>
      </w:r>
      <w:r w:rsidR="0053396F">
        <w:rPr>
          <w:color w:val="212529"/>
        </w:rPr>
        <w:t xml:space="preserve">  </w:t>
      </w:r>
      <w:r>
        <w:rPr>
          <w:color w:val="212529"/>
        </w:rPr>
        <w:t>4.1</w:t>
      </w:r>
      <w:r w:rsidR="0053396F">
        <w:rPr>
          <w:color w:val="212529"/>
        </w:rPr>
        <w:t>2</w:t>
      </w:r>
      <w:r w:rsidR="00C91331" w:rsidRPr="004C2567">
        <w:rPr>
          <w:color w:val="212529"/>
        </w:rPr>
        <w:t xml:space="preserve">. Teikia reikalingus duomenis atsakingam darbuotojui tarpusavio operacijų derinimui Viešojo sektoriaus apskaitos ir ataskaitų konsolidavimo sistemoje (VSAKIS); </w:t>
      </w:r>
    </w:p>
    <w:p w:rsidR="008B1E2E" w:rsidRDefault="008B1E2E" w:rsidP="008B1E2E">
      <w:pPr>
        <w:shd w:val="clear" w:color="auto" w:fill="FFFFFF"/>
        <w:tabs>
          <w:tab w:val="left" w:pos="709"/>
          <w:tab w:val="left" w:pos="1134"/>
          <w:tab w:val="left" w:pos="2055"/>
        </w:tabs>
        <w:jc w:val="both"/>
        <w:textAlignment w:val="top"/>
      </w:pPr>
      <w:r>
        <w:t xml:space="preserve">        </w:t>
      </w:r>
      <w:r w:rsidR="0053396F">
        <w:t xml:space="preserve">   4.13. </w:t>
      </w:r>
      <w:r w:rsidRPr="00392F8F">
        <w:t>Teikia apskaitos duomenis, reikalingus Savivaldybės administracijos aiškinamiesiems raštams pridedamiems prie biudžeto išlaidų s</w:t>
      </w:r>
      <w:r>
        <w:t>ą</w:t>
      </w:r>
      <w:r w:rsidRPr="00392F8F">
        <w:t>matos vykdymo ir finansinių ataskaitų rinkinių, parengti, siekiant, kad laiku ir teisingai būtų sudaryti finansinių ataskaitų rinkiniai</w:t>
      </w:r>
      <w:r w:rsidRPr="00B271D2">
        <w:rPr>
          <w:vanish/>
        </w:rPr>
        <w:t>teikti apskaitos duomenis, reikalingus Savivaldybės administracijos aiškinamiesiems raštams, pridedamiems prie išlaidų sąmatos vykdymo ir finansinių ataskaitų rinkinių, parengti, siekiant, kad laiku ir teisingai būtų sudaryti finansinių ataskaitų rinkiniai;</w:t>
      </w:r>
      <w:r>
        <w:t>;</w:t>
      </w:r>
    </w:p>
    <w:p w:rsidR="00C91331" w:rsidRPr="004C2567" w:rsidRDefault="008B4A22" w:rsidP="004C2567">
      <w:pPr>
        <w:jc w:val="both"/>
        <w:rPr>
          <w:color w:val="212529"/>
        </w:rPr>
      </w:pPr>
      <w:r>
        <w:rPr>
          <w:color w:val="212529"/>
        </w:rPr>
        <w:t xml:space="preserve">        </w:t>
      </w:r>
      <w:r w:rsidR="0053396F">
        <w:rPr>
          <w:color w:val="212529"/>
        </w:rPr>
        <w:t xml:space="preserve">  </w:t>
      </w:r>
      <w:r>
        <w:rPr>
          <w:color w:val="212529"/>
        </w:rPr>
        <w:t xml:space="preserve"> 4.1</w:t>
      </w:r>
      <w:r w:rsidR="0053396F">
        <w:rPr>
          <w:color w:val="212529"/>
        </w:rPr>
        <w:t>4</w:t>
      </w:r>
      <w:r w:rsidR="00C91331" w:rsidRPr="004C2567">
        <w:rPr>
          <w:color w:val="212529"/>
        </w:rPr>
        <w:t xml:space="preserve">. </w:t>
      </w:r>
      <w:r w:rsidR="00C91331" w:rsidRPr="004C2567">
        <w:t>Užtikrina, kad apskaitos informacija būtų: tinkama, objektyvi ir palyginama, pateikiama laiku išsami ir naudinga išorės ir vidaus vartotojams;</w:t>
      </w:r>
    </w:p>
    <w:p w:rsidR="00C91331" w:rsidRPr="004C2567" w:rsidRDefault="008B4A22" w:rsidP="004C2567">
      <w:pPr>
        <w:jc w:val="both"/>
        <w:rPr>
          <w:color w:val="212529"/>
        </w:rPr>
      </w:pPr>
      <w:r>
        <w:rPr>
          <w:color w:val="212529"/>
        </w:rPr>
        <w:t xml:space="preserve">       </w:t>
      </w:r>
      <w:r w:rsidR="0053396F">
        <w:rPr>
          <w:color w:val="212529"/>
        </w:rPr>
        <w:t xml:space="preserve">  </w:t>
      </w:r>
      <w:r>
        <w:rPr>
          <w:color w:val="212529"/>
        </w:rPr>
        <w:t xml:space="preserve">  4.1</w:t>
      </w:r>
      <w:r w:rsidR="0053396F">
        <w:rPr>
          <w:color w:val="212529"/>
        </w:rPr>
        <w:t>5</w:t>
      </w:r>
      <w:r w:rsidR="00F73052">
        <w:rPr>
          <w:color w:val="212529"/>
        </w:rPr>
        <w:t xml:space="preserve">. </w:t>
      </w:r>
      <w:r w:rsidR="00C91331" w:rsidRPr="004C2567">
        <w:rPr>
          <w:color w:val="212529"/>
        </w:rPr>
        <w:t xml:space="preserve">Siekdamas užtikrinti darbų tęstinumą, skyriaus vedėjo pavedimu pavaduoja </w:t>
      </w:r>
      <w:r w:rsidR="007B4341">
        <w:rPr>
          <w:color w:val="212529"/>
        </w:rPr>
        <w:t>darbuotoją, vykdantį atsiskaitymus su tiekėjais</w:t>
      </w:r>
      <w:r w:rsidR="006F5104">
        <w:rPr>
          <w:color w:val="212529"/>
        </w:rPr>
        <w:t xml:space="preserve">, </w:t>
      </w:r>
      <w:bookmarkStart w:id="2" w:name="_Hlk29288080"/>
      <w:r w:rsidR="006F5104">
        <w:rPr>
          <w:color w:val="212529"/>
        </w:rPr>
        <w:t xml:space="preserve">darbuotoją tvarkantį </w:t>
      </w:r>
      <w:r w:rsidR="006F5104">
        <w:t>Socialinės paramos programos lėšų apskaitą</w:t>
      </w:r>
      <w:r w:rsidR="007B4341">
        <w:rPr>
          <w:color w:val="212529"/>
        </w:rPr>
        <w:t xml:space="preserve"> </w:t>
      </w:r>
      <w:bookmarkEnd w:id="2"/>
      <w:r w:rsidR="007B4341">
        <w:rPr>
          <w:color w:val="212529"/>
        </w:rPr>
        <w:t>arba k</w:t>
      </w:r>
      <w:r w:rsidR="00C91331" w:rsidRPr="004C2567">
        <w:rPr>
          <w:color w:val="212529"/>
        </w:rPr>
        <w:t>itą skyriaus darbuotoją, dirbantį pagal darbo sutartį, jam nesant;</w:t>
      </w:r>
    </w:p>
    <w:p w:rsidR="00C91331" w:rsidRPr="004C2567" w:rsidRDefault="008B4A22" w:rsidP="004C2567">
      <w:pPr>
        <w:jc w:val="both"/>
        <w:rPr>
          <w:color w:val="212529"/>
        </w:rPr>
      </w:pPr>
      <w:r>
        <w:rPr>
          <w:color w:val="212529"/>
        </w:rPr>
        <w:t xml:space="preserve">       </w:t>
      </w:r>
      <w:r w:rsidR="0053396F">
        <w:rPr>
          <w:color w:val="212529"/>
        </w:rPr>
        <w:t xml:space="preserve">  </w:t>
      </w:r>
      <w:r>
        <w:rPr>
          <w:color w:val="212529"/>
        </w:rPr>
        <w:t xml:space="preserve">  4.1</w:t>
      </w:r>
      <w:r w:rsidR="0053396F">
        <w:rPr>
          <w:color w:val="212529"/>
        </w:rPr>
        <w:t>6</w:t>
      </w:r>
      <w:r w:rsidR="00C91331" w:rsidRPr="004C2567">
        <w:rPr>
          <w:color w:val="212529"/>
        </w:rPr>
        <w:t xml:space="preserve">.  Pagal savo kompetenciją vykdo kitus vienkartinio pobūdžio skyriaus vedėjo pavedimus, siekdamas įgyvendinti </w:t>
      </w:r>
      <w:r w:rsidR="00472261">
        <w:rPr>
          <w:color w:val="212529"/>
        </w:rPr>
        <w:t>padaliniui</w:t>
      </w:r>
      <w:r w:rsidR="00C91331" w:rsidRPr="004C2567">
        <w:rPr>
          <w:color w:val="212529"/>
        </w:rPr>
        <w:t xml:space="preserve"> iškeltus tikslus</w:t>
      </w:r>
      <w:r w:rsidR="00136B8F">
        <w:rPr>
          <w:color w:val="212529"/>
        </w:rPr>
        <w:t>.</w:t>
      </w:r>
    </w:p>
    <w:p w:rsidR="00A042FC" w:rsidRPr="004C2567" w:rsidRDefault="00A042FC" w:rsidP="004C2567">
      <w:pPr>
        <w:jc w:val="both"/>
      </w:pPr>
    </w:p>
    <w:p w:rsidR="0009657E" w:rsidRPr="004C2567" w:rsidRDefault="00C572D7" w:rsidP="004C2567">
      <w:pPr>
        <w:tabs>
          <w:tab w:val="left" w:pos="1875"/>
        </w:tabs>
        <w:jc w:val="both"/>
      </w:pPr>
      <w:r w:rsidRPr="004C2567">
        <w:tab/>
      </w:r>
      <w:r w:rsidR="00A042FC" w:rsidRPr="004C2567">
        <w:t xml:space="preserve">                          </w:t>
      </w:r>
      <w:r w:rsidRPr="004C2567">
        <w:t>________________________</w:t>
      </w:r>
    </w:p>
    <w:p w:rsidR="00C572D7" w:rsidRPr="004C2567" w:rsidRDefault="00C572D7" w:rsidP="004C2567">
      <w:pPr>
        <w:jc w:val="both"/>
      </w:pPr>
    </w:p>
    <w:sectPr w:rsidR="00C572D7" w:rsidRPr="004C2567" w:rsidSect="00C33D07">
      <w:pgSz w:w="12240" w:h="15840"/>
      <w:pgMar w:top="1134" w:right="567" w:bottom="1134" w:left="1701" w:header="709" w:footer="709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C75EC"/>
    <w:multiLevelType w:val="hybridMultilevel"/>
    <w:tmpl w:val="DB4A43AC"/>
    <w:lvl w:ilvl="0" w:tplc="E648083A">
      <w:start w:val="1"/>
      <w:numFmt w:val="upperRoman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" w15:restartNumberingAfterBreak="0">
    <w:nsid w:val="1BD453C6"/>
    <w:multiLevelType w:val="hybridMultilevel"/>
    <w:tmpl w:val="4CE0B06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417FBB"/>
    <w:multiLevelType w:val="hybridMultilevel"/>
    <w:tmpl w:val="6556EC20"/>
    <w:lvl w:ilvl="0" w:tplc="B502A660">
      <w:start w:val="1"/>
      <w:numFmt w:val="upperRoman"/>
      <w:lvlText w:val="%1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 w15:restartNumberingAfterBreak="0">
    <w:nsid w:val="225A03AE"/>
    <w:multiLevelType w:val="hybridMultilevel"/>
    <w:tmpl w:val="67ACBBC6"/>
    <w:lvl w:ilvl="0" w:tplc="90C696CA">
      <w:start w:val="1"/>
      <w:numFmt w:val="upperRoman"/>
      <w:lvlText w:val="%1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 w15:restartNumberingAfterBreak="0">
    <w:nsid w:val="597F29E5"/>
    <w:multiLevelType w:val="multilevel"/>
    <w:tmpl w:val="DCC4F0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5CEB623A"/>
    <w:multiLevelType w:val="multilevel"/>
    <w:tmpl w:val="2EC6DE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 w15:restartNumberingAfterBreak="0">
    <w:nsid w:val="6C2225F5"/>
    <w:multiLevelType w:val="hybridMultilevel"/>
    <w:tmpl w:val="E90AA778"/>
    <w:lvl w:ilvl="0" w:tplc="9E14DF44">
      <w:start w:val="1"/>
      <w:numFmt w:val="upperRoman"/>
      <w:lvlText w:val="%1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9E4"/>
    <w:rsid w:val="00014042"/>
    <w:rsid w:val="000359D5"/>
    <w:rsid w:val="000364A2"/>
    <w:rsid w:val="000377B3"/>
    <w:rsid w:val="00052508"/>
    <w:rsid w:val="000555C5"/>
    <w:rsid w:val="0007157E"/>
    <w:rsid w:val="0009657E"/>
    <w:rsid w:val="000F4917"/>
    <w:rsid w:val="00101563"/>
    <w:rsid w:val="00132ED5"/>
    <w:rsid w:val="00136B8F"/>
    <w:rsid w:val="00141ED5"/>
    <w:rsid w:val="001437DC"/>
    <w:rsid w:val="00147021"/>
    <w:rsid w:val="001629E4"/>
    <w:rsid w:val="0016667C"/>
    <w:rsid w:val="00166B90"/>
    <w:rsid w:val="001917B9"/>
    <w:rsid w:val="001A1AE3"/>
    <w:rsid w:val="001B20DC"/>
    <w:rsid w:val="001B6760"/>
    <w:rsid w:val="001B7F31"/>
    <w:rsid w:val="001E6725"/>
    <w:rsid w:val="00210655"/>
    <w:rsid w:val="00235405"/>
    <w:rsid w:val="00244E5A"/>
    <w:rsid w:val="002627F0"/>
    <w:rsid w:val="002C2AEA"/>
    <w:rsid w:val="002C3E94"/>
    <w:rsid w:val="002D250B"/>
    <w:rsid w:val="002E6B73"/>
    <w:rsid w:val="002F0E43"/>
    <w:rsid w:val="002F64DB"/>
    <w:rsid w:val="00313710"/>
    <w:rsid w:val="003146F9"/>
    <w:rsid w:val="00315771"/>
    <w:rsid w:val="00380C06"/>
    <w:rsid w:val="003811C1"/>
    <w:rsid w:val="003C041C"/>
    <w:rsid w:val="003F7DCC"/>
    <w:rsid w:val="0041335B"/>
    <w:rsid w:val="0044302C"/>
    <w:rsid w:val="00446F91"/>
    <w:rsid w:val="004526E0"/>
    <w:rsid w:val="0045273E"/>
    <w:rsid w:val="00472261"/>
    <w:rsid w:val="00485AFB"/>
    <w:rsid w:val="004B079D"/>
    <w:rsid w:val="004B5E11"/>
    <w:rsid w:val="004C2567"/>
    <w:rsid w:val="004C51E9"/>
    <w:rsid w:val="004D2444"/>
    <w:rsid w:val="004D25AF"/>
    <w:rsid w:val="004E3899"/>
    <w:rsid w:val="0052466D"/>
    <w:rsid w:val="0053396F"/>
    <w:rsid w:val="00547FAF"/>
    <w:rsid w:val="005825AB"/>
    <w:rsid w:val="00595176"/>
    <w:rsid w:val="005D74E3"/>
    <w:rsid w:val="006230ED"/>
    <w:rsid w:val="0062533A"/>
    <w:rsid w:val="006672AE"/>
    <w:rsid w:val="006A27F2"/>
    <w:rsid w:val="006E7C06"/>
    <w:rsid w:val="006F5104"/>
    <w:rsid w:val="007318D1"/>
    <w:rsid w:val="00767D85"/>
    <w:rsid w:val="007919AB"/>
    <w:rsid w:val="00795F23"/>
    <w:rsid w:val="007B4341"/>
    <w:rsid w:val="007D066B"/>
    <w:rsid w:val="007D1A7B"/>
    <w:rsid w:val="007D5551"/>
    <w:rsid w:val="007F1207"/>
    <w:rsid w:val="00812905"/>
    <w:rsid w:val="0082530A"/>
    <w:rsid w:val="00832234"/>
    <w:rsid w:val="00837AE1"/>
    <w:rsid w:val="0084070A"/>
    <w:rsid w:val="00873AF6"/>
    <w:rsid w:val="008B1E2E"/>
    <w:rsid w:val="008B4A22"/>
    <w:rsid w:val="008C3A32"/>
    <w:rsid w:val="008F2167"/>
    <w:rsid w:val="0090199B"/>
    <w:rsid w:val="00901FE1"/>
    <w:rsid w:val="00912C58"/>
    <w:rsid w:val="00921A9A"/>
    <w:rsid w:val="00936267"/>
    <w:rsid w:val="00946D9C"/>
    <w:rsid w:val="00975C7C"/>
    <w:rsid w:val="00981232"/>
    <w:rsid w:val="00985593"/>
    <w:rsid w:val="009A4632"/>
    <w:rsid w:val="009A7576"/>
    <w:rsid w:val="009C1E2E"/>
    <w:rsid w:val="00A042FC"/>
    <w:rsid w:val="00A212D8"/>
    <w:rsid w:val="00A21300"/>
    <w:rsid w:val="00A72D6E"/>
    <w:rsid w:val="00AB17CF"/>
    <w:rsid w:val="00AC110A"/>
    <w:rsid w:val="00AC2B39"/>
    <w:rsid w:val="00AD6A41"/>
    <w:rsid w:val="00AE3C79"/>
    <w:rsid w:val="00AF5039"/>
    <w:rsid w:val="00B40D5D"/>
    <w:rsid w:val="00B61236"/>
    <w:rsid w:val="00B74FC9"/>
    <w:rsid w:val="00B86BC5"/>
    <w:rsid w:val="00B870C3"/>
    <w:rsid w:val="00B946B0"/>
    <w:rsid w:val="00BB0258"/>
    <w:rsid w:val="00BC074D"/>
    <w:rsid w:val="00BC4A8E"/>
    <w:rsid w:val="00BC5E96"/>
    <w:rsid w:val="00BE56E0"/>
    <w:rsid w:val="00BF32DD"/>
    <w:rsid w:val="00C2235C"/>
    <w:rsid w:val="00C33D07"/>
    <w:rsid w:val="00C572D7"/>
    <w:rsid w:val="00C61DDD"/>
    <w:rsid w:val="00C71DC9"/>
    <w:rsid w:val="00C765A0"/>
    <w:rsid w:val="00C779A6"/>
    <w:rsid w:val="00C90189"/>
    <w:rsid w:val="00C91331"/>
    <w:rsid w:val="00C93AE6"/>
    <w:rsid w:val="00CB38E7"/>
    <w:rsid w:val="00CE16CE"/>
    <w:rsid w:val="00D10082"/>
    <w:rsid w:val="00D44D7E"/>
    <w:rsid w:val="00D74FD2"/>
    <w:rsid w:val="00D8426B"/>
    <w:rsid w:val="00D90FE8"/>
    <w:rsid w:val="00DA366C"/>
    <w:rsid w:val="00DD390A"/>
    <w:rsid w:val="00DD4BF9"/>
    <w:rsid w:val="00DE3EA4"/>
    <w:rsid w:val="00E11197"/>
    <w:rsid w:val="00E4073C"/>
    <w:rsid w:val="00E774BC"/>
    <w:rsid w:val="00E86359"/>
    <w:rsid w:val="00EB7965"/>
    <w:rsid w:val="00ED46EB"/>
    <w:rsid w:val="00EE14C3"/>
    <w:rsid w:val="00EF3638"/>
    <w:rsid w:val="00EF4666"/>
    <w:rsid w:val="00F4448D"/>
    <w:rsid w:val="00F52509"/>
    <w:rsid w:val="00F52A64"/>
    <w:rsid w:val="00F62273"/>
    <w:rsid w:val="00F72022"/>
    <w:rsid w:val="00F73052"/>
    <w:rsid w:val="00F8138B"/>
    <w:rsid w:val="00FA6C55"/>
    <w:rsid w:val="00FB5D40"/>
    <w:rsid w:val="00FC4BFE"/>
    <w:rsid w:val="00FC6FDD"/>
    <w:rsid w:val="00FD23FD"/>
    <w:rsid w:val="00FE6952"/>
    <w:rsid w:val="00FF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077630"/>
  <w15:docId w15:val="{DB61AC97-CF90-4495-B6DA-5238C52A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EE14C3"/>
    <w:rPr>
      <w:sz w:val="24"/>
      <w:szCs w:val="24"/>
    </w:rPr>
  </w:style>
  <w:style w:type="paragraph" w:styleId="Antrat1">
    <w:name w:val="heading 1"/>
    <w:basedOn w:val="prastasis"/>
    <w:next w:val="prastasis"/>
    <w:qFormat/>
    <w:rsid w:val="000715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qFormat/>
    <w:rsid w:val="000715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as2">
    <w:name w:val="List 2"/>
    <w:basedOn w:val="prastasis"/>
    <w:rsid w:val="0007157E"/>
    <w:pPr>
      <w:ind w:left="566" w:hanging="283"/>
    </w:pPr>
  </w:style>
  <w:style w:type="paragraph" w:styleId="Sraas3">
    <w:name w:val="List 3"/>
    <w:basedOn w:val="prastasis"/>
    <w:rsid w:val="0007157E"/>
    <w:pPr>
      <w:ind w:left="849" w:hanging="283"/>
    </w:pPr>
  </w:style>
  <w:style w:type="paragraph" w:styleId="Pagrindinistekstas">
    <w:name w:val="Body Text"/>
    <w:basedOn w:val="prastasis"/>
    <w:rsid w:val="0007157E"/>
    <w:pPr>
      <w:spacing w:after="120"/>
    </w:pPr>
  </w:style>
  <w:style w:type="paragraph" w:styleId="Pagrindiniotekstotrauka">
    <w:name w:val="Body Text Indent"/>
    <w:basedOn w:val="prastasis"/>
    <w:rsid w:val="0007157E"/>
    <w:pPr>
      <w:spacing w:after="120"/>
      <w:ind w:left="283"/>
    </w:pPr>
  </w:style>
  <w:style w:type="paragraph" w:styleId="Pagrindiniotekstopirmatrauka">
    <w:name w:val="Body Text First Indent"/>
    <w:basedOn w:val="Pagrindinistekstas"/>
    <w:rsid w:val="0007157E"/>
    <w:pPr>
      <w:ind w:firstLine="210"/>
    </w:pPr>
  </w:style>
  <w:style w:type="paragraph" w:styleId="Pagrindiniotekstopirmatrauka2">
    <w:name w:val="Body Text First Indent 2"/>
    <w:basedOn w:val="Pagrindiniotekstotrauka"/>
    <w:rsid w:val="0007157E"/>
    <w:pPr>
      <w:ind w:firstLine="210"/>
    </w:pPr>
  </w:style>
  <w:style w:type="paragraph" w:styleId="Debesliotekstas">
    <w:name w:val="Balloon Text"/>
    <w:basedOn w:val="prastasis"/>
    <w:semiHidden/>
    <w:rsid w:val="001E6725"/>
    <w:rPr>
      <w:rFonts w:ascii="Tahoma" w:hAnsi="Tahoma" w:cs="Tahoma"/>
      <w:sz w:val="16"/>
      <w:szCs w:val="16"/>
    </w:rPr>
  </w:style>
  <w:style w:type="paragraph" w:customStyle="1" w:styleId="StiliusCentreTarpaitarpeilui15eiluts">
    <w:name w:val="Stilius Centre Tarpai tarp eilučių:  1.5 eilutės"/>
    <w:basedOn w:val="prastasis"/>
    <w:rsid w:val="00DA366C"/>
    <w:pPr>
      <w:spacing w:line="360" w:lineRule="auto"/>
      <w:jc w:val="center"/>
    </w:pPr>
    <w:rPr>
      <w:szCs w:val="20"/>
    </w:rPr>
  </w:style>
  <w:style w:type="paragraph" w:customStyle="1" w:styleId="StiliusTarpaitarpeilui15eiluts">
    <w:name w:val="Stilius Tarpai tarp eilučių:  1.5 eilutės"/>
    <w:basedOn w:val="prastasis"/>
    <w:rsid w:val="00DA366C"/>
    <w:rPr>
      <w:szCs w:val="20"/>
    </w:rPr>
  </w:style>
  <w:style w:type="paragraph" w:styleId="Sraopastraipa">
    <w:name w:val="List Paragraph"/>
    <w:basedOn w:val="prastasis"/>
    <w:uiPriority w:val="34"/>
    <w:qFormat/>
    <w:rsid w:val="00AF5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3461</Words>
  <Characters>1974</Characters>
  <Application>Microsoft Office Word</Application>
  <DocSecurity>0</DocSecurity>
  <Lines>16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>Veivirzenu seniunija</Company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Aniceta</dc:creator>
  <cp:lastModifiedBy>Ramutė Čeledinienė</cp:lastModifiedBy>
  <cp:revision>2</cp:revision>
  <cp:lastPrinted>2017-02-28T13:40:00Z</cp:lastPrinted>
  <dcterms:created xsi:type="dcterms:W3CDTF">2020-05-28T07:01:00Z</dcterms:created>
  <dcterms:modified xsi:type="dcterms:W3CDTF">2020-05-28T07:01:00Z</dcterms:modified>
</cp:coreProperties>
</file>