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000" w:firstRow="0" w:lastRow="0" w:firstColumn="0" w:lastColumn="0" w:noHBand="0" w:noVBand="0"/>
      </w:tblPr>
      <w:tblGrid>
        <w:gridCol w:w="13"/>
        <w:gridCol w:w="6"/>
        <w:gridCol w:w="6"/>
        <w:gridCol w:w="9055"/>
        <w:gridCol w:w="13"/>
      </w:tblGrid>
      <w:tr w:rsidR="000F4AA2" w:rsidTr="000F4AA2">
        <w:tc>
          <w:tcPr>
            <w:tcW w:w="9070"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0F4AA2" w:rsidTr="000F4AA2">
              <w:trPr>
                <w:trHeight w:val="260"/>
              </w:trPr>
              <w:tc>
                <w:tcPr>
                  <w:tcW w:w="5091" w:type="dxa"/>
                  <w:tcMar>
                    <w:top w:w="40" w:type="dxa"/>
                    <w:left w:w="40" w:type="dxa"/>
                    <w:bottom w:w="40" w:type="dxa"/>
                    <w:right w:w="40" w:type="dxa"/>
                  </w:tcMar>
                </w:tcPr>
                <w:p w:rsidR="00EA3F06" w:rsidRDefault="00EA3F06"/>
              </w:tc>
              <w:tc>
                <w:tcPr>
                  <w:tcW w:w="3978" w:type="dxa"/>
                  <w:tcMar>
                    <w:top w:w="40" w:type="dxa"/>
                    <w:left w:w="40" w:type="dxa"/>
                    <w:bottom w:w="40" w:type="dxa"/>
                    <w:right w:w="40" w:type="dxa"/>
                  </w:tcMar>
                </w:tcPr>
                <w:p w:rsidR="00EA3F06" w:rsidRDefault="00C67BFB">
                  <w:r>
                    <w:rPr>
                      <w:color w:val="000000"/>
                      <w:sz w:val="24"/>
                    </w:rPr>
                    <w:t>PATVIRTINTA</w:t>
                  </w:r>
                </w:p>
              </w:tc>
            </w:tr>
            <w:tr w:rsidR="000F4AA2" w:rsidTr="000F4AA2">
              <w:trPr>
                <w:trHeight w:val="260"/>
              </w:trPr>
              <w:tc>
                <w:tcPr>
                  <w:tcW w:w="5091" w:type="dxa"/>
                  <w:tcMar>
                    <w:top w:w="40" w:type="dxa"/>
                    <w:left w:w="40" w:type="dxa"/>
                    <w:bottom w:w="40" w:type="dxa"/>
                    <w:right w:w="40" w:type="dxa"/>
                  </w:tcMar>
                </w:tcPr>
                <w:p w:rsidR="00EA3F06" w:rsidRDefault="00EA3F06"/>
              </w:tc>
              <w:tc>
                <w:tcPr>
                  <w:tcW w:w="3978" w:type="dxa"/>
                  <w:tcMar>
                    <w:top w:w="40" w:type="dxa"/>
                    <w:left w:w="40" w:type="dxa"/>
                    <w:bottom w:w="40" w:type="dxa"/>
                    <w:right w:w="40" w:type="dxa"/>
                  </w:tcMar>
                </w:tcPr>
                <w:p w:rsidR="00EA3F06" w:rsidRDefault="00C67BFB">
                  <w:r>
                    <w:rPr>
                      <w:color w:val="000000"/>
                      <w:sz w:val="24"/>
                    </w:rPr>
                    <w:t>Klaipėdos rajono savivaldybės administracijos</w:t>
                  </w:r>
                  <w:r w:rsidR="000F4AA2">
                    <w:rPr>
                      <w:color w:val="000000"/>
                      <w:sz w:val="24"/>
                    </w:rPr>
                    <w:t xml:space="preserve"> direktoriaus 2020-06-</w:t>
                  </w:r>
                </w:p>
              </w:tc>
            </w:tr>
            <w:tr w:rsidR="000F4AA2" w:rsidTr="000F4AA2">
              <w:trPr>
                <w:trHeight w:val="260"/>
              </w:trPr>
              <w:tc>
                <w:tcPr>
                  <w:tcW w:w="5091" w:type="dxa"/>
                  <w:tcMar>
                    <w:top w:w="40" w:type="dxa"/>
                    <w:left w:w="40" w:type="dxa"/>
                    <w:bottom w:w="40" w:type="dxa"/>
                    <w:right w:w="40" w:type="dxa"/>
                  </w:tcMar>
                </w:tcPr>
                <w:p w:rsidR="00EA3F06" w:rsidRDefault="00EA3F06"/>
              </w:tc>
              <w:tc>
                <w:tcPr>
                  <w:tcW w:w="3978" w:type="dxa"/>
                  <w:tcMar>
                    <w:top w:w="40" w:type="dxa"/>
                    <w:left w:w="40" w:type="dxa"/>
                    <w:bottom w:w="40" w:type="dxa"/>
                    <w:right w:w="40" w:type="dxa"/>
                  </w:tcMar>
                </w:tcPr>
                <w:p w:rsidR="00EA3F06" w:rsidRPr="000F4AA2" w:rsidRDefault="000F4AA2">
                  <w:pPr>
                    <w:rPr>
                      <w:sz w:val="24"/>
                      <w:szCs w:val="24"/>
                    </w:rPr>
                  </w:pPr>
                  <w:r w:rsidRPr="000F4AA2">
                    <w:rPr>
                      <w:sz w:val="24"/>
                      <w:szCs w:val="24"/>
                    </w:rPr>
                    <w:t>įsakymu Nr. AV-</w:t>
                  </w:r>
                </w:p>
              </w:tc>
            </w:tr>
            <w:tr w:rsidR="000F4AA2" w:rsidTr="000F4AA2">
              <w:trPr>
                <w:trHeight w:val="260"/>
              </w:trPr>
              <w:tc>
                <w:tcPr>
                  <w:tcW w:w="5091" w:type="dxa"/>
                  <w:tcMar>
                    <w:top w:w="40" w:type="dxa"/>
                    <w:left w:w="40" w:type="dxa"/>
                    <w:bottom w:w="40" w:type="dxa"/>
                    <w:right w:w="40" w:type="dxa"/>
                  </w:tcMar>
                </w:tcPr>
                <w:p w:rsidR="00EA3F06" w:rsidRDefault="00EA3F06"/>
              </w:tc>
              <w:tc>
                <w:tcPr>
                  <w:tcW w:w="3978" w:type="dxa"/>
                  <w:tcMar>
                    <w:top w:w="40" w:type="dxa"/>
                    <w:left w:w="40" w:type="dxa"/>
                    <w:bottom w:w="40" w:type="dxa"/>
                    <w:right w:w="40" w:type="dxa"/>
                  </w:tcMar>
                </w:tcPr>
                <w:p w:rsidR="00EA3F06" w:rsidRDefault="00C67BFB">
                  <w:r>
                    <w:rPr>
                      <w:color w:val="000000"/>
                      <w:sz w:val="24"/>
                    </w:rPr>
                    <w:t xml:space="preserve"> </w:t>
                  </w:r>
                </w:p>
              </w:tc>
            </w:tr>
            <w:tr w:rsidR="000F4AA2" w:rsidTr="000F4AA2">
              <w:trPr>
                <w:trHeight w:val="260"/>
              </w:trPr>
              <w:tc>
                <w:tcPr>
                  <w:tcW w:w="9069" w:type="dxa"/>
                  <w:gridSpan w:val="2"/>
                  <w:tcMar>
                    <w:top w:w="40" w:type="dxa"/>
                    <w:left w:w="40" w:type="dxa"/>
                    <w:bottom w:w="40" w:type="dxa"/>
                    <w:right w:w="40" w:type="dxa"/>
                  </w:tcMar>
                </w:tcPr>
                <w:p w:rsidR="00EA3F06" w:rsidRDefault="00EA3F06"/>
              </w:tc>
            </w:tr>
            <w:tr w:rsidR="000F4AA2" w:rsidTr="000F4AA2">
              <w:trPr>
                <w:trHeight w:val="260"/>
              </w:trPr>
              <w:tc>
                <w:tcPr>
                  <w:tcW w:w="9069" w:type="dxa"/>
                  <w:gridSpan w:val="2"/>
                  <w:tcMar>
                    <w:top w:w="40" w:type="dxa"/>
                    <w:left w:w="40" w:type="dxa"/>
                    <w:bottom w:w="40" w:type="dxa"/>
                    <w:right w:w="40" w:type="dxa"/>
                  </w:tcMar>
                </w:tcPr>
                <w:p w:rsidR="00EA3F06" w:rsidRDefault="00C67BFB">
                  <w:pPr>
                    <w:jc w:val="center"/>
                  </w:pPr>
                  <w:r>
                    <w:rPr>
                      <w:b/>
                      <w:color w:val="000000"/>
                      <w:sz w:val="24"/>
                    </w:rPr>
                    <w:t>KLAIPĖDOS RAJONO SAVIVALDYBĖS ADMINISTRACIJOS</w:t>
                  </w:r>
                </w:p>
              </w:tc>
            </w:tr>
            <w:tr w:rsidR="000F4AA2" w:rsidTr="000F4AA2">
              <w:trPr>
                <w:trHeight w:val="260"/>
              </w:trPr>
              <w:tc>
                <w:tcPr>
                  <w:tcW w:w="9069" w:type="dxa"/>
                  <w:gridSpan w:val="2"/>
                  <w:tcMar>
                    <w:top w:w="40" w:type="dxa"/>
                    <w:left w:w="40" w:type="dxa"/>
                    <w:bottom w:w="40" w:type="dxa"/>
                    <w:right w:w="40" w:type="dxa"/>
                  </w:tcMar>
                </w:tcPr>
                <w:p w:rsidR="00EA3F06" w:rsidRDefault="00C67BFB">
                  <w:pPr>
                    <w:jc w:val="center"/>
                  </w:pPr>
                  <w:r>
                    <w:rPr>
                      <w:b/>
                      <w:color w:val="000000"/>
                      <w:sz w:val="24"/>
                    </w:rPr>
                    <w:t>STRATEGINIO PLANAVIMO IR PROJEKTŲ VALDYMO SKYRI</w:t>
                  </w:r>
                  <w:r w:rsidR="00280E7C">
                    <w:rPr>
                      <w:b/>
                      <w:color w:val="000000"/>
                      <w:sz w:val="24"/>
                    </w:rPr>
                    <w:t>A</w:t>
                  </w:r>
                  <w:r>
                    <w:rPr>
                      <w:b/>
                      <w:color w:val="000000"/>
                      <w:sz w:val="24"/>
                    </w:rPr>
                    <w:t>US</w:t>
                  </w:r>
                </w:p>
              </w:tc>
            </w:tr>
            <w:tr w:rsidR="000F4AA2" w:rsidTr="000F4AA2">
              <w:trPr>
                <w:trHeight w:val="260"/>
              </w:trPr>
              <w:tc>
                <w:tcPr>
                  <w:tcW w:w="9069" w:type="dxa"/>
                  <w:gridSpan w:val="2"/>
                  <w:tcMar>
                    <w:top w:w="40" w:type="dxa"/>
                    <w:left w:w="40" w:type="dxa"/>
                    <w:bottom w:w="40" w:type="dxa"/>
                    <w:right w:w="40" w:type="dxa"/>
                  </w:tcMar>
                </w:tcPr>
                <w:p w:rsidR="00EA3F06" w:rsidRDefault="00C67BFB">
                  <w:pPr>
                    <w:jc w:val="center"/>
                  </w:pPr>
                  <w:r>
                    <w:rPr>
                      <w:b/>
                      <w:color w:val="000000"/>
                      <w:sz w:val="24"/>
                    </w:rPr>
                    <w:t>VYRESNIOJO PATARĖJO</w:t>
                  </w:r>
                </w:p>
              </w:tc>
            </w:tr>
            <w:tr w:rsidR="000F4AA2" w:rsidTr="000F4AA2">
              <w:trPr>
                <w:trHeight w:val="260"/>
              </w:trPr>
              <w:tc>
                <w:tcPr>
                  <w:tcW w:w="9069" w:type="dxa"/>
                  <w:gridSpan w:val="2"/>
                  <w:tcMar>
                    <w:top w:w="40" w:type="dxa"/>
                    <w:left w:w="40" w:type="dxa"/>
                    <w:bottom w:w="40" w:type="dxa"/>
                    <w:right w:w="40" w:type="dxa"/>
                  </w:tcMar>
                </w:tcPr>
                <w:p w:rsidR="00EA3F06" w:rsidRDefault="00C67BFB">
                  <w:pPr>
                    <w:jc w:val="center"/>
                  </w:pPr>
                  <w:r>
                    <w:rPr>
                      <w:b/>
                      <w:color w:val="000000"/>
                      <w:sz w:val="24"/>
                    </w:rPr>
                    <w:t>PAREIGYBĖS APRAŠYMAS</w:t>
                  </w:r>
                </w:p>
              </w:tc>
            </w:tr>
          </w:tbl>
          <w:p w:rsidR="00EA3F06" w:rsidRDefault="00EA3F06"/>
        </w:tc>
        <w:tc>
          <w:tcPr>
            <w:tcW w:w="13" w:type="dxa"/>
          </w:tcPr>
          <w:p w:rsidR="00EA3F06" w:rsidRDefault="00EA3F06">
            <w:pPr>
              <w:pStyle w:val="EmptyLayoutCell"/>
            </w:pPr>
          </w:p>
        </w:tc>
      </w:tr>
      <w:tr w:rsidR="00EA3F06">
        <w:trPr>
          <w:trHeight w:val="349"/>
        </w:trPr>
        <w:tc>
          <w:tcPr>
            <w:tcW w:w="13" w:type="dxa"/>
          </w:tcPr>
          <w:p w:rsidR="00EA3F06" w:rsidRDefault="00EA3F06">
            <w:pPr>
              <w:pStyle w:val="EmptyLayoutCell"/>
            </w:pPr>
          </w:p>
        </w:tc>
        <w:tc>
          <w:tcPr>
            <w:tcW w:w="1" w:type="dxa"/>
          </w:tcPr>
          <w:p w:rsidR="00EA3F06" w:rsidRDefault="00EA3F06">
            <w:pPr>
              <w:pStyle w:val="EmptyLayoutCell"/>
            </w:pPr>
          </w:p>
        </w:tc>
        <w:tc>
          <w:tcPr>
            <w:tcW w:w="1" w:type="dxa"/>
          </w:tcPr>
          <w:p w:rsidR="00EA3F06" w:rsidRDefault="00EA3F06">
            <w:pPr>
              <w:pStyle w:val="EmptyLayoutCell"/>
            </w:pPr>
          </w:p>
        </w:tc>
        <w:tc>
          <w:tcPr>
            <w:tcW w:w="9055" w:type="dxa"/>
          </w:tcPr>
          <w:p w:rsidR="00EA3F06" w:rsidRDefault="00EA3F06">
            <w:pPr>
              <w:pStyle w:val="EmptyLayoutCell"/>
            </w:pPr>
          </w:p>
        </w:tc>
        <w:tc>
          <w:tcPr>
            <w:tcW w:w="13" w:type="dxa"/>
          </w:tcPr>
          <w:p w:rsidR="00EA3F06" w:rsidRDefault="00EA3F06">
            <w:pPr>
              <w:pStyle w:val="EmptyLayoutCell"/>
            </w:pPr>
          </w:p>
        </w:tc>
      </w:tr>
      <w:tr w:rsidR="000F4AA2" w:rsidTr="000F4AA2">
        <w:tc>
          <w:tcPr>
            <w:tcW w:w="13" w:type="dxa"/>
          </w:tcPr>
          <w:p w:rsidR="00EA3F06" w:rsidRDefault="00EA3F06">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A3F06">
              <w:trPr>
                <w:trHeight w:val="720"/>
              </w:trPr>
              <w:tc>
                <w:tcPr>
                  <w:tcW w:w="9070" w:type="dxa"/>
                  <w:tcMar>
                    <w:top w:w="40" w:type="dxa"/>
                    <w:left w:w="40" w:type="dxa"/>
                    <w:bottom w:w="40" w:type="dxa"/>
                    <w:right w:w="40" w:type="dxa"/>
                  </w:tcMar>
                </w:tcPr>
                <w:p w:rsidR="00EA3F06" w:rsidRDefault="00C67BFB">
                  <w:pPr>
                    <w:jc w:val="center"/>
                  </w:pPr>
                  <w:r>
                    <w:rPr>
                      <w:b/>
                      <w:color w:val="000000"/>
                      <w:sz w:val="24"/>
                    </w:rPr>
                    <w:t>I SKYRIUS</w:t>
                  </w:r>
                </w:p>
                <w:p w:rsidR="00EA3F06" w:rsidRDefault="00C67BFB">
                  <w:pPr>
                    <w:jc w:val="center"/>
                  </w:pPr>
                  <w:r>
                    <w:rPr>
                      <w:b/>
                      <w:color w:val="000000"/>
                      <w:sz w:val="24"/>
                    </w:rPr>
                    <w:t>PAREIGYBĖS CHARAKTERISTIKA</w:t>
                  </w:r>
                </w:p>
              </w:tc>
            </w:tr>
            <w:tr w:rsidR="00EA3F06">
              <w:trPr>
                <w:trHeight w:val="260"/>
              </w:trPr>
              <w:tc>
                <w:tcPr>
                  <w:tcW w:w="9070" w:type="dxa"/>
                  <w:tcMar>
                    <w:top w:w="40" w:type="dxa"/>
                    <w:left w:w="40" w:type="dxa"/>
                    <w:bottom w:w="40" w:type="dxa"/>
                    <w:right w:w="40" w:type="dxa"/>
                  </w:tcMar>
                </w:tcPr>
                <w:p w:rsidR="00EA3F06" w:rsidRDefault="00C67BFB">
                  <w:r>
                    <w:rPr>
                      <w:color w:val="000000"/>
                      <w:sz w:val="24"/>
                    </w:rPr>
                    <w:t>1. Pareigybės lygmuo – vyresnysis patarėjas (VI lygmuo).</w:t>
                  </w:r>
                </w:p>
              </w:tc>
            </w:tr>
            <w:tr w:rsidR="00EA3F06">
              <w:trPr>
                <w:trHeight w:val="260"/>
              </w:trPr>
              <w:tc>
                <w:tcPr>
                  <w:tcW w:w="9070" w:type="dxa"/>
                  <w:tcMar>
                    <w:top w:w="40" w:type="dxa"/>
                    <w:left w:w="40" w:type="dxa"/>
                    <w:bottom w:w="40" w:type="dxa"/>
                    <w:right w:w="40" w:type="dxa"/>
                  </w:tcMar>
                </w:tcPr>
                <w:p w:rsidR="00EA3F06" w:rsidRDefault="00C67BFB">
                  <w:r>
                    <w:rPr>
                      <w:color w:val="000000"/>
                      <w:sz w:val="24"/>
                    </w:rPr>
                    <w:t>2. Šias pareigas einantis valstybės tarnautojas tiesiogiai pavaldus skyriaus vedėjui.</w:t>
                  </w:r>
                </w:p>
              </w:tc>
            </w:tr>
          </w:tbl>
          <w:p w:rsidR="00EA3F06" w:rsidRDefault="00EA3F06"/>
        </w:tc>
      </w:tr>
      <w:tr w:rsidR="00EA3F06">
        <w:trPr>
          <w:trHeight w:val="120"/>
        </w:trPr>
        <w:tc>
          <w:tcPr>
            <w:tcW w:w="13" w:type="dxa"/>
          </w:tcPr>
          <w:p w:rsidR="00EA3F06" w:rsidRDefault="00EA3F06">
            <w:pPr>
              <w:pStyle w:val="EmptyLayoutCell"/>
            </w:pPr>
          </w:p>
        </w:tc>
        <w:tc>
          <w:tcPr>
            <w:tcW w:w="1" w:type="dxa"/>
          </w:tcPr>
          <w:p w:rsidR="00EA3F06" w:rsidRDefault="00EA3F06">
            <w:pPr>
              <w:pStyle w:val="EmptyLayoutCell"/>
            </w:pPr>
          </w:p>
        </w:tc>
        <w:tc>
          <w:tcPr>
            <w:tcW w:w="1" w:type="dxa"/>
          </w:tcPr>
          <w:p w:rsidR="00EA3F06" w:rsidRDefault="00EA3F06">
            <w:pPr>
              <w:pStyle w:val="EmptyLayoutCell"/>
            </w:pPr>
          </w:p>
        </w:tc>
        <w:tc>
          <w:tcPr>
            <w:tcW w:w="9055" w:type="dxa"/>
          </w:tcPr>
          <w:p w:rsidR="00EA3F06" w:rsidRDefault="00EA3F06">
            <w:pPr>
              <w:pStyle w:val="EmptyLayoutCell"/>
            </w:pPr>
          </w:p>
        </w:tc>
        <w:tc>
          <w:tcPr>
            <w:tcW w:w="13" w:type="dxa"/>
          </w:tcPr>
          <w:p w:rsidR="00EA3F06" w:rsidRDefault="00EA3F06">
            <w:pPr>
              <w:pStyle w:val="EmptyLayoutCell"/>
            </w:pPr>
          </w:p>
        </w:tc>
      </w:tr>
      <w:tr w:rsidR="000F4AA2" w:rsidTr="000F4AA2">
        <w:tc>
          <w:tcPr>
            <w:tcW w:w="13" w:type="dxa"/>
          </w:tcPr>
          <w:p w:rsidR="00EA3F06" w:rsidRDefault="00EA3F06">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A3F06">
              <w:trPr>
                <w:trHeight w:val="600"/>
              </w:trPr>
              <w:tc>
                <w:tcPr>
                  <w:tcW w:w="9070" w:type="dxa"/>
                  <w:tcMar>
                    <w:top w:w="40" w:type="dxa"/>
                    <w:left w:w="40" w:type="dxa"/>
                    <w:bottom w:w="40" w:type="dxa"/>
                    <w:right w:w="40" w:type="dxa"/>
                  </w:tcMar>
                </w:tcPr>
                <w:p w:rsidR="00EA3F06" w:rsidRDefault="00C67BFB">
                  <w:pPr>
                    <w:jc w:val="center"/>
                  </w:pPr>
                  <w:r>
                    <w:rPr>
                      <w:b/>
                      <w:color w:val="000000"/>
                      <w:sz w:val="24"/>
                    </w:rPr>
                    <w:t>II SKYRIUS</w:t>
                  </w:r>
                </w:p>
                <w:p w:rsidR="00EA3F06" w:rsidRDefault="00C67BFB">
                  <w:pPr>
                    <w:jc w:val="center"/>
                  </w:pPr>
                  <w:r>
                    <w:rPr>
                      <w:b/>
                      <w:color w:val="000000"/>
                      <w:sz w:val="24"/>
                    </w:rPr>
                    <w:t>VEIKLOS SRITIS</w:t>
                  </w:r>
                  <w:r>
                    <w:rPr>
                      <w:color w:val="FFFFFF"/>
                      <w:sz w:val="24"/>
                    </w:rPr>
                    <w:t>0</w:t>
                  </w:r>
                </w:p>
              </w:tc>
            </w:tr>
            <w:tr w:rsidR="00EA3F06">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A3F06">
                    <w:trPr>
                      <w:trHeight w:val="260"/>
                    </w:trPr>
                    <w:tc>
                      <w:tcPr>
                        <w:tcW w:w="9070" w:type="dxa"/>
                        <w:tcMar>
                          <w:top w:w="40" w:type="dxa"/>
                          <w:left w:w="40" w:type="dxa"/>
                          <w:bottom w:w="40" w:type="dxa"/>
                          <w:right w:w="40" w:type="dxa"/>
                        </w:tcMar>
                      </w:tcPr>
                      <w:p w:rsidR="00EA3F06" w:rsidRDefault="00C67BFB">
                        <w:r>
                          <w:rPr>
                            <w:color w:val="000000"/>
                            <w:sz w:val="24"/>
                          </w:rPr>
                          <w:t>3. Stebėsena ir analizė.</w:t>
                        </w:r>
                      </w:p>
                    </w:tc>
                  </w:tr>
                </w:tbl>
                <w:p w:rsidR="00EA3F06" w:rsidRDefault="00EA3F06"/>
              </w:tc>
            </w:tr>
          </w:tbl>
          <w:p w:rsidR="00EA3F06" w:rsidRDefault="00EA3F06"/>
        </w:tc>
      </w:tr>
      <w:tr w:rsidR="00EA3F06">
        <w:trPr>
          <w:trHeight w:val="126"/>
        </w:trPr>
        <w:tc>
          <w:tcPr>
            <w:tcW w:w="13" w:type="dxa"/>
          </w:tcPr>
          <w:p w:rsidR="00EA3F06" w:rsidRDefault="00EA3F06">
            <w:pPr>
              <w:pStyle w:val="EmptyLayoutCell"/>
            </w:pPr>
          </w:p>
        </w:tc>
        <w:tc>
          <w:tcPr>
            <w:tcW w:w="1" w:type="dxa"/>
          </w:tcPr>
          <w:p w:rsidR="00EA3F06" w:rsidRDefault="00EA3F06">
            <w:pPr>
              <w:pStyle w:val="EmptyLayoutCell"/>
            </w:pPr>
          </w:p>
        </w:tc>
        <w:tc>
          <w:tcPr>
            <w:tcW w:w="1" w:type="dxa"/>
          </w:tcPr>
          <w:p w:rsidR="00EA3F06" w:rsidRDefault="00EA3F06">
            <w:pPr>
              <w:pStyle w:val="EmptyLayoutCell"/>
            </w:pPr>
          </w:p>
        </w:tc>
        <w:tc>
          <w:tcPr>
            <w:tcW w:w="9055" w:type="dxa"/>
          </w:tcPr>
          <w:p w:rsidR="00EA3F06" w:rsidRDefault="00EA3F06">
            <w:pPr>
              <w:pStyle w:val="EmptyLayoutCell"/>
            </w:pPr>
          </w:p>
        </w:tc>
        <w:tc>
          <w:tcPr>
            <w:tcW w:w="13" w:type="dxa"/>
          </w:tcPr>
          <w:p w:rsidR="00EA3F06" w:rsidRDefault="00EA3F06">
            <w:pPr>
              <w:pStyle w:val="EmptyLayoutCell"/>
            </w:pPr>
          </w:p>
        </w:tc>
      </w:tr>
      <w:tr w:rsidR="000F4AA2" w:rsidTr="000F4AA2">
        <w:tc>
          <w:tcPr>
            <w:tcW w:w="13" w:type="dxa"/>
          </w:tcPr>
          <w:p w:rsidR="00EA3F06" w:rsidRDefault="00EA3F06">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A3F06">
              <w:trPr>
                <w:trHeight w:val="600"/>
              </w:trPr>
              <w:tc>
                <w:tcPr>
                  <w:tcW w:w="9070" w:type="dxa"/>
                  <w:tcMar>
                    <w:top w:w="40" w:type="dxa"/>
                    <w:left w:w="40" w:type="dxa"/>
                    <w:bottom w:w="40" w:type="dxa"/>
                    <w:right w:w="40" w:type="dxa"/>
                  </w:tcMar>
                </w:tcPr>
                <w:p w:rsidR="00EA3F06" w:rsidRDefault="00C67BFB">
                  <w:pPr>
                    <w:jc w:val="center"/>
                  </w:pPr>
                  <w:r>
                    <w:rPr>
                      <w:b/>
                      <w:color w:val="000000"/>
                      <w:sz w:val="24"/>
                    </w:rPr>
                    <w:t>III SKYRIUS</w:t>
                  </w:r>
                </w:p>
                <w:p w:rsidR="00EA3F06" w:rsidRDefault="00C67BFB">
                  <w:pPr>
                    <w:jc w:val="center"/>
                  </w:pPr>
                  <w:r>
                    <w:rPr>
                      <w:b/>
                      <w:color w:val="000000"/>
                      <w:sz w:val="24"/>
                    </w:rPr>
                    <w:t>PAREIGYBĖS SPECIALIZACIJA</w:t>
                  </w:r>
                  <w:r>
                    <w:rPr>
                      <w:color w:val="FFFFFF"/>
                      <w:sz w:val="24"/>
                    </w:rPr>
                    <w:t>0</w:t>
                  </w:r>
                </w:p>
              </w:tc>
            </w:tr>
            <w:tr w:rsidR="00EA3F06">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A3F06">
                    <w:trPr>
                      <w:trHeight w:val="260"/>
                    </w:trPr>
                    <w:tc>
                      <w:tcPr>
                        <w:tcW w:w="9070" w:type="dxa"/>
                        <w:tcMar>
                          <w:top w:w="40" w:type="dxa"/>
                          <w:left w:w="40" w:type="dxa"/>
                          <w:bottom w:w="40" w:type="dxa"/>
                          <w:right w:w="40" w:type="dxa"/>
                        </w:tcMar>
                      </w:tcPr>
                      <w:p w:rsidR="00EA3F06" w:rsidRDefault="00C67BFB">
                        <w:r>
                          <w:rPr>
                            <w:color w:val="000000"/>
                            <w:sz w:val="24"/>
                          </w:rPr>
                          <w:t>4. Projektinis valdymas.</w:t>
                        </w:r>
                      </w:p>
                    </w:tc>
                  </w:tr>
                </w:tbl>
                <w:p w:rsidR="00EA3F06" w:rsidRDefault="00EA3F06"/>
              </w:tc>
            </w:tr>
          </w:tbl>
          <w:p w:rsidR="00EA3F06" w:rsidRDefault="00EA3F06"/>
        </w:tc>
      </w:tr>
      <w:tr w:rsidR="00EA3F06">
        <w:trPr>
          <w:trHeight w:val="100"/>
        </w:trPr>
        <w:tc>
          <w:tcPr>
            <w:tcW w:w="13" w:type="dxa"/>
          </w:tcPr>
          <w:p w:rsidR="00EA3F06" w:rsidRDefault="00EA3F06">
            <w:pPr>
              <w:pStyle w:val="EmptyLayoutCell"/>
            </w:pPr>
          </w:p>
        </w:tc>
        <w:tc>
          <w:tcPr>
            <w:tcW w:w="1" w:type="dxa"/>
          </w:tcPr>
          <w:p w:rsidR="00EA3F06" w:rsidRDefault="00EA3F06">
            <w:pPr>
              <w:pStyle w:val="EmptyLayoutCell"/>
            </w:pPr>
          </w:p>
        </w:tc>
        <w:tc>
          <w:tcPr>
            <w:tcW w:w="1" w:type="dxa"/>
          </w:tcPr>
          <w:p w:rsidR="00EA3F06" w:rsidRDefault="00EA3F06">
            <w:pPr>
              <w:pStyle w:val="EmptyLayoutCell"/>
            </w:pPr>
          </w:p>
        </w:tc>
        <w:tc>
          <w:tcPr>
            <w:tcW w:w="9055" w:type="dxa"/>
          </w:tcPr>
          <w:p w:rsidR="00EA3F06" w:rsidRDefault="00EA3F06">
            <w:pPr>
              <w:pStyle w:val="EmptyLayoutCell"/>
            </w:pPr>
          </w:p>
        </w:tc>
        <w:tc>
          <w:tcPr>
            <w:tcW w:w="13" w:type="dxa"/>
          </w:tcPr>
          <w:p w:rsidR="00EA3F06" w:rsidRDefault="00EA3F06">
            <w:pPr>
              <w:pStyle w:val="EmptyLayoutCell"/>
            </w:pPr>
          </w:p>
        </w:tc>
      </w:tr>
      <w:tr w:rsidR="000F4AA2" w:rsidTr="000F4AA2">
        <w:tc>
          <w:tcPr>
            <w:tcW w:w="13" w:type="dxa"/>
          </w:tcPr>
          <w:p w:rsidR="00EA3F06" w:rsidRDefault="00EA3F06">
            <w:pPr>
              <w:pStyle w:val="EmptyLayoutCell"/>
            </w:pPr>
          </w:p>
        </w:tc>
        <w:tc>
          <w:tcPr>
            <w:tcW w:w="1" w:type="dxa"/>
          </w:tcPr>
          <w:p w:rsidR="00EA3F06" w:rsidRDefault="00EA3F06">
            <w:pPr>
              <w:pStyle w:val="EmptyLayoutCell"/>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EA3F06">
              <w:trPr>
                <w:trHeight w:val="600"/>
              </w:trPr>
              <w:tc>
                <w:tcPr>
                  <w:tcW w:w="9070" w:type="dxa"/>
                  <w:tcMar>
                    <w:top w:w="40" w:type="dxa"/>
                    <w:left w:w="40" w:type="dxa"/>
                    <w:bottom w:w="40" w:type="dxa"/>
                    <w:right w:w="40" w:type="dxa"/>
                  </w:tcMar>
                </w:tcPr>
                <w:p w:rsidR="00EA3F06" w:rsidRDefault="00C67BFB">
                  <w:pPr>
                    <w:jc w:val="center"/>
                  </w:pPr>
                  <w:r>
                    <w:rPr>
                      <w:b/>
                      <w:color w:val="000000"/>
                      <w:sz w:val="24"/>
                    </w:rPr>
                    <w:t>IV SKYRIUS</w:t>
                  </w:r>
                </w:p>
                <w:p w:rsidR="00EA3F06" w:rsidRDefault="00C67BFB">
                  <w:pPr>
                    <w:jc w:val="center"/>
                  </w:pPr>
                  <w:r>
                    <w:rPr>
                      <w:b/>
                      <w:color w:val="000000"/>
                      <w:sz w:val="24"/>
                    </w:rPr>
                    <w:t>FUNKCIJOS</w:t>
                  </w:r>
                </w:p>
              </w:tc>
            </w:tr>
          </w:tbl>
          <w:p w:rsidR="00EA3F06" w:rsidRDefault="00EA3F06"/>
        </w:tc>
      </w:tr>
      <w:tr w:rsidR="00EA3F06">
        <w:trPr>
          <w:trHeight w:val="39"/>
        </w:trPr>
        <w:tc>
          <w:tcPr>
            <w:tcW w:w="13" w:type="dxa"/>
          </w:tcPr>
          <w:p w:rsidR="00EA3F06" w:rsidRDefault="00EA3F06">
            <w:pPr>
              <w:pStyle w:val="EmptyLayoutCell"/>
            </w:pPr>
          </w:p>
        </w:tc>
        <w:tc>
          <w:tcPr>
            <w:tcW w:w="1" w:type="dxa"/>
          </w:tcPr>
          <w:p w:rsidR="00EA3F06" w:rsidRDefault="00EA3F06">
            <w:pPr>
              <w:pStyle w:val="EmptyLayoutCell"/>
            </w:pPr>
          </w:p>
        </w:tc>
        <w:tc>
          <w:tcPr>
            <w:tcW w:w="1" w:type="dxa"/>
          </w:tcPr>
          <w:p w:rsidR="00EA3F06" w:rsidRDefault="00EA3F06">
            <w:pPr>
              <w:pStyle w:val="EmptyLayoutCell"/>
            </w:pPr>
          </w:p>
        </w:tc>
        <w:tc>
          <w:tcPr>
            <w:tcW w:w="9055" w:type="dxa"/>
          </w:tcPr>
          <w:p w:rsidR="00EA3F06" w:rsidRDefault="00EA3F06">
            <w:pPr>
              <w:pStyle w:val="EmptyLayoutCell"/>
            </w:pPr>
          </w:p>
        </w:tc>
        <w:tc>
          <w:tcPr>
            <w:tcW w:w="13" w:type="dxa"/>
          </w:tcPr>
          <w:p w:rsidR="00EA3F06" w:rsidRDefault="00EA3F06">
            <w:pPr>
              <w:pStyle w:val="EmptyLayoutCell"/>
            </w:pPr>
          </w:p>
        </w:tc>
      </w:tr>
      <w:tr w:rsidR="000F4AA2" w:rsidTr="000F4AA2">
        <w:tc>
          <w:tcPr>
            <w:tcW w:w="13" w:type="dxa"/>
          </w:tcPr>
          <w:p w:rsidR="00EA3F06" w:rsidRDefault="00EA3F06">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A3F06">
              <w:trPr>
                <w:trHeight w:val="260"/>
              </w:trPr>
              <w:tc>
                <w:tcPr>
                  <w:tcW w:w="9070" w:type="dxa"/>
                  <w:tcMar>
                    <w:top w:w="40" w:type="dxa"/>
                    <w:left w:w="40" w:type="dxa"/>
                    <w:bottom w:w="40" w:type="dxa"/>
                    <w:right w:w="40" w:type="dxa"/>
                  </w:tcMar>
                </w:tcPr>
                <w:p w:rsidR="00EA3F06" w:rsidRDefault="00C67BFB" w:rsidP="000F4AA2">
                  <w:pPr>
                    <w:jc w:val="both"/>
                  </w:pPr>
                  <w:r>
                    <w:rPr>
                      <w:color w:val="000000"/>
                      <w:sz w:val="24"/>
                    </w:rPr>
                    <w:t>5. Konsultuoja priskirtos srities klausimais.</w:t>
                  </w:r>
                </w:p>
              </w:tc>
            </w:tr>
            <w:tr w:rsidR="00EA3F06">
              <w:trPr>
                <w:trHeight w:val="260"/>
              </w:trPr>
              <w:tc>
                <w:tcPr>
                  <w:tcW w:w="9070" w:type="dxa"/>
                  <w:tcMar>
                    <w:top w:w="40" w:type="dxa"/>
                    <w:left w:w="40" w:type="dxa"/>
                    <w:bottom w:w="40" w:type="dxa"/>
                    <w:right w:w="40" w:type="dxa"/>
                  </w:tcMar>
                </w:tcPr>
                <w:p w:rsidR="00EA3F06" w:rsidRDefault="00C67BFB" w:rsidP="000F4AA2">
                  <w:pPr>
                    <w:jc w:val="both"/>
                  </w:pPr>
                  <w:r>
                    <w:rPr>
                      <w:color w:val="000000"/>
                      <w:sz w:val="24"/>
                    </w:rPr>
                    <w:t>6. Koordinuoja ataskaitų, išvadų ir kitų dokumentų rengimą arba prireikus rengia ataskaitas, išvadas ir kitus dokumentus.</w:t>
                  </w:r>
                </w:p>
              </w:tc>
            </w:tr>
            <w:tr w:rsidR="00EA3F06">
              <w:trPr>
                <w:trHeight w:val="260"/>
              </w:trPr>
              <w:tc>
                <w:tcPr>
                  <w:tcW w:w="9070" w:type="dxa"/>
                  <w:tcMar>
                    <w:top w:w="40" w:type="dxa"/>
                    <w:left w:w="40" w:type="dxa"/>
                    <w:bottom w:w="40" w:type="dxa"/>
                    <w:right w:w="40" w:type="dxa"/>
                  </w:tcMar>
                </w:tcPr>
                <w:p w:rsidR="00EA3F06" w:rsidRDefault="00C67BFB" w:rsidP="000F4AA2">
                  <w:pPr>
                    <w:jc w:val="both"/>
                  </w:pPr>
                  <w:r>
                    <w:rPr>
                      <w:color w:val="000000"/>
                      <w:sz w:val="24"/>
                    </w:rPr>
                    <w:t>7. Koordinuoja informacijos su stebėsena ir (ar) analize susijusiais sudėtingais klausimais rengimą ir teikimą arba prireikus rengia ir teikia informaciją su stebėsena ir (ar) analize susijusiais sudėtingais klausimais.</w:t>
                  </w:r>
                </w:p>
              </w:tc>
            </w:tr>
            <w:tr w:rsidR="00EA3F06">
              <w:trPr>
                <w:trHeight w:val="260"/>
              </w:trPr>
              <w:tc>
                <w:tcPr>
                  <w:tcW w:w="9070" w:type="dxa"/>
                  <w:tcMar>
                    <w:top w:w="40" w:type="dxa"/>
                    <w:left w:w="40" w:type="dxa"/>
                    <w:bottom w:w="40" w:type="dxa"/>
                    <w:right w:w="40" w:type="dxa"/>
                  </w:tcMar>
                </w:tcPr>
                <w:p w:rsidR="00EA3F06" w:rsidRDefault="00C67BFB" w:rsidP="000F4AA2">
                  <w:pPr>
                    <w:jc w:val="both"/>
                  </w:pPr>
                  <w:r>
                    <w:rPr>
                      <w:color w:val="000000"/>
                      <w:sz w:val="24"/>
                    </w:rPr>
                    <w:t>8. Koordinuoja su stebėsena ir (ar) analize susijusios informacijos apdorojimą arba prireikus apdoroja susijusią informaciją.</w:t>
                  </w:r>
                </w:p>
              </w:tc>
            </w:tr>
            <w:tr w:rsidR="00EA3F06">
              <w:trPr>
                <w:trHeight w:val="260"/>
              </w:trPr>
              <w:tc>
                <w:tcPr>
                  <w:tcW w:w="9070" w:type="dxa"/>
                  <w:tcMar>
                    <w:top w:w="40" w:type="dxa"/>
                    <w:left w:w="40" w:type="dxa"/>
                    <w:bottom w:w="40" w:type="dxa"/>
                    <w:right w:w="40" w:type="dxa"/>
                  </w:tcMar>
                </w:tcPr>
                <w:p w:rsidR="00EA3F06" w:rsidRDefault="00C67BFB" w:rsidP="000F4AA2">
                  <w:pPr>
                    <w:jc w:val="both"/>
                  </w:pPr>
                  <w:r>
                    <w:rPr>
                      <w:color w:val="000000"/>
                      <w:sz w:val="24"/>
                    </w:rPr>
                    <w:t>9. Koordinuoja teisės aktų projektų ir kitų susijusių dokumentų dėl stebėsenos ir (ar) analizės rengimą arba prireikus rengia teisės aktų projektus ir kitus susijusius dokumentus dėl stebėsenos ir (ar) analizės.</w:t>
                  </w:r>
                </w:p>
              </w:tc>
            </w:tr>
            <w:tr w:rsidR="00EA3F06">
              <w:trPr>
                <w:trHeight w:val="260"/>
              </w:trPr>
              <w:tc>
                <w:tcPr>
                  <w:tcW w:w="9070" w:type="dxa"/>
                  <w:tcMar>
                    <w:top w:w="40" w:type="dxa"/>
                    <w:left w:w="40" w:type="dxa"/>
                    <w:bottom w:w="40" w:type="dxa"/>
                    <w:right w:w="40" w:type="dxa"/>
                  </w:tcMar>
                </w:tcPr>
                <w:p w:rsidR="00EA3F06" w:rsidRDefault="00C67BFB" w:rsidP="000F4AA2">
                  <w:pPr>
                    <w:jc w:val="both"/>
                  </w:pPr>
                  <w:r>
                    <w:rPr>
                      <w:color w:val="000000"/>
                      <w:sz w:val="24"/>
                    </w:rPr>
                    <w:t>10. Rengia ir teikia pasiūlymus su stebėsena ir (ar) analize susijusiais klausimais.</w:t>
                  </w:r>
                </w:p>
              </w:tc>
            </w:tr>
          </w:tbl>
          <w:p w:rsidR="00EA3F06" w:rsidRDefault="00EA3F06" w:rsidP="000F4AA2">
            <w:pPr>
              <w:jc w:val="both"/>
            </w:pPr>
          </w:p>
        </w:tc>
      </w:tr>
      <w:tr w:rsidR="00EA3F06">
        <w:trPr>
          <w:trHeight w:val="20"/>
        </w:trPr>
        <w:tc>
          <w:tcPr>
            <w:tcW w:w="13" w:type="dxa"/>
          </w:tcPr>
          <w:p w:rsidR="00EA3F06" w:rsidRDefault="00EA3F06">
            <w:pPr>
              <w:pStyle w:val="EmptyLayoutCell"/>
            </w:pPr>
          </w:p>
        </w:tc>
        <w:tc>
          <w:tcPr>
            <w:tcW w:w="1" w:type="dxa"/>
          </w:tcPr>
          <w:p w:rsidR="00EA3F06" w:rsidRDefault="00EA3F06" w:rsidP="000F4AA2">
            <w:pPr>
              <w:pStyle w:val="EmptyLayoutCell"/>
              <w:jc w:val="both"/>
            </w:pPr>
          </w:p>
        </w:tc>
        <w:tc>
          <w:tcPr>
            <w:tcW w:w="1" w:type="dxa"/>
          </w:tcPr>
          <w:p w:rsidR="00EA3F06" w:rsidRDefault="00EA3F06" w:rsidP="000F4AA2">
            <w:pPr>
              <w:pStyle w:val="EmptyLayoutCell"/>
              <w:jc w:val="both"/>
            </w:pPr>
          </w:p>
        </w:tc>
        <w:tc>
          <w:tcPr>
            <w:tcW w:w="9055" w:type="dxa"/>
          </w:tcPr>
          <w:p w:rsidR="00EA3F06" w:rsidRDefault="00EA3F06" w:rsidP="000F4AA2">
            <w:pPr>
              <w:pStyle w:val="EmptyLayoutCell"/>
              <w:jc w:val="both"/>
            </w:pPr>
          </w:p>
        </w:tc>
        <w:tc>
          <w:tcPr>
            <w:tcW w:w="13" w:type="dxa"/>
          </w:tcPr>
          <w:p w:rsidR="00EA3F06" w:rsidRDefault="00EA3F06" w:rsidP="000F4AA2">
            <w:pPr>
              <w:pStyle w:val="EmptyLayoutCell"/>
              <w:jc w:val="both"/>
            </w:pPr>
          </w:p>
        </w:tc>
      </w:tr>
      <w:tr w:rsidR="000F4AA2" w:rsidTr="000F4AA2">
        <w:tc>
          <w:tcPr>
            <w:tcW w:w="13" w:type="dxa"/>
          </w:tcPr>
          <w:p w:rsidR="00EA3F06" w:rsidRDefault="00EA3F06">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A3F06">
              <w:trPr>
                <w:trHeight w:val="260"/>
              </w:trPr>
              <w:tc>
                <w:tcPr>
                  <w:tcW w:w="9070" w:type="dxa"/>
                  <w:tcMar>
                    <w:top w:w="40" w:type="dxa"/>
                    <w:left w:w="40" w:type="dxa"/>
                    <w:bottom w:w="40" w:type="dxa"/>
                    <w:right w:w="40" w:type="dxa"/>
                  </w:tcMar>
                </w:tcPr>
                <w:p w:rsidR="00EA3F06" w:rsidRDefault="00C67BFB" w:rsidP="000F4AA2">
                  <w:pPr>
                    <w:jc w:val="both"/>
                  </w:pPr>
                  <w:r>
                    <w:rPr>
                      <w:color w:val="000000"/>
                      <w:sz w:val="24"/>
                    </w:rPr>
                    <w:t>11. Renka informaciją apie Savivaldybės įvairius vykdomus projektus (veiklų įgyvendinimo eigą, iškilusias problemas, riziką ir teikia siūlymus, kaip jas spręsti) ir užtikrina jos savalaikį tiek išorės, tiek vidinį viešinimą, savalaikį suinteresuotų šalių informavimą.</w:t>
                  </w:r>
                </w:p>
              </w:tc>
            </w:tr>
            <w:tr w:rsidR="00EA3F06">
              <w:trPr>
                <w:trHeight w:val="260"/>
              </w:trPr>
              <w:tc>
                <w:tcPr>
                  <w:tcW w:w="9070" w:type="dxa"/>
                  <w:tcMar>
                    <w:top w:w="40" w:type="dxa"/>
                    <w:left w:w="40" w:type="dxa"/>
                    <w:bottom w:w="40" w:type="dxa"/>
                    <w:right w:w="40" w:type="dxa"/>
                  </w:tcMar>
                </w:tcPr>
                <w:p w:rsidR="00EA3F06" w:rsidRDefault="00C67BFB" w:rsidP="000F4AA2">
                  <w:pPr>
                    <w:jc w:val="both"/>
                  </w:pPr>
                  <w:r>
                    <w:rPr>
                      <w:color w:val="000000"/>
                      <w:sz w:val="24"/>
                    </w:rPr>
                    <w:t>12. Teikia pasiūlymus dėl projektų ir programų (jei yra) inicijavimo, planavimo, įgyvendinimo, stebėsenos ir naudų vertinimo.</w:t>
                  </w:r>
                </w:p>
              </w:tc>
            </w:tr>
            <w:tr w:rsidR="00EA3F06">
              <w:trPr>
                <w:trHeight w:val="260"/>
              </w:trPr>
              <w:tc>
                <w:tcPr>
                  <w:tcW w:w="9070" w:type="dxa"/>
                  <w:tcMar>
                    <w:top w:w="40" w:type="dxa"/>
                    <w:left w:w="40" w:type="dxa"/>
                    <w:bottom w:w="40" w:type="dxa"/>
                    <w:right w:w="40" w:type="dxa"/>
                  </w:tcMar>
                </w:tcPr>
                <w:p w:rsidR="00EA3F06" w:rsidRDefault="00C67BFB" w:rsidP="000F4AA2">
                  <w:pPr>
                    <w:jc w:val="both"/>
                  </w:pPr>
                  <w:r>
                    <w:rPr>
                      <w:color w:val="000000"/>
                      <w:sz w:val="24"/>
                    </w:rPr>
                    <w:t>13. Įgyvendina pavestus projektus ir programas (jei yra) ir vykdo jų įgyvendinimo stebėseną.</w:t>
                  </w:r>
                </w:p>
              </w:tc>
            </w:tr>
          </w:tbl>
          <w:p w:rsidR="00EA3F06" w:rsidRDefault="00EA3F06" w:rsidP="000F4AA2">
            <w:pPr>
              <w:jc w:val="both"/>
            </w:pPr>
          </w:p>
        </w:tc>
      </w:tr>
      <w:tr w:rsidR="00EA3F06">
        <w:trPr>
          <w:trHeight w:val="20"/>
        </w:trPr>
        <w:tc>
          <w:tcPr>
            <w:tcW w:w="13" w:type="dxa"/>
          </w:tcPr>
          <w:p w:rsidR="00EA3F06" w:rsidRDefault="00EA3F06">
            <w:pPr>
              <w:pStyle w:val="EmptyLayoutCell"/>
            </w:pPr>
          </w:p>
        </w:tc>
        <w:tc>
          <w:tcPr>
            <w:tcW w:w="1" w:type="dxa"/>
          </w:tcPr>
          <w:p w:rsidR="00EA3F06" w:rsidRDefault="00EA3F06" w:rsidP="000F4AA2">
            <w:pPr>
              <w:pStyle w:val="EmptyLayoutCell"/>
              <w:jc w:val="both"/>
            </w:pPr>
          </w:p>
        </w:tc>
        <w:tc>
          <w:tcPr>
            <w:tcW w:w="1" w:type="dxa"/>
          </w:tcPr>
          <w:p w:rsidR="00EA3F06" w:rsidRDefault="00EA3F06" w:rsidP="000F4AA2">
            <w:pPr>
              <w:pStyle w:val="EmptyLayoutCell"/>
              <w:jc w:val="both"/>
            </w:pPr>
          </w:p>
        </w:tc>
        <w:tc>
          <w:tcPr>
            <w:tcW w:w="9055" w:type="dxa"/>
          </w:tcPr>
          <w:p w:rsidR="00EA3F06" w:rsidRDefault="00EA3F06" w:rsidP="000F4AA2">
            <w:pPr>
              <w:pStyle w:val="EmptyLayoutCell"/>
              <w:jc w:val="both"/>
            </w:pPr>
          </w:p>
        </w:tc>
        <w:tc>
          <w:tcPr>
            <w:tcW w:w="13" w:type="dxa"/>
          </w:tcPr>
          <w:p w:rsidR="00EA3F06" w:rsidRDefault="00EA3F06" w:rsidP="000F4AA2">
            <w:pPr>
              <w:pStyle w:val="EmptyLayoutCell"/>
              <w:jc w:val="both"/>
            </w:pPr>
          </w:p>
        </w:tc>
      </w:tr>
      <w:tr w:rsidR="000F4AA2" w:rsidTr="000F4AA2">
        <w:tc>
          <w:tcPr>
            <w:tcW w:w="13" w:type="dxa"/>
          </w:tcPr>
          <w:p w:rsidR="00EA3F06" w:rsidRDefault="00EA3F06">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A3F06">
              <w:trPr>
                <w:trHeight w:val="260"/>
              </w:trPr>
              <w:tc>
                <w:tcPr>
                  <w:tcW w:w="9070" w:type="dxa"/>
                  <w:tcMar>
                    <w:top w:w="40" w:type="dxa"/>
                    <w:left w:w="40" w:type="dxa"/>
                    <w:bottom w:w="40" w:type="dxa"/>
                    <w:right w:w="40" w:type="dxa"/>
                  </w:tcMar>
                </w:tcPr>
                <w:p w:rsidR="00EA3F06" w:rsidRDefault="00C67BFB" w:rsidP="000F4AA2">
                  <w:pPr>
                    <w:jc w:val="both"/>
                  </w:pPr>
                  <w:r>
                    <w:rPr>
                      <w:color w:val="000000"/>
                      <w:sz w:val="24"/>
                    </w:rPr>
                    <w:t>14. Vykdo kitus nenuolatinio pobūdžio su struktūrinio padalinio veikla susijusius pavedimus.</w:t>
                  </w:r>
                </w:p>
              </w:tc>
            </w:tr>
          </w:tbl>
          <w:p w:rsidR="00EA3F06" w:rsidRDefault="00EA3F06" w:rsidP="000F4AA2">
            <w:pPr>
              <w:jc w:val="both"/>
            </w:pPr>
          </w:p>
        </w:tc>
      </w:tr>
      <w:tr w:rsidR="00EA3F06">
        <w:trPr>
          <w:trHeight w:val="139"/>
        </w:trPr>
        <w:tc>
          <w:tcPr>
            <w:tcW w:w="13" w:type="dxa"/>
          </w:tcPr>
          <w:p w:rsidR="00EA3F06" w:rsidRDefault="00EA3F06">
            <w:pPr>
              <w:pStyle w:val="EmptyLayoutCell"/>
            </w:pPr>
          </w:p>
        </w:tc>
        <w:tc>
          <w:tcPr>
            <w:tcW w:w="1" w:type="dxa"/>
          </w:tcPr>
          <w:p w:rsidR="00EA3F06" w:rsidRDefault="00EA3F06">
            <w:pPr>
              <w:pStyle w:val="EmptyLayoutCell"/>
            </w:pPr>
          </w:p>
        </w:tc>
        <w:tc>
          <w:tcPr>
            <w:tcW w:w="1" w:type="dxa"/>
          </w:tcPr>
          <w:p w:rsidR="00EA3F06" w:rsidRDefault="00EA3F06">
            <w:pPr>
              <w:pStyle w:val="EmptyLayoutCell"/>
            </w:pPr>
          </w:p>
        </w:tc>
        <w:tc>
          <w:tcPr>
            <w:tcW w:w="9055" w:type="dxa"/>
          </w:tcPr>
          <w:p w:rsidR="00EA3F06" w:rsidRDefault="00EA3F06">
            <w:pPr>
              <w:pStyle w:val="EmptyLayoutCell"/>
            </w:pPr>
          </w:p>
        </w:tc>
        <w:tc>
          <w:tcPr>
            <w:tcW w:w="13" w:type="dxa"/>
          </w:tcPr>
          <w:p w:rsidR="00EA3F06" w:rsidRDefault="00EA3F06">
            <w:pPr>
              <w:pStyle w:val="EmptyLayoutCell"/>
            </w:pPr>
          </w:p>
        </w:tc>
      </w:tr>
      <w:tr w:rsidR="000F4AA2" w:rsidTr="000F4AA2">
        <w:tc>
          <w:tcPr>
            <w:tcW w:w="13" w:type="dxa"/>
          </w:tcPr>
          <w:p w:rsidR="00EA3F06" w:rsidRDefault="00EA3F06">
            <w:pPr>
              <w:pStyle w:val="EmptyLayoutCell"/>
            </w:pPr>
          </w:p>
        </w:tc>
        <w:tc>
          <w:tcPr>
            <w:tcW w:w="1" w:type="dxa"/>
          </w:tcPr>
          <w:p w:rsidR="00EA3F06" w:rsidRDefault="00EA3F06">
            <w:pPr>
              <w:pStyle w:val="EmptyLayoutCell"/>
            </w:pPr>
          </w:p>
        </w:tc>
        <w:tc>
          <w:tcPr>
            <w:tcW w:w="1" w:type="dxa"/>
          </w:tcPr>
          <w:p w:rsidR="00EA3F06" w:rsidRDefault="00EA3F06">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EA3F06">
              <w:trPr>
                <w:trHeight w:val="600"/>
              </w:trPr>
              <w:tc>
                <w:tcPr>
                  <w:tcW w:w="9070" w:type="dxa"/>
                  <w:tcMar>
                    <w:top w:w="40" w:type="dxa"/>
                    <w:left w:w="40" w:type="dxa"/>
                    <w:bottom w:w="40" w:type="dxa"/>
                    <w:right w:w="40" w:type="dxa"/>
                  </w:tcMar>
                </w:tcPr>
                <w:p w:rsidR="00EA3F06" w:rsidRDefault="00C67BFB">
                  <w:pPr>
                    <w:jc w:val="center"/>
                  </w:pPr>
                  <w:r>
                    <w:rPr>
                      <w:b/>
                      <w:color w:val="000000"/>
                      <w:sz w:val="24"/>
                    </w:rPr>
                    <w:t>V SKYRIUS</w:t>
                  </w:r>
                </w:p>
                <w:p w:rsidR="00EA3F06" w:rsidRDefault="00C67BFB">
                  <w:pPr>
                    <w:jc w:val="center"/>
                  </w:pPr>
                  <w:r>
                    <w:rPr>
                      <w:b/>
                      <w:color w:val="000000"/>
                      <w:sz w:val="24"/>
                    </w:rPr>
                    <w:t>SPECIALIEJI REIKALAVIMAI</w:t>
                  </w:r>
                </w:p>
              </w:tc>
            </w:tr>
            <w:tr w:rsidR="00EA3F06">
              <w:trPr>
                <w:trHeight w:val="260"/>
              </w:trPr>
              <w:tc>
                <w:tcPr>
                  <w:tcW w:w="9070" w:type="dxa"/>
                  <w:tcMar>
                    <w:top w:w="40" w:type="dxa"/>
                    <w:left w:w="40" w:type="dxa"/>
                    <w:bottom w:w="40" w:type="dxa"/>
                    <w:right w:w="40" w:type="dxa"/>
                  </w:tcMar>
                </w:tcPr>
                <w:p w:rsidR="00EA3F06" w:rsidRDefault="00C67BFB" w:rsidP="000F4AA2">
                  <w:pPr>
                    <w:jc w:val="both"/>
                  </w:pPr>
                  <w:r>
                    <w:rPr>
                      <w:color w:val="000000"/>
                      <w:sz w:val="24"/>
                    </w:rPr>
                    <w:t>15. Išsilavinimo ir darbo patirties reikalavimai:</w:t>
                  </w:r>
                  <w:r>
                    <w:rPr>
                      <w:color w:val="FFFFFF"/>
                      <w:sz w:val="24"/>
                    </w:rPr>
                    <w:t>0</w:t>
                  </w:r>
                </w:p>
              </w:tc>
            </w:tr>
            <w:tr w:rsidR="00EA3F06">
              <w:trPr>
                <w:trHeight w:val="272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EA3F06">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EA3F06">
                          <w:trPr>
                            <w:trHeight w:val="260"/>
                          </w:trPr>
                          <w:tc>
                            <w:tcPr>
                              <w:tcW w:w="9070" w:type="dxa"/>
                              <w:tcMar>
                                <w:top w:w="40" w:type="dxa"/>
                                <w:left w:w="40" w:type="dxa"/>
                                <w:bottom w:w="40" w:type="dxa"/>
                                <w:right w:w="40" w:type="dxa"/>
                              </w:tcMar>
                            </w:tcPr>
                            <w:p w:rsidR="00EA3F06" w:rsidRDefault="00C67BFB" w:rsidP="000F4AA2">
                              <w:pPr>
                                <w:jc w:val="both"/>
                              </w:pPr>
                              <w:r>
                                <w:rPr>
                                  <w:color w:val="000000"/>
                                  <w:sz w:val="24"/>
                                </w:rPr>
                                <w:t xml:space="preserve">15.1. išsilavinimas – aukštasis universitetinis išsilavinimas (ne žemesnis kaip bakalauro kvalifikacinis laipsnis) arba jam lygiavertė aukštojo mokslo kvalifikacija; </w:t>
                              </w:r>
                            </w:p>
                          </w:tc>
                        </w:tr>
                        <w:tr w:rsidR="00EA3F06">
                          <w:trPr>
                            <w:trHeight w:val="260"/>
                          </w:trPr>
                          <w:tc>
                            <w:tcPr>
                              <w:tcW w:w="9070" w:type="dxa"/>
                              <w:tcMar>
                                <w:top w:w="40" w:type="dxa"/>
                                <w:left w:w="40" w:type="dxa"/>
                                <w:bottom w:w="40" w:type="dxa"/>
                                <w:right w:w="40" w:type="dxa"/>
                              </w:tcMar>
                            </w:tcPr>
                            <w:p w:rsidR="00EA3F06" w:rsidRDefault="00C67BFB" w:rsidP="000F4AA2">
                              <w:pPr>
                                <w:jc w:val="both"/>
                              </w:pPr>
                              <w:r>
                                <w:rPr>
                                  <w:color w:val="000000"/>
                                  <w:sz w:val="24"/>
                                </w:rPr>
                                <w:t>15.2. studijų kryptis – ekonomika;</w:t>
                              </w:r>
                            </w:p>
                          </w:tc>
                        </w:tr>
                        <w:tr w:rsidR="00EA3F06">
                          <w:trPr>
                            <w:trHeight w:val="260"/>
                          </w:trPr>
                          <w:tc>
                            <w:tcPr>
                              <w:tcW w:w="9070" w:type="dxa"/>
                              <w:tcMar>
                                <w:top w:w="40" w:type="dxa"/>
                                <w:left w:w="40" w:type="dxa"/>
                                <w:bottom w:w="40" w:type="dxa"/>
                                <w:right w:w="40" w:type="dxa"/>
                              </w:tcMar>
                            </w:tcPr>
                            <w:p w:rsidR="00EA3F06" w:rsidRDefault="00C67BFB" w:rsidP="000F4AA2">
                              <w:pPr>
                                <w:jc w:val="both"/>
                              </w:pPr>
                              <w:r>
                                <w:rPr>
                                  <w:color w:val="000000"/>
                                  <w:sz w:val="24"/>
                                </w:rPr>
                                <w:t>15.3. studijų kryptis – viešasis administravimas;</w:t>
                              </w:r>
                            </w:p>
                          </w:tc>
                        </w:tr>
                        <w:tr w:rsidR="00EA3F06">
                          <w:trPr>
                            <w:trHeight w:val="260"/>
                          </w:trPr>
                          <w:tc>
                            <w:tcPr>
                              <w:tcW w:w="9070" w:type="dxa"/>
                              <w:tcMar>
                                <w:top w:w="40" w:type="dxa"/>
                                <w:left w:w="40" w:type="dxa"/>
                                <w:bottom w:w="40" w:type="dxa"/>
                                <w:right w:w="40" w:type="dxa"/>
                              </w:tcMar>
                            </w:tcPr>
                            <w:p w:rsidR="00EA3F06" w:rsidRDefault="00C67BFB" w:rsidP="000F4AA2">
                              <w:pPr>
                                <w:jc w:val="both"/>
                              </w:pPr>
                              <w:r>
                                <w:rPr>
                                  <w:color w:val="000000"/>
                                  <w:sz w:val="24"/>
                                </w:rPr>
                                <w:t>15.4. studijų kryptis – vadyba;</w:t>
                              </w:r>
                            </w:p>
                          </w:tc>
                        </w:tr>
                        <w:tr w:rsidR="00EA3F06">
                          <w:trPr>
                            <w:trHeight w:val="260"/>
                          </w:trPr>
                          <w:tc>
                            <w:tcPr>
                              <w:tcW w:w="9070" w:type="dxa"/>
                              <w:tcMar>
                                <w:top w:w="40" w:type="dxa"/>
                                <w:left w:w="40" w:type="dxa"/>
                                <w:bottom w:w="40" w:type="dxa"/>
                                <w:right w:w="40" w:type="dxa"/>
                              </w:tcMar>
                            </w:tcPr>
                            <w:p w:rsidR="00EA3F06" w:rsidRDefault="00C67BFB" w:rsidP="000F4AA2">
                              <w:pPr>
                                <w:jc w:val="both"/>
                              </w:pPr>
                              <w:r>
                                <w:rPr>
                                  <w:color w:val="000000"/>
                                  <w:sz w:val="24"/>
                                </w:rPr>
                                <w:t>arba:</w:t>
                              </w:r>
                            </w:p>
                          </w:tc>
                        </w:tr>
                      </w:tbl>
                      <w:p w:rsidR="00EA3F06" w:rsidRDefault="00EA3F06" w:rsidP="000F4AA2">
                        <w:pPr>
                          <w:jc w:val="both"/>
                        </w:pPr>
                      </w:p>
                    </w:tc>
                  </w:tr>
                  <w:tr w:rsidR="00EA3F06">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EA3F06">
                          <w:trPr>
                            <w:trHeight w:val="260"/>
                          </w:trPr>
                          <w:tc>
                            <w:tcPr>
                              <w:tcW w:w="9070" w:type="dxa"/>
                              <w:tcMar>
                                <w:top w:w="40" w:type="dxa"/>
                                <w:left w:w="40" w:type="dxa"/>
                                <w:bottom w:w="40" w:type="dxa"/>
                                <w:right w:w="40" w:type="dxa"/>
                              </w:tcMar>
                            </w:tcPr>
                            <w:p w:rsidR="00EA3F06" w:rsidRDefault="00C67BFB" w:rsidP="000F4AA2">
                              <w:pPr>
                                <w:jc w:val="both"/>
                              </w:pPr>
                              <w:r>
                                <w:rPr>
                                  <w:color w:val="000000"/>
                                  <w:sz w:val="24"/>
                                </w:rPr>
                                <w:t xml:space="preserve">15.5. išsilavinimas – aukštasis universitetinis išsilavinimas (ne žemesnis kaip bakalauro kvalifikacinis laipsnis) arba jam lygiavertė aukštojo mokslo kvalifikacija; </w:t>
                              </w:r>
                            </w:p>
                          </w:tc>
                        </w:tr>
                        <w:tr w:rsidR="00EA3F06">
                          <w:trPr>
                            <w:trHeight w:val="260"/>
                          </w:trPr>
                          <w:tc>
                            <w:tcPr>
                              <w:tcW w:w="9070" w:type="dxa"/>
                              <w:tcMar>
                                <w:top w:w="40" w:type="dxa"/>
                                <w:left w:w="40" w:type="dxa"/>
                                <w:bottom w:w="40" w:type="dxa"/>
                                <w:right w:w="40" w:type="dxa"/>
                              </w:tcMar>
                            </w:tcPr>
                            <w:p w:rsidR="00EA3F06" w:rsidRDefault="00C67BFB" w:rsidP="000F4AA2">
                              <w:pPr>
                                <w:jc w:val="both"/>
                              </w:pPr>
                              <w:r>
                                <w:rPr>
                                  <w:color w:val="000000"/>
                                  <w:sz w:val="24"/>
                                </w:rPr>
                                <w:t>15.6. darbo patirtis – projektų valdymo patirtis;</w:t>
                              </w:r>
                            </w:p>
                          </w:tc>
                        </w:tr>
                        <w:tr w:rsidR="00EA3F06">
                          <w:trPr>
                            <w:trHeight w:val="260"/>
                          </w:trPr>
                          <w:tc>
                            <w:tcPr>
                              <w:tcW w:w="9070" w:type="dxa"/>
                              <w:tcMar>
                                <w:top w:w="40" w:type="dxa"/>
                                <w:left w:w="40" w:type="dxa"/>
                                <w:bottom w:w="40" w:type="dxa"/>
                                <w:right w:w="40" w:type="dxa"/>
                              </w:tcMar>
                            </w:tcPr>
                            <w:p w:rsidR="00EA3F06" w:rsidRDefault="00C67BFB" w:rsidP="000F4AA2">
                              <w:pPr>
                                <w:jc w:val="both"/>
                              </w:pPr>
                              <w:r>
                                <w:rPr>
                                  <w:color w:val="000000"/>
                                  <w:sz w:val="24"/>
                                </w:rPr>
                                <w:t xml:space="preserve">15.7. darbo patirties trukmė – ne mažiau kaip 4 metai. </w:t>
                              </w:r>
                            </w:p>
                          </w:tc>
                        </w:tr>
                      </w:tbl>
                      <w:p w:rsidR="00EA3F06" w:rsidRDefault="00EA3F06" w:rsidP="000F4AA2">
                        <w:pPr>
                          <w:jc w:val="both"/>
                        </w:pPr>
                      </w:p>
                    </w:tc>
                  </w:tr>
                </w:tbl>
                <w:p w:rsidR="00EA3F06" w:rsidRDefault="00EA3F06" w:rsidP="000F4AA2">
                  <w:pPr>
                    <w:jc w:val="both"/>
                  </w:pPr>
                </w:p>
              </w:tc>
            </w:tr>
            <w:tr w:rsidR="00EA3F06">
              <w:trPr>
                <w:trHeight w:val="260"/>
              </w:trPr>
              <w:tc>
                <w:tcPr>
                  <w:tcW w:w="9070" w:type="dxa"/>
                  <w:tcMar>
                    <w:top w:w="40" w:type="dxa"/>
                    <w:left w:w="40" w:type="dxa"/>
                    <w:bottom w:w="40" w:type="dxa"/>
                    <w:right w:w="40" w:type="dxa"/>
                  </w:tcMar>
                </w:tcPr>
                <w:p w:rsidR="00EA3F06" w:rsidRDefault="00C67BFB" w:rsidP="000F4AA2">
                  <w:pPr>
                    <w:jc w:val="both"/>
                  </w:pPr>
                  <w:r>
                    <w:rPr>
                      <w:color w:val="000000"/>
                      <w:sz w:val="24"/>
                    </w:rPr>
                    <w:t>16. Užsienio kalbos mokėjimo reikalavimai:</w:t>
                  </w:r>
                  <w:r>
                    <w:rPr>
                      <w:color w:val="FFFFFF"/>
                      <w:sz w:val="24"/>
                    </w:rPr>
                    <w:t>0</w:t>
                  </w:r>
                </w:p>
              </w:tc>
            </w:tr>
            <w:tr w:rsidR="00EA3F06">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EA3F06">
                    <w:trPr>
                      <w:trHeight w:val="260"/>
                    </w:trPr>
                    <w:tc>
                      <w:tcPr>
                        <w:tcW w:w="9070" w:type="dxa"/>
                        <w:tcMar>
                          <w:top w:w="40" w:type="dxa"/>
                          <w:left w:w="40" w:type="dxa"/>
                          <w:bottom w:w="40" w:type="dxa"/>
                          <w:right w:w="40" w:type="dxa"/>
                        </w:tcMar>
                      </w:tcPr>
                      <w:p w:rsidR="00EA3F06" w:rsidRDefault="00C67BFB" w:rsidP="000F4AA2">
                        <w:pPr>
                          <w:jc w:val="both"/>
                        </w:pPr>
                        <w:r>
                          <w:rPr>
                            <w:color w:val="000000"/>
                            <w:sz w:val="24"/>
                          </w:rPr>
                          <w:t>16.1. kalba – anglų;</w:t>
                        </w:r>
                      </w:p>
                    </w:tc>
                  </w:tr>
                </w:tbl>
                <w:p w:rsidR="00EA3F06" w:rsidRDefault="00EA3F06" w:rsidP="000F4AA2">
                  <w:pPr>
                    <w:jc w:val="both"/>
                  </w:pPr>
                </w:p>
              </w:tc>
            </w:tr>
            <w:tr w:rsidR="00EA3F06">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EA3F06">
                    <w:trPr>
                      <w:trHeight w:val="260"/>
                    </w:trPr>
                    <w:tc>
                      <w:tcPr>
                        <w:tcW w:w="9070" w:type="dxa"/>
                        <w:tcMar>
                          <w:top w:w="40" w:type="dxa"/>
                          <w:left w:w="40" w:type="dxa"/>
                          <w:bottom w:w="40" w:type="dxa"/>
                          <w:right w:w="40" w:type="dxa"/>
                        </w:tcMar>
                      </w:tcPr>
                      <w:p w:rsidR="00EA3F06" w:rsidRDefault="00C67BFB" w:rsidP="000F4AA2">
                        <w:pPr>
                          <w:jc w:val="both"/>
                        </w:pPr>
                        <w:r>
                          <w:rPr>
                            <w:color w:val="000000"/>
                            <w:sz w:val="24"/>
                          </w:rPr>
                          <w:t>16.2. kalbos mokėjimo lygis – B2.</w:t>
                        </w:r>
                      </w:p>
                    </w:tc>
                  </w:tr>
                </w:tbl>
                <w:p w:rsidR="00EA3F06" w:rsidRDefault="00EA3F06" w:rsidP="000F4AA2">
                  <w:pPr>
                    <w:jc w:val="both"/>
                  </w:pPr>
                </w:p>
              </w:tc>
            </w:tr>
          </w:tbl>
          <w:p w:rsidR="00EA3F06" w:rsidRDefault="00EA3F06"/>
        </w:tc>
      </w:tr>
      <w:tr w:rsidR="00EA3F06">
        <w:trPr>
          <w:trHeight w:val="62"/>
        </w:trPr>
        <w:tc>
          <w:tcPr>
            <w:tcW w:w="13" w:type="dxa"/>
          </w:tcPr>
          <w:p w:rsidR="00EA3F06" w:rsidRDefault="00EA3F06">
            <w:pPr>
              <w:pStyle w:val="EmptyLayoutCell"/>
            </w:pPr>
          </w:p>
        </w:tc>
        <w:tc>
          <w:tcPr>
            <w:tcW w:w="1" w:type="dxa"/>
          </w:tcPr>
          <w:p w:rsidR="00EA3F06" w:rsidRDefault="00EA3F06">
            <w:pPr>
              <w:pStyle w:val="EmptyLayoutCell"/>
            </w:pPr>
          </w:p>
        </w:tc>
        <w:tc>
          <w:tcPr>
            <w:tcW w:w="1" w:type="dxa"/>
          </w:tcPr>
          <w:p w:rsidR="00EA3F06" w:rsidRDefault="00EA3F06">
            <w:pPr>
              <w:pStyle w:val="EmptyLayoutCell"/>
            </w:pPr>
          </w:p>
        </w:tc>
        <w:tc>
          <w:tcPr>
            <w:tcW w:w="9055" w:type="dxa"/>
          </w:tcPr>
          <w:p w:rsidR="00EA3F06" w:rsidRDefault="00EA3F06">
            <w:pPr>
              <w:pStyle w:val="EmptyLayoutCell"/>
            </w:pPr>
          </w:p>
        </w:tc>
        <w:tc>
          <w:tcPr>
            <w:tcW w:w="13" w:type="dxa"/>
          </w:tcPr>
          <w:p w:rsidR="00EA3F06" w:rsidRDefault="00EA3F06">
            <w:pPr>
              <w:pStyle w:val="EmptyLayoutCell"/>
            </w:pPr>
          </w:p>
        </w:tc>
      </w:tr>
      <w:tr w:rsidR="000F4AA2" w:rsidTr="000F4AA2">
        <w:tc>
          <w:tcPr>
            <w:tcW w:w="13" w:type="dxa"/>
          </w:tcPr>
          <w:p w:rsidR="00EA3F06" w:rsidRDefault="00EA3F06">
            <w:pPr>
              <w:pStyle w:val="EmptyLayoutCell"/>
            </w:pPr>
          </w:p>
        </w:tc>
        <w:tc>
          <w:tcPr>
            <w:tcW w:w="1" w:type="dxa"/>
          </w:tcPr>
          <w:p w:rsidR="00EA3F06" w:rsidRDefault="00EA3F06">
            <w:pPr>
              <w:pStyle w:val="EmptyLayoutCell"/>
            </w:pPr>
          </w:p>
        </w:tc>
        <w:tc>
          <w:tcPr>
            <w:tcW w:w="1" w:type="dxa"/>
          </w:tcPr>
          <w:p w:rsidR="00EA3F06" w:rsidRDefault="00EA3F06">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EA3F06">
              <w:trPr>
                <w:trHeight w:val="600"/>
              </w:trPr>
              <w:tc>
                <w:tcPr>
                  <w:tcW w:w="9070" w:type="dxa"/>
                  <w:tcMar>
                    <w:top w:w="40" w:type="dxa"/>
                    <w:left w:w="40" w:type="dxa"/>
                    <w:bottom w:w="40" w:type="dxa"/>
                    <w:right w:w="40" w:type="dxa"/>
                  </w:tcMar>
                </w:tcPr>
                <w:p w:rsidR="00EA3F06" w:rsidRDefault="00C67BFB">
                  <w:pPr>
                    <w:jc w:val="center"/>
                  </w:pPr>
                  <w:r>
                    <w:rPr>
                      <w:b/>
                      <w:color w:val="000000"/>
                      <w:sz w:val="24"/>
                    </w:rPr>
                    <w:t>VI SKYRIUS</w:t>
                  </w:r>
                </w:p>
                <w:p w:rsidR="00EA3F06" w:rsidRDefault="00C67BFB">
                  <w:pPr>
                    <w:jc w:val="center"/>
                  </w:pPr>
                  <w:r>
                    <w:rPr>
                      <w:b/>
                      <w:color w:val="000000"/>
                      <w:sz w:val="24"/>
                    </w:rPr>
                    <w:t>KOMPETENCIJOS</w:t>
                  </w:r>
                </w:p>
              </w:tc>
            </w:tr>
            <w:tr w:rsidR="00EA3F06">
              <w:trPr>
                <w:trHeight w:val="260"/>
              </w:trPr>
              <w:tc>
                <w:tcPr>
                  <w:tcW w:w="9070" w:type="dxa"/>
                  <w:tcMar>
                    <w:top w:w="40" w:type="dxa"/>
                    <w:left w:w="40" w:type="dxa"/>
                    <w:bottom w:w="40" w:type="dxa"/>
                    <w:right w:w="40" w:type="dxa"/>
                  </w:tcMar>
                </w:tcPr>
                <w:p w:rsidR="00EA3F06" w:rsidRDefault="00C67BFB">
                  <w:r>
                    <w:rPr>
                      <w:color w:val="000000"/>
                      <w:sz w:val="24"/>
                    </w:rPr>
                    <w:t>17. Bendrosios kompetencijos ir jų pakankami lygiai:</w:t>
                  </w:r>
                  <w:r>
                    <w:rPr>
                      <w:color w:val="FFFFFF"/>
                      <w:sz w:val="24"/>
                    </w:rPr>
                    <w:t>0</w:t>
                  </w:r>
                </w:p>
              </w:tc>
            </w:tr>
            <w:tr w:rsidR="00EA3F06">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EA3F06">
                    <w:trPr>
                      <w:trHeight w:val="260"/>
                    </w:trPr>
                    <w:tc>
                      <w:tcPr>
                        <w:tcW w:w="9070" w:type="dxa"/>
                        <w:tcMar>
                          <w:top w:w="40" w:type="dxa"/>
                          <w:left w:w="40" w:type="dxa"/>
                          <w:bottom w:w="40" w:type="dxa"/>
                          <w:right w:w="40" w:type="dxa"/>
                        </w:tcMar>
                      </w:tcPr>
                      <w:p w:rsidR="00EA3F06" w:rsidRDefault="00C67BFB">
                        <w:r>
                          <w:rPr>
                            <w:color w:val="000000"/>
                            <w:sz w:val="24"/>
                          </w:rPr>
                          <w:t>17.1. vertės visuomenei kūrimas – 4;</w:t>
                        </w:r>
                      </w:p>
                    </w:tc>
                  </w:tr>
                  <w:tr w:rsidR="00EA3F06">
                    <w:trPr>
                      <w:trHeight w:val="260"/>
                    </w:trPr>
                    <w:tc>
                      <w:tcPr>
                        <w:tcW w:w="9070" w:type="dxa"/>
                        <w:tcMar>
                          <w:top w:w="40" w:type="dxa"/>
                          <w:left w:w="40" w:type="dxa"/>
                          <w:bottom w:w="40" w:type="dxa"/>
                          <w:right w:w="40" w:type="dxa"/>
                        </w:tcMar>
                      </w:tcPr>
                      <w:p w:rsidR="00EA3F06" w:rsidRDefault="00C67BFB">
                        <w:r>
                          <w:rPr>
                            <w:color w:val="000000"/>
                            <w:sz w:val="24"/>
                          </w:rPr>
                          <w:t>17.2. organizuotumas – 4;</w:t>
                        </w:r>
                      </w:p>
                    </w:tc>
                  </w:tr>
                  <w:tr w:rsidR="00EA3F06">
                    <w:trPr>
                      <w:trHeight w:val="260"/>
                    </w:trPr>
                    <w:tc>
                      <w:tcPr>
                        <w:tcW w:w="9070" w:type="dxa"/>
                        <w:tcMar>
                          <w:top w:w="40" w:type="dxa"/>
                          <w:left w:w="40" w:type="dxa"/>
                          <w:bottom w:w="40" w:type="dxa"/>
                          <w:right w:w="40" w:type="dxa"/>
                        </w:tcMar>
                      </w:tcPr>
                      <w:p w:rsidR="00EA3F06" w:rsidRDefault="00C67BFB">
                        <w:r>
                          <w:rPr>
                            <w:color w:val="000000"/>
                            <w:sz w:val="24"/>
                          </w:rPr>
                          <w:t>17.3. patikimumas ir atsakingumas – 4;</w:t>
                        </w:r>
                      </w:p>
                    </w:tc>
                  </w:tr>
                  <w:tr w:rsidR="00EA3F06">
                    <w:trPr>
                      <w:trHeight w:val="260"/>
                    </w:trPr>
                    <w:tc>
                      <w:tcPr>
                        <w:tcW w:w="9070" w:type="dxa"/>
                        <w:tcMar>
                          <w:top w:w="40" w:type="dxa"/>
                          <w:left w:w="40" w:type="dxa"/>
                          <w:bottom w:w="40" w:type="dxa"/>
                          <w:right w:w="40" w:type="dxa"/>
                        </w:tcMar>
                      </w:tcPr>
                      <w:p w:rsidR="00EA3F06" w:rsidRDefault="00C67BFB">
                        <w:r>
                          <w:rPr>
                            <w:color w:val="000000"/>
                            <w:sz w:val="24"/>
                          </w:rPr>
                          <w:t>17.4. analizė ir pagrindimas – 5;</w:t>
                        </w:r>
                      </w:p>
                    </w:tc>
                  </w:tr>
                  <w:tr w:rsidR="00EA3F06">
                    <w:trPr>
                      <w:trHeight w:val="260"/>
                    </w:trPr>
                    <w:tc>
                      <w:tcPr>
                        <w:tcW w:w="9070" w:type="dxa"/>
                        <w:tcMar>
                          <w:top w:w="40" w:type="dxa"/>
                          <w:left w:w="40" w:type="dxa"/>
                          <w:bottom w:w="40" w:type="dxa"/>
                          <w:right w:w="40" w:type="dxa"/>
                        </w:tcMar>
                      </w:tcPr>
                      <w:p w:rsidR="00EA3F06" w:rsidRDefault="00C67BFB">
                        <w:r>
                          <w:rPr>
                            <w:color w:val="000000"/>
                            <w:sz w:val="24"/>
                          </w:rPr>
                          <w:t>17.5. komunikacija – 4.</w:t>
                        </w:r>
                      </w:p>
                    </w:tc>
                  </w:tr>
                </w:tbl>
                <w:p w:rsidR="00EA3F06" w:rsidRDefault="00EA3F06"/>
              </w:tc>
            </w:tr>
            <w:tr w:rsidR="00EA3F06">
              <w:trPr>
                <w:trHeight w:val="260"/>
              </w:trPr>
              <w:tc>
                <w:tcPr>
                  <w:tcW w:w="9070" w:type="dxa"/>
                  <w:tcMar>
                    <w:top w:w="40" w:type="dxa"/>
                    <w:left w:w="40" w:type="dxa"/>
                    <w:bottom w:w="40" w:type="dxa"/>
                    <w:right w:w="40" w:type="dxa"/>
                  </w:tcMar>
                </w:tcPr>
                <w:p w:rsidR="00EA3F06" w:rsidRDefault="00C67BFB">
                  <w:r>
                    <w:rPr>
                      <w:color w:val="000000"/>
                      <w:sz w:val="24"/>
                    </w:rPr>
                    <w:t>18. Specifinės kompetencijos ir jų pakankami lygiai:</w:t>
                  </w:r>
                  <w:r>
                    <w:rPr>
                      <w:color w:val="FFFFFF"/>
                      <w:sz w:val="24"/>
                    </w:rPr>
                    <w:t>0</w:t>
                  </w:r>
                </w:p>
              </w:tc>
            </w:tr>
            <w:tr w:rsidR="00EA3F06">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EA3F06">
                    <w:trPr>
                      <w:trHeight w:val="260"/>
                    </w:trPr>
                    <w:tc>
                      <w:tcPr>
                        <w:tcW w:w="9070" w:type="dxa"/>
                        <w:tcMar>
                          <w:top w:w="40" w:type="dxa"/>
                          <w:left w:w="40" w:type="dxa"/>
                          <w:bottom w:w="40" w:type="dxa"/>
                          <w:right w:w="40" w:type="dxa"/>
                        </w:tcMar>
                      </w:tcPr>
                      <w:p w:rsidR="00EA3F06" w:rsidRDefault="00C67BFB">
                        <w:r>
                          <w:rPr>
                            <w:color w:val="000000"/>
                            <w:sz w:val="24"/>
                          </w:rPr>
                          <w:t>18.1. įžvalgumas – 4;</w:t>
                        </w:r>
                      </w:p>
                    </w:tc>
                  </w:tr>
                  <w:tr w:rsidR="00EA3F06">
                    <w:trPr>
                      <w:trHeight w:val="260"/>
                    </w:trPr>
                    <w:tc>
                      <w:tcPr>
                        <w:tcW w:w="9070" w:type="dxa"/>
                        <w:tcMar>
                          <w:top w:w="40" w:type="dxa"/>
                          <w:left w:w="40" w:type="dxa"/>
                          <w:bottom w:w="40" w:type="dxa"/>
                          <w:right w:w="40" w:type="dxa"/>
                        </w:tcMar>
                      </w:tcPr>
                      <w:p w:rsidR="00EA3F06" w:rsidRDefault="00C67BFB">
                        <w:r>
                          <w:rPr>
                            <w:color w:val="000000"/>
                            <w:sz w:val="24"/>
                          </w:rPr>
                          <w:t>18.2. informacijos valdymas – 4.</w:t>
                        </w:r>
                      </w:p>
                    </w:tc>
                  </w:tr>
                </w:tbl>
                <w:p w:rsidR="00EA3F06" w:rsidRDefault="00EA3F06"/>
              </w:tc>
            </w:tr>
          </w:tbl>
          <w:p w:rsidR="00EA3F06" w:rsidRDefault="00EA3F06"/>
        </w:tc>
      </w:tr>
      <w:tr w:rsidR="00EA3F06">
        <w:trPr>
          <w:trHeight w:val="517"/>
        </w:trPr>
        <w:tc>
          <w:tcPr>
            <w:tcW w:w="13" w:type="dxa"/>
          </w:tcPr>
          <w:p w:rsidR="00EA3F06" w:rsidRDefault="00EA3F06">
            <w:pPr>
              <w:pStyle w:val="EmptyLayoutCell"/>
            </w:pPr>
          </w:p>
        </w:tc>
        <w:tc>
          <w:tcPr>
            <w:tcW w:w="1" w:type="dxa"/>
          </w:tcPr>
          <w:p w:rsidR="00EA3F06" w:rsidRDefault="00EA3F06">
            <w:pPr>
              <w:pStyle w:val="EmptyLayoutCell"/>
            </w:pPr>
          </w:p>
        </w:tc>
        <w:tc>
          <w:tcPr>
            <w:tcW w:w="1" w:type="dxa"/>
          </w:tcPr>
          <w:p w:rsidR="00EA3F06" w:rsidRDefault="00EA3F06">
            <w:pPr>
              <w:pStyle w:val="EmptyLayoutCell"/>
            </w:pPr>
          </w:p>
        </w:tc>
        <w:tc>
          <w:tcPr>
            <w:tcW w:w="9055" w:type="dxa"/>
          </w:tcPr>
          <w:p w:rsidR="00EA3F06" w:rsidRDefault="00EA3F06">
            <w:pPr>
              <w:pStyle w:val="EmptyLayoutCell"/>
            </w:pPr>
          </w:p>
        </w:tc>
        <w:tc>
          <w:tcPr>
            <w:tcW w:w="13" w:type="dxa"/>
          </w:tcPr>
          <w:p w:rsidR="00EA3F06" w:rsidRDefault="00EA3F06">
            <w:pPr>
              <w:pStyle w:val="EmptyLayoutCell"/>
            </w:pPr>
          </w:p>
        </w:tc>
      </w:tr>
      <w:tr w:rsidR="000F4AA2" w:rsidTr="000F4AA2">
        <w:tc>
          <w:tcPr>
            <w:tcW w:w="13" w:type="dxa"/>
          </w:tcPr>
          <w:p w:rsidR="00EA3F06" w:rsidRDefault="00EA3F06">
            <w:pPr>
              <w:pStyle w:val="EmptyLayoutCell"/>
            </w:pPr>
          </w:p>
        </w:tc>
        <w:tc>
          <w:tcPr>
            <w:tcW w:w="1" w:type="dxa"/>
          </w:tcPr>
          <w:p w:rsidR="00EA3F06" w:rsidRDefault="00EA3F06">
            <w:pPr>
              <w:pStyle w:val="EmptyLayoutCell"/>
            </w:pPr>
          </w:p>
        </w:tc>
        <w:tc>
          <w:tcPr>
            <w:tcW w:w="1" w:type="dxa"/>
          </w:tcPr>
          <w:p w:rsidR="00EA3F06" w:rsidRDefault="00EA3F06">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EA3F06">
              <w:trPr>
                <w:trHeight w:val="260"/>
              </w:trPr>
              <w:tc>
                <w:tcPr>
                  <w:tcW w:w="3401" w:type="dxa"/>
                  <w:tcMar>
                    <w:top w:w="40" w:type="dxa"/>
                    <w:left w:w="40" w:type="dxa"/>
                    <w:bottom w:w="40" w:type="dxa"/>
                    <w:right w:w="40" w:type="dxa"/>
                  </w:tcMar>
                </w:tcPr>
                <w:p w:rsidR="00EA3F06" w:rsidRDefault="00C67BFB">
                  <w:r>
                    <w:rPr>
                      <w:color w:val="000000"/>
                      <w:sz w:val="24"/>
                    </w:rPr>
                    <w:t>Susipažinau</w:t>
                  </w:r>
                </w:p>
              </w:tc>
              <w:tc>
                <w:tcPr>
                  <w:tcW w:w="5669" w:type="dxa"/>
                  <w:tcMar>
                    <w:top w:w="40" w:type="dxa"/>
                    <w:left w:w="40" w:type="dxa"/>
                    <w:bottom w:w="40" w:type="dxa"/>
                    <w:right w:w="40" w:type="dxa"/>
                  </w:tcMar>
                </w:tcPr>
                <w:p w:rsidR="00EA3F06" w:rsidRDefault="00EA3F06"/>
              </w:tc>
            </w:tr>
            <w:tr w:rsidR="00EA3F06">
              <w:trPr>
                <w:trHeight w:val="260"/>
              </w:trPr>
              <w:tc>
                <w:tcPr>
                  <w:tcW w:w="3401" w:type="dxa"/>
                  <w:tcBorders>
                    <w:bottom w:val="single" w:sz="2" w:space="0" w:color="000000"/>
                  </w:tcBorders>
                  <w:tcMar>
                    <w:top w:w="40" w:type="dxa"/>
                    <w:left w:w="40" w:type="dxa"/>
                    <w:bottom w:w="40" w:type="dxa"/>
                    <w:right w:w="40" w:type="dxa"/>
                  </w:tcMar>
                </w:tcPr>
                <w:p w:rsidR="00EA3F06" w:rsidRDefault="00EA3F06"/>
              </w:tc>
              <w:tc>
                <w:tcPr>
                  <w:tcW w:w="5669" w:type="dxa"/>
                  <w:tcMar>
                    <w:top w:w="40" w:type="dxa"/>
                    <w:left w:w="40" w:type="dxa"/>
                    <w:bottom w:w="40" w:type="dxa"/>
                    <w:right w:w="40" w:type="dxa"/>
                  </w:tcMar>
                </w:tcPr>
                <w:p w:rsidR="00EA3F06" w:rsidRDefault="00EA3F06"/>
              </w:tc>
            </w:tr>
            <w:tr w:rsidR="00EA3F06">
              <w:trPr>
                <w:trHeight w:val="260"/>
              </w:trPr>
              <w:tc>
                <w:tcPr>
                  <w:tcW w:w="3401" w:type="dxa"/>
                  <w:tcMar>
                    <w:top w:w="40" w:type="dxa"/>
                    <w:left w:w="40" w:type="dxa"/>
                    <w:bottom w:w="40" w:type="dxa"/>
                    <w:right w:w="40" w:type="dxa"/>
                  </w:tcMar>
                </w:tcPr>
                <w:p w:rsidR="00EA3F06" w:rsidRDefault="00C67BFB">
                  <w:r>
                    <w:rPr>
                      <w:color w:val="000000"/>
                    </w:rPr>
                    <w:t>(Parašas)</w:t>
                  </w:r>
                </w:p>
              </w:tc>
              <w:tc>
                <w:tcPr>
                  <w:tcW w:w="5669" w:type="dxa"/>
                  <w:tcMar>
                    <w:top w:w="40" w:type="dxa"/>
                    <w:left w:w="40" w:type="dxa"/>
                    <w:bottom w:w="40" w:type="dxa"/>
                    <w:right w:w="40" w:type="dxa"/>
                  </w:tcMar>
                </w:tcPr>
                <w:p w:rsidR="00EA3F06" w:rsidRDefault="00EA3F06"/>
              </w:tc>
            </w:tr>
            <w:tr w:rsidR="00EA3F06">
              <w:trPr>
                <w:trHeight w:val="260"/>
              </w:trPr>
              <w:tc>
                <w:tcPr>
                  <w:tcW w:w="3401" w:type="dxa"/>
                  <w:tcBorders>
                    <w:bottom w:val="single" w:sz="2" w:space="0" w:color="000000"/>
                  </w:tcBorders>
                  <w:tcMar>
                    <w:top w:w="40" w:type="dxa"/>
                    <w:left w:w="40" w:type="dxa"/>
                    <w:bottom w:w="40" w:type="dxa"/>
                    <w:right w:w="40" w:type="dxa"/>
                  </w:tcMar>
                </w:tcPr>
                <w:p w:rsidR="00EA3F06" w:rsidRDefault="00EA3F06"/>
              </w:tc>
              <w:tc>
                <w:tcPr>
                  <w:tcW w:w="5669" w:type="dxa"/>
                  <w:tcMar>
                    <w:top w:w="40" w:type="dxa"/>
                    <w:left w:w="40" w:type="dxa"/>
                    <w:bottom w:w="40" w:type="dxa"/>
                    <w:right w:w="40" w:type="dxa"/>
                  </w:tcMar>
                </w:tcPr>
                <w:p w:rsidR="00EA3F06" w:rsidRDefault="00EA3F06"/>
              </w:tc>
            </w:tr>
            <w:tr w:rsidR="00EA3F06">
              <w:trPr>
                <w:trHeight w:val="260"/>
              </w:trPr>
              <w:tc>
                <w:tcPr>
                  <w:tcW w:w="3401" w:type="dxa"/>
                  <w:tcMar>
                    <w:top w:w="40" w:type="dxa"/>
                    <w:left w:w="40" w:type="dxa"/>
                    <w:bottom w:w="40" w:type="dxa"/>
                    <w:right w:w="40" w:type="dxa"/>
                  </w:tcMar>
                </w:tcPr>
                <w:p w:rsidR="00EA3F06" w:rsidRDefault="00C67BFB">
                  <w:r>
                    <w:rPr>
                      <w:color w:val="000000"/>
                    </w:rPr>
                    <w:t>(Vardas ir pavardė)</w:t>
                  </w:r>
                </w:p>
              </w:tc>
              <w:tc>
                <w:tcPr>
                  <w:tcW w:w="5669" w:type="dxa"/>
                  <w:tcMar>
                    <w:top w:w="40" w:type="dxa"/>
                    <w:left w:w="40" w:type="dxa"/>
                    <w:bottom w:w="40" w:type="dxa"/>
                    <w:right w:w="40" w:type="dxa"/>
                  </w:tcMar>
                </w:tcPr>
                <w:p w:rsidR="00EA3F06" w:rsidRDefault="00EA3F06"/>
              </w:tc>
            </w:tr>
            <w:tr w:rsidR="00EA3F06">
              <w:trPr>
                <w:trHeight w:val="260"/>
              </w:trPr>
              <w:tc>
                <w:tcPr>
                  <w:tcW w:w="3401" w:type="dxa"/>
                  <w:tcBorders>
                    <w:bottom w:val="single" w:sz="2" w:space="0" w:color="000000"/>
                  </w:tcBorders>
                  <w:tcMar>
                    <w:top w:w="40" w:type="dxa"/>
                    <w:left w:w="40" w:type="dxa"/>
                    <w:bottom w:w="40" w:type="dxa"/>
                    <w:right w:w="40" w:type="dxa"/>
                  </w:tcMar>
                </w:tcPr>
                <w:p w:rsidR="00EA3F06" w:rsidRDefault="00EA3F06"/>
              </w:tc>
              <w:tc>
                <w:tcPr>
                  <w:tcW w:w="5669" w:type="dxa"/>
                  <w:tcMar>
                    <w:top w:w="40" w:type="dxa"/>
                    <w:left w:w="40" w:type="dxa"/>
                    <w:bottom w:w="40" w:type="dxa"/>
                    <w:right w:w="40" w:type="dxa"/>
                  </w:tcMar>
                </w:tcPr>
                <w:p w:rsidR="00EA3F06" w:rsidRDefault="00EA3F06"/>
              </w:tc>
            </w:tr>
            <w:tr w:rsidR="00EA3F06">
              <w:trPr>
                <w:trHeight w:val="260"/>
              </w:trPr>
              <w:tc>
                <w:tcPr>
                  <w:tcW w:w="3401" w:type="dxa"/>
                  <w:tcMar>
                    <w:top w:w="40" w:type="dxa"/>
                    <w:left w:w="40" w:type="dxa"/>
                    <w:bottom w:w="40" w:type="dxa"/>
                    <w:right w:w="40" w:type="dxa"/>
                  </w:tcMar>
                </w:tcPr>
                <w:p w:rsidR="00EA3F06" w:rsidRDefault="00C67BFB">
                  <w:r>
                    <w:rPr>
                      <w:color w:val="000000"/>
                    </w:rPr>
                    <w:t>(Data)</w:t>
                  </w:r>
                </w:p>
              </w:tc>
              <w:tc>
                <w:tcPr>
                  <w:tcW w:w="5669" w:type="dxa"/>
                  <w:tcMar>
                    <w:top w:w="40" w:type="dxa"/>
                    <w:left w:w="40" w:type="dxa"/>
                    <w:bottom w:w="40" w:type="dxa"/>
                    <w:right w:w="40" w:type="dxa"/>
                  </w:tcMar>
                </w:tcPr>
                <w:p w:rsidR="00EA3F06" w:rsidRDefault="00EA3F06"/>
              </w:tc>
            </w:tr>
            <w:tr w:rsidR="00EA3F06">
              <w:trPr>
                <w:trHeight w:val="260"/>
              </w:trPr>
              <w:tc>
                <w:tcPr>
                  <w:tcW w:w="3401" w:type="dxa"/>
                  <w:tcMar>
                    <w:top w:w="40" w:type="dxa"/>
                    <w:left w:w="40" w:type="dxa"/>
                    <w:bottom w:w="40" w:type="dxa"/>
                    <w:right w:w="40" w:type="dxa"/>
                  </w:tcMar>
                </w:tcPr>
                <w:p w:rsidR="00EA3F06" w:rsidRDefault="00EA3F06"/>
              </w:tc>
              <w:tc>
                <w:tcPr>
                  <w:tcW w:w="5669" w:type="dxa"/>
                  <w:tcMar>
                    <w:top w:w="40" w:type="dxa"/>
                    <w:left w:w="40" w:type="dxa"/>
                    <w:bottom w:w="40" w:type="dxa"/>
                    <w:right w:w="40" w:type="dxa"/>
                  </w:tcMar>
                </w:tcPr>
                <w:p w:rsidR="00EA3F06" w:rsidRDefault="00EA3F06"/>
              </w:tc>
            </w:tr>
          </w:tbl>
          <w:p w:rsidR="00EA3F06" w:rsidRDefault="00EA3F06"/>
        </w:tc>
      </w:tr>
      <w:tr w:rsidR="00EA3F06">
        <w:trPr>
          <w:trHeight w:val="41"/>
        </w:trPr>
        <w:tc>
          <w:tcPr>
            <w:tcW w:w="13" w:type="dxa"/>
          </w:tcPr>
          <w:p w:rsidR="00EA3F06" w:rsidRDefault="00EA3F06">
            <w:pPr>
              <w:pStyle w:val="EmptyLayoutCell"/>
            </w:pPr>
          </w:p>
        </w:tc>
        <w:tc>
          <w:tcPr>
            <w:tcW w:w="1" w:type="dxa"/>
          </w:tcPr>
          <w:p w:rsidR="00EA3F06" w:rsidRDefault="00EA3F06">
            <w:pPr>
              <w:pStyle w:val="EmptyLayoutCell"/>
            </w:pPr>
          </w:p>
        </w:tc>
        <w:tc>
          <w:tcPr>
            <w:tcW w:w="1" w:type="dxa"/>
          </w:tcPr>
          <w:p w:rsidR="00EA3F06" w:rsidRDefault="00EA3F06">
            <w:pPr>
              <w:pStyle w:val="EmptyLayoutCell"/>
            </w:pPr>
          </w:p>
        </w:tc>
        <w:tc>
          <w:tcPr>
            <w:tcW w:w="9055" w:type="dxa"/>
          </w:tcPr>
          <w:p w:rsidR="00EA3F06" w:rsidRDefault="00EA3F06">
            <w:pPr>
              <w:pStyle w:val="EmptyLayoutCell"/>
            </w:pPr>
          </w:p>
        </w:tc>
        <w:tc>
          <w:tcPr>
            <w:tcW w:w="13" w:type="dxa"/>
          </w:tcPr>
          <w:p w:rsidR="00EA3F06" w:rsidRDefault="00EA3F06">
            <w:pPr>
              <w:pStyle w:val="EmptyLayoutCell"/>
            </w:pPr>
          </w:p>
        </w:tc>
      </w:tr>
    </w:tbl>
    <w:p w:rsidR="00C67BFB" w:rsidRDefault="00C67BFB"/>
    <w:sectPr w:rsidR="00C67BFB">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AA2"/>
    <w:rsid w:val="000F4AA2"/>
    <w:rsid w:val="00280E7C"/>
    <w:rsid w:val="00C67BFB"/>
    <w:rsid w:val="00EA3F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AF4E7"/>
  <w15:chartTrackingRefBased/>
  <w15:docId w15:val="{9613DE33-CF0D-405F-9331-2F3AE3F8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2094</Words>
  <Characters>1195</Characters>
  <Application>Microsoft Office Word</Application>
  <DocSecurity>0</DocSecurity>
  <Lines>9</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Onutė Nekrevičienė</dc:creator>
  <cp:keywords/>
  <cp:lastModifiedBy>Onutė Nekrevičienė</cp:lastModifiedBy>
  <cp:revision>3</cp:revision>
  <dcterms:created xsi:type="dcterms:W3CDTF">2020-06-30T15:29:00Z</dcterms:created>
  <dcterms:modified xsi:type="dcterms:W3CDTF">2020-06-30T17:12:00Z</dcterms:modified>
</cp:coreProperties>
</file>