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DAB6" w14:textId="77777777" w:rsidR="006B1FBD" w:rsidRPr="00F11105" w:rsidRDefault="00F11105" w:rsidP="00F11105">
      <w:pPr>
        <w:pStyle w:val="prastasiniatinklio"/>
        <w:spacing w:after="0"/>
      </w:pPr>
      <w:r>
        <w:t xml:space="preserve">                                                                                                       </w:t>
      </w:r>
      <w:r w:rsidR="006B1FBD" w:rsidRPr="00F11105">
        <w:t xml:space="preserve">PATVIRTINTA </w:t>
      </w:r>
    </w:p>
    <w:p w14:paraId="1A446750" w14:textId="77777777" w:rsidR="006B1FBD" w:rsidRPr="00F11105" w:rsidRDefault="00F11105" w:rsidP="00F11105">
      <w:pPr>
        <w:pStyle w:val="prastasiniatinklio"/>
        <w:spacing w:after="0"/>
      </w:pPr>
      <w:r>
        <w:t xml:space="preserve">                                                                                                       </w:t>
      </w:r>
      <w:r w:rsidR="006B1FBD" w:rsidRPr="00F11105">
        <w:t>Klaipėdos rajono savivaldybės</w:t>
      </w:r>
    </w:p>
    <w:p w14:paraId="4D3C30D1" w14:textId="77777777" w:rsidR="006B1FBD" w:rsidRPr="00F11105" w:rsidRDefault="00F11105" w:rsidP="00F11105">
      <w:pPr>
        <w:pStyle w:val="prastasiniatinklio"/>
        <w:spacing w:after="0"/>
        <w:jc w:val="both"/>
      </w:pPr>
      <w:r>
        <w:t xml:space="preserve">                                                                                                       </w:t>
      </w:r>
      <w:r w:rsidR="006B1FBD" w:rsidRPr="00F11105">
        <w:t xml:space="preserve">administracijos direktoriaus </w:t>
      </w:r>
    </w:p>
    <w:p w14:paraId="1929AA14" w14:textId="622F1CFC" w:rsidR="006B1FBD" w:rsidRPr="00F11105" w:rsidRDefault="00F11105" w:rsidP="00F11105">
      <w:pPr>
        <w:pStyle w:val="prastasiniatinklio"/>
        <w:spacing w:after="0"/>
        <w:jc w:val="both"/>
      </w:pPr>
      <w:r>
        <w:t xml:space="preserve">                                                                                                       </w:t>
      </w:r>
      <w:r w:rsidR="006B1FBD" w:rsidRPr="00F11105">
        <w:t>201</w:t>
      </w:r>
      <w:r>
        <w:t>7</w:t>
      </w:r>
      <w:r w:rsidR="006B1FBD" w:rsidRPr="00F11105">
        <w:t>-</w:t>
      </w:r>
      <w:r>
        <w:t>03</w:t>
      </w:r>
      <w:r w:rsidR="006B1FBD" w:rsidRPr="00F11105">
        <w:t>-</w:t>
      </w:r>
      <w:r w:rsidR="001A332C">
        <w:t>06</w:t>
      </w:r>
      <w:r w:rsidR="006B1FBD" w:rsidRPr="00F11105">
        <w:t xml:space="preserve"> įsakymu Nr. AP-</w:t>
      </w:r>
      <w:r w:rsidR="001A332C">
        <w:t>193</w:t>
      </w:r>
    </w:p>
    <w:p w14:paraId="6E6E872C" w14:textId="77777777" w:rsidR="00F11105" w:rsidRDefault="00F11105" w:rsidP="006B1FBD">
      <w:pPr>
        <w:pStyle w:val="prastasiniatinklio"/>
        <w:ind w:left="6480"/>
        <w:jc w:val="both"/>
        <w:rPr>
          <w:rFonts w:ascii="Verdana" w:hAnsi="Verdana"/>
          <w:sz w:val="18"/>
          <w:szCs w:val="18"/>
        </w:rPr>
      </w:pPr>
    </w:p>
    <w:p w14:paraId="21448EE2" w14:textId="77777777" w:rsidR="006B1FBD" w:rsidRDefault="006B1FBD" w:rsidP="006B1FBD">
      <w:pPr>
        <w:pStyle w:val="prastasiniatinklio"/>
        <w:ind w:left="6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5E2A3D28" w14:textId="77777777" w:rsidR="006B1FBD" w:rsidRPr="00F11105" w:rsidRDefault="006B1FBD" w:rsidP="00F11105">
      <w:pPr>
        <w:pStyle w:val="prastasiniatinklio"/>
        <w:ind w:left="2160" w:hanging="1026"/>
      </w:pPr>
      <w:r w:rsidRPr="00F11105">
        <w:rPr>
          <w:rStyle w:val="Grietas"/>
        </w:rPr>
        <w:t>GARGŽDŲ SENIŪNIJOS SEKRETORIAUS PAREIGYBĖS APRAŠYMAS</w:t>
      </w:r>
    </w:p>
    <w:p w14:paraId="15790532" w14:textId="77777777" w:rsidR="006B1FBD" w:rsidRDefault="006B1FBD" w:rsidP="006B1FBD">
      <w:pPr>
        <w:pStyle w:val="prastasiniatinklio"/>
        <w:jc w:val="both"/>
        <w:rPr>
          <w:rFonts w:ascii="Verdana" w:hAnsi="Verdana"/>
          <w:sz w:val="18"/>
          <w:szCs w:val="18"/>
        </w:rPr>
      </w:pPr>
    </w:p>
    <w:p w14:paraId="5EC90496" w14:textId="77777777" w:rsidR="006B1FBD" w:rsidRDefault="006B1FBD" w:rsidP="006B1FBD">
      <w:pPr>
        <w:pStyle w:val="prastasiniatinklio"/>
        <w:jc w:val="both"/>
        <w:rPr>
          <w:rFonts w:ascii="Verdana" w:hAnsi="Verdana"/>
          <w:sz w:val="18"/>
          <w:szCs w:val="18"/>
        </w:rPr>
      </w:pPr>
    </w:p>
    <w:p w14:paraId="60C1DBE3" w14:textId="77777777" w:rsidR="006B1FBD" w:rsidRDefault="00F11105" w:rsidP="00F11105">
      <w:pPr>
        <w:pStyle w:val="prastasiniatinklio"/>
        <w:ind w:left="360"/>
        <w:jc w:val="center"/>
      </w:pPr>
      <w:r>
        <w:rPr>
          <w:rStyle w:val="Grietas"/>
        </w:rPr>
        <w:t xml:space="preserve">I.  </w:t>
      </w:r>
      <w:r w:rsidR="006B1FBD" w:rsidRPr="006B1FBD">
        <w:rPr>
          <w:rStyle w:val="Grietas"/>
        </w:rPr>
        <w:t>PAREIGYB</w:t>
      </w:r>
      <w:r w:rsidR="005A420E">
        <w:rPr>
          <w:rStyle w:val="Grietas"/>
        </w:rPr>
        <w:t>Ė</w:t>
      </w:r>
      <w:r w:rsidR="006B1FBD" w:rsidRPr="006B1FBD">
        <w:t> </w:t>
      </w:r>
    </w:p>
    <w:p w14:paraId="081D74CD" w14:textId="77777777" w:rsidR="005A420E" w:rsidRPr="005A420E" w:rsidRDefault="005A420E" w:rsidP="005A42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seniūnijos sekretoriaus pareigybė priklauso specialistų pareigybių grupei.     </w:t>
      </w:r>
    </w:p>
    <w:p w14:paraId="6D168E13" w14:textId="77777777" w:rsidR="005A420E" w:rsidRPr="005A420E" w:rsidRDefault="005A420E" w:rsidP="005A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2. Pareigybės lygis – B. </w:t>
      </w:r>
    </w:p>
    <w:p w14:paraId="1555522F" w14:textId="77777777" w:rsidR="005A420E" w:rsidRPr="005A420E" w:rsidRDefault="005A420E" w:rsidP="005A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3. Pareigybės paskirtis – pareigybės aprašyme nustatytoms funkcijoms įgyvendinti.</w:t>
      </w:r>
    </w:p>
    <w:p w14:paraId="053EA27B" w14:textId="77777777" w:rsidR="005A420E" w:rsidRPr="005A420E" w:rsidRDefault="005A420E" w:rsidP="005A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4.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seniūnijos sekretorius pavaldus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seniūnui.</w:t>
      </w:r>
    </w:p>
    <w:p w14:paraId="4EEBEE26" w14:textId="77777777" w:rsidR="005A420E" w:rsidRPr="005A420E" w:rsidRDefault="005A420E" w:rsidP="005A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C1BFAC0" w14:textId="77777777" w:rsidR="005A420E" w:rsidRPr="005A420E" w:rsidRDefault="005A420E" w:rsidP="005A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SPECIALŪS REIKALAVIMAI ŠIAS PAREIGAS EINANČIAM DARBUOTOJUI</w:t>
      </w:r>
    </w:p>
    <w:p w14:paraId="686F7482" w14:textId="77777777" w:rsidR="005A420E" w:rsidRPr="005A420E" w:rsidRDefault="005A420E" w:rsidP="005A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D59A7D" w14:textId="77777777" w:rsidR="005A420E" w:rsidRPr="005A420E" w:rsidRDefault="005A420E" w:rsidP="005A420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5. Darbuotojas, einantis šias pareigas, turi atitikti šiuos specialius reikalavimus:</w:t>
      </w:r>
    </w:p>
    <w:p w14:paraId="1B94592C" w14:textId="77777777" w:rsidR="005A420E" w:rsidRDefault="005A420E" w:rsidP="005A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2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</w:t>
      </w:r>
      <w:r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5.1. Turėti ne žemesnį kaip aukštesnįjį išsilavinimą ar specialųjį vidurinį išsilavinimą, įgytą iki 1995 metų. </w:t>
      </w:r>
    </w:p>
    <w:p w14:paraId="252DA376" w14:textId="77777777" w:rsidR="00A244D4" w:rsidRPr="005A420E" w:rsidRDefault="00A244D4" w:rsidP="00A244D4">
      <w:pPr>
        <w:pStyle w:val="prastasiniatinklio"/>
        <w:spacing w:after="0"/>
        <w:ind w:firstLine="567"/>
        <w:jc w:val="both"/>
      </w:pPr>
      <w:r w:rsidRPr="006B1FBD">
        <w:t>5.</w:t>
      </w:r>
      <w:r>
        <w:t>2.</w:t>
      </w:r>
      <w:r w:rsidRPr="006B1FBD">
        <w:t xml:space="preserve"> Būti susipažinusiam su Lietuvos Respublikos įstatymais, Lietuvos Respublikos Vyriausybės nutarimais ir kitais teisės aktais, reglamentuojančiais atliekamą darbą.</w:t>
      </w:r>
    </w:p>
    <w:p w14:paraId="62E49B5D" w14:textId="77777777" w:rsidR="00A244D4" w:rsidRDefault="005A420E" w:rsidP="00A2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A244D4" w:rsidRPr="00A244D4">
        <w:rPr>
          <w:rFonts w:ascii="Times New Roman" w:hAnsi="Times New Roman" w:cs="Times New Roman"/>
          <w:sz w:val="24"/>
          <w:szCs w:val="24"/>
        </w:rPr>
        <w:t xml:space="preserve">   </w:t>
      </w:r>
      <w:r w:rsidRPr="00A244D4">
        <w:rPr>
          <w:rFonts w:ascii="Times New Roman" w:hAnsi="Times New Roman" w:cs="Times New Roman"/>
          <w:sz w:val="24"/>
          <w:szCs w:val="24"/>
        </w:rPr>
        <w:t>5.</w:t>
      </w:r>
      <w:r w:rsidR="00A244D4">
        <w:rPr>
          <w:rFonts w:ascii="Times New Roman" w:hAnsi="Times New Roman" w:cs="Times New Roman"/>
          <w:sz w:val="24"/>
          <w:szCs w:val="24"/>
        </w:rPr>
        <w:t>3.</w:t>
      </w:r>
      <w:r w:rsidRPr="00A244D4">
        <w:rPr>
          <w:rFonts w:ascii="Times New Roman" w:hAnsi="Times New Roman" w:cs="Times New Roman"/>
          <w:sz w:val="24"/>
          <w:szCs w:val="24"/>
        </w:rPr>
        <w:t xml:space="preserve"> Mokėti dirbti šiomis kompiuterių programomis: MS Word, MS Excel, MS Outlook, Internet Explorer.</w:t>
      </w:r>
      <w:r w:rsidR="00A244D4" w:rsidRPr="005A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14:paraId="77293325" w14:textId="77777777" w:rsidR="00A244D4" w:rsidRPr="006B1FBD" w:rsidRDefault="00A244D4" w:rsidP="00A244D4">
      <w:pPr>
        <w:pStyle w:val="prastasiniatinklio"/>
        <w:spacing w:after="0"/>
        <w:ind w:firstLine="567"/>
        <w:jc w:val="both"/>
      </w:pPr>
      <w:r>
        <w:t>5.4.</w:t>
      </w:r>
      <w:r w:rsidRPr="006B1FBD">
        <w:t xml:space="preserve"> Sklandžiai dėstyti mintis raštu ir žodžiu, išmanyti dokumentų tvarkymo, teisės aktų rengimo taisykles.</w:t>
      </w:r>
    </w:p>
    <w:p w14:paraId="029C1605" w14:textId="77777777" w:rsidR="00A244D4" w:rsidRPr="006B1FBD" w:rsidRDefault="00A244D4" w:rsidP="00A244D4">
      <w:pPr>
        <w:pStyle w:val="prastasiniatinklio"/>
        <w:spacing w:after="0"/>
        <w:ind w:firstLine="567"/>
        <w:jc w:val="both"/>
      </w:pPr>
      <w:r>
        <w:t xml:space="preserve"> 5.5.</w:t>
      </w:r>
      <w:r w:rsidRPr="006B1FBD">
        <w:t xml:space="preserve"> Gebėti valdyti, kaupti, sisteminti, apibendrinti informaciją ir rengti išvadas.</w:t>
      </w:r>
    </w:p>
    <w:p w14:paraId="39056FCB" w14:textId="77777777" w:rsidR="00A244D4" w:rsidRPr="006B1FBD" w:rsidRDefault="00A244D4" w:rsidP="00A244D4">
      <w:pPr>
        <w:pStyle w:val="prastasiniatinklio"/>
        <w:spacing w:after="0"/>
        <w:ind w:firstLine="567"/>
        <w:jc w:val="both"/>
      </w:pPr>
      <w:r>
        <w:t xml:space="preserve"> 5.6.</w:t>
      </w:r>
      <w:r w:rsidRPr="006B1FBD">
        <w:t xml:space="preserve"> Savarankiškai planuoti ir organizuoti darbą.</w:t>
      </w:r>
    </w:p>
    <w:p w14:paraId="209E9E82" w14:textId="77777777" w:rsidR="00A244D4" w:rsidRDefault="00A244D4" w:rsidP="00F34B9C">
      <w:pPr>
        <w:pStyle w:val="prastasiniatinklio"/>
        <w:tabs>
          <w:tab w:val="left" w:pos="0"/>
        </w:tabs>
        <w:spacing w:after="0"/>
        <w:jc w:val="both"/>
      </w:pPr>
      <w:r w:rsidRPr="006B1FBD">
        <w:t>       </w:t>
      </w:r>
      <w:r w:rsidR="009C384F">
        <w:t xml:space="preserve"> </w:t>
      </w:r>
      <w:r w:rsidRPr="006B1FBD">
        <w:t xml:space="preserve">   </w:t>
      </w:r>
      <w:r>
        <w:t>5.7</w:t>
      </w:r>
      <w:r w:rsidRPr="006B1FBD">
        <w:t>. Laikytis etikos reikalavimų.</w:t>
      </w:r>
    </w:p>
    <w:p w14:paraId="0033B0F4" w14:textId="77777777" w:rsidR="00F34B9C" w:rsidRPr="006B1FBD" w:rsidRDefault="00F34B9C" w:rsidP="00F34B9C">
      <w:pPr>
        <w:pStyle w:val="prastasiniatinklio"/>
        <w:tabs>
          <w:tab w:val="left" w:pos="0"/>
        </w:tabs>
        <w:spacing w:after="0"/>
        <w:jc w:val="both"/>
      </w:pPr>
    </w:p>
    <w:p w14:paraId="5A183E4E" w14:textId="77777777" w:rsidR="00F34B9C" w:rsidRPr="00F34B9C" w:rsidRDefault="00F34B9C" w:rsidP="00F3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4B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ŠlAS PAREIGAS EINANČIO DARBUOTOJO FUNKCIJOS</w:t>
      </w:r>
    </w:p>
    <w:p w14:paraId="6F1B22FB" w14:textId="77777777" w:rsidR="00F34B9C" w:rsidRPr="00F34B9C" w:rsidRDefault="00F34B9C" w:rsidP="00F3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19EDF1" w14:textId="77777777" w:rsidR="00A244D4" w:rsidRDefault="00F34B9C" w:rsidP="00F34B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34B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6. Šias pareigas einantis darbuotojas vykdo šias funkcijas:</w:t>
      </w:r>
    </w:p>
    <w:p w14:paraId="20CA3302" w14:textId="77777777" w:rsidR="00F34B9C" w:rsidRPr="006B1FBD" w:rsidRDefault="00F34B9C" w:rsidP="00F34B9C">
      <w:pPr>
        <w:pStyle w:val="prastasiniatinklio"/>
        <w:spacing w:after="0"/>
        <w:ind w:firstLine="567"/>
        <w:jc w:val="both"/>
      </w:pPr>
      <w:r>
        <w:t>6.</w:t>
      </w:r>
      <w:r w:rsidRPr="006B1FBD">
        <w:t xml:space="preserve">1. Rengia pažymų, įsakymų, raštų projektus, spausdina dokumentus, juos perduoda  arba išsiunčia adresatams, dalyvauja seniūnijos posėdžiuose ir juos protokoluoja. </w:t>
      </w:r>
    </w:p>
    <w:p w14:paraId="0813A255" w14:textId="77777777" w:rsidR="00F34B9C" w:rsidRPr="006B1FBD" w:rsidRDefault="00F34B9C" w:rsidP="00F34B9C">
      <w:pPr>
        <w:pStyle w:val="prastasiniatinklio"/>
        <w:spacing w:after="0"/>
        <w:ind w:firstLine="567"/>
        <w:jc w:val="both"/>
      </w:pPr>
      <w:r>
        <w:t>6.</w:t>
      </w:r>
      <w:r w:rsidRPr="006B1FBD">
        <w:t>2. Priima informaciją ir atsako į klausimus telefonu, elektroniniu paštu, teikia informaciją gyventojams jiems aktualiais klausimais.</w:t>
      </w:r>
    </w:p>
    <w:p w14:paraId="744738BE" w14:textId="77777777" w:rsidR="00F34B9C" w:rsidRPr="006B1FBD" w:rsidRDefault="00F34B9C" w:rsidP="00F34B9C">
      <w:pPr>
        <w:pStyle w:val="prastasiniatinklio"/>
        <w:spacing w:after="0"/>
        <w:ind w:firstLine="567"/>
        <w:jc w:val="both"/>
      </w:pPr>
      <w:r>
        <w:t>6.</w:t>
      </w:r>
      <w:r w:rsidRPr="006B1FBD">
        <w:t>3. Registruoja gyventojų ir kitų asmenų prašymus, pasiūlymus, pareiškimus, skundus, siunčiamus ir gaunamus raštus.</w:t>
      </w:r>
    </w:p>
    <w:p w14:paraId="6B58D51F" w14:textId="77777777" w:rsidR="00F34B9C" w:rsidRPr="006B1FBD" w:rsidRDefault="00F34B9C" w:rsidP="00F34B9C">
      <w:pPr>
        <w:pStyle w:val="prastasiniatinklio"/>
        <w:spacing w:after="0"/>
        <w:ind w:firstLine="567"/>
        <w:jc w:val="both"/>
      </w:pPr>
      <w:r>
        <w:t>6.</w:t>
      </w:r>
      <w:r w:rsidRPr="006B1FBD">
        <w:t>4. Tvarko dokumentų bylas pagal galiojančiais teisės aktais nustatytus dokumentų tvarkymo ir apskaitos reikalavimus, suderina su Klaipėdos apskrities archyvu archyvo bylų apyrašus.</w:t>
      </w:r>
    </w:p>
    <w:p w14:paraId="49F4E918" w14:textId="77777777" w:rsidR="00F34B9C" w:rsidRPr="006B1FBD" w:rsidRDefault="00F34B9C" w:rsidP="00F34B9C">
      <w:pPr>
        <w:pStyle w:val="prastasiniatinklio"/>
        <w:spacing w:after="0"/>
        <w:ind w:firstLine="567"/>
        <w:jc w:val="both"/>
      </w:pPr>
      <w:r>
        <w:t>6.</w:t>
      </w:r>
      <w:r w:rsidRPr="006B1FBD">
        <w:t xml:space="preserve">5. Registruoja gaunamų, siunčiamų ir kt. dokumentaciją elektroninėje dokumentų valdymo </w:t>
      </w:r>
    </w:p>
    <w:p w14:paraId="539F07AC" w14:textId="77777777" w:rsidR="00F34B9C" w:rsidRPr="006B1FBD" w:rsidRDefault="00F34B9C" w:rsidP="00F34B9C">
      <w:pPr>
        <w:pStyle w:val="prastasiniatinklio"/>
        <w:spacing w:after="0"/>
        <w:jc w:val="both"/>
      </w:pPr>
      <w:r w:rsidRPr="006B1FBD">
        <w:t>sistemoje „Kontora“.</w:t>
      </w:r>
    </w:p>
    <w:p w14:paraId="16F6360A" w14:textId="77777777" w:rsidR="00F34B9C" w:rsidRPr="006B1FBD" w:rsidRDefault="00F34B9C" w:rsidP="00F34B9C">
      <w:pPr>
        <w:pStyle w:val="prastasiniatinklio"/>
        <w:spacing w:after="0"/>
        <w:ind w:firstLine="567"/>
        <w:jc w:val="both"/>
      </w:pPr>
      <w:r>
        <w:t>6.</w:t>
      </w:r>
      <w:r w:rsidRPr="006B1FBD">
        <w:t xml:space="preserve">6. Rengia gyventojams aktualią informaciją. </w:t>
      </w:r>
    </w:p>
    <w:p w14:paraId="7E83EE54" w14:textId="77777777" w:rsidR="00F34B9C" w:rsidRPr="006B1FBD" w:rsidRDefault="00F34B9C" w:rsidP="00F34B9C">
      <w:pPr>
        <w:pStyle w:val="prastasiniatinklio"/>
        <w:spacing w:after="0"/>
        <w:ind w:firstLine="567"/>
        <w:jc w:val="both"/>
      </w:pPr>
      <w:r>
        <w:t>6.</w:t>
      </w:r>
      <w:r w:rsidRPr="006B1FBD">
        <w:t>7. Informuoja seniūną apie visomis turimomis informacijos tekimo priemonėmis gaunamus pranešimus.</w:t>
      </w:r>
    </w:p>
    <w:p w14:paraId="265AFE69" w14:textId="77777777" w:rsidR="00F34B9C" w:rsidRPr="006B1FBD" w:rsidRDefault="00F34B9C" w:rsidP="00F34B9C">
      <w:pPr>
        <w:pStyle w:val="prastasiniatinklio"/>
        <w:spacing w:after="0"/>
        <w:ind w:firstLine="567"/>
        <w:jc w:val="both"/>
      </w:pPr>
      <w:r>
        <w:t>6.</w:t>
      </w:r>
      <w:r w:rsidRPr="006B1FBD">
        <w:t>8. Vykdo kitus seniūno pavedimus</w:t>
      </w:r>
    </w:p>
    <w:p w14:paraId="0BDEB938" w14:textId="77777777" w:rsidR="006B1FBD" w:rsidRPr="006B1FBD" w:rsidRDefault="006B1FBD" w:rsidP="00A564DB">
      <w:pPr>
        <w:pStyle w:val="prastasiniatinklio"/>
      </w:pPr>
      <w:r w:rsidRPr="006B1FBD">
        <w:t> </w:t>
      </w:r>
    </w:p>
    <w:p w14:paraId="7A746039" w14:textId="77777777" w:rsidR="006B1FBD" w:rsidRPr="006B1FBD" w:rsidRDefault="00440D38" w:rsidP="006B1FBD">
      <w:pPr>
        <w:pStyle w:val="prastasiniatinklio"/>
        <w:ind w:firstLine="720"/>
        <w:jc w:val="center"/>
      </w:pPr>
      <w:r>
        <w:rPr>
          <w:rStyle w:val="Grietas"/>
        </w:rPr>
        <w:lastRenderedPageBreak/>
        <w:t>IV</w:t>
      </w:r>
      <w:r w:rsidR="006B1FBD" w:rsidRPr="006B1FBD">
        <w:rPr>
          <w:rStyle w:val="Grietas"/>
        </w:rPr>
        <w:t xml:space="preserve">. ATSAKOMYBĖ </w:t>
      </w:r>
      <w:r w:rsidR="006B1FBD" w:rsidRPr="006B1FBD">
        <w:t> </w:t>
      </w:r>
    </w:p>
    <w:p w14:paraId="5D9C6477" w14:textId="77777777" w:rsidR="0053392A" w:rsidRPr="0053392A" w:rsidRDefault="0053392A" w:rsidP="0053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9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3B34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Pr="0053392A">
        <w:rPr>
          <w:rFonts w:ascii="Times New Roman" w:eastAsia="Times New Roman" w:hAnsi="Times New Roman" w:cs="Times New Roman"/>
          <w:sz w:val="24"/>
          <w:szCs w:val="24"/>
          <w:lang w:eastAsia="lt-LT"/>
        </w:rPr>
        <w:t>7. Šias pareigas vykdantis darbuotojas atsako už pareigybės aprašyme nustatytų funkcijų vykdymą.</w:t>
      </w:r>
    </w:p>
    <w:p w14:paraId="53C70983" w14:textId="77777777" w:rsidR="003B3427" w:rsidRPr="006B1FBD" w:rsidRDefault="003B3427" w:rsidP="003B3427">
      <w:pPr>
        <w:pStyle w:val="prastasiniatinklio"/>
        <w:spacing w:after="0"/>
        <w:ind w:firstLine="720"/>
        <w:jc w:val="both"/>
      </w:pPr>
      <w:r>
        <w:t>8</w:t>
      </w:r>
      <w:r w:rsidRPr="006B1FBD">
        <w:t>. Už šiame pareigybės aprašyme išvardintų nustatytų reikalavimų nevykdymą ar netinkamą vykdymą darbuotojas atsako pagal galiojantį Lietuvos Respublikos darbo kodeksą.</w:t>
      </w:r>
    </w:p>
    <w:p w14:paraId="15C4D017" w14:textId="77777777" w:rsidR="0053392A" w:rsidRDefault="003B3427" w:rsidP="003B3427">
      <w:pPr>
        <w:pStyle w:val="prastasiniatinklio"/>
        <w:spacing w:after="0"/>
        <w:ind w:firstLine="720"/>
        <w:jc w:val="both"/>
      </w:pPr>
      <w:r>
        <w:t>9</w:t>
      </w:r>
      <w:r w:rsidRPr="006B1FBD">
        <w:t>. Už padarytą materialinę žalą atsako pagal galiojantį Lietuvos Respublikos darbo bei civilinį kodeksus.</w:t>
      </w:r>
    </w:p>
    <w:p w14:paraId="3A6FD29B" w14:textId="77777777" w:rsidR="006B1FBD" w:rsidRPr="006B1FBD" w:rsidRDefault="006B1FBD" w:rsidP="006B1FBD">
      <w:pPr>
        <w:pStyle w:val="prastasiniatinklio"/>
        <w:ind w:firstLine="720"/>
        <w:jc w:val="both"/>
      </w:pPr>
    </w:p>
    <w:p w14:paraId="6EEF4C63" w14:textId="77777777" w:rsidR="006B1FBD" w:rsidRPr="006B1FBD" w:rsidRDefault="006B1FBD" w:rsidP="006B1FBD">
      <w:pPr>
        <w:pStyle w:val="prastasiniatinklio"/>
        <w:ind w:firstLine="720"/>
        <w:jc w:val="center"/>
      </w:pPr>
      <w:r w:rsidRPr="006B1FBD">
        <w:t>____________________________</w:t>
      </w:r>
    </w:p>
    <w:p w14:paraId="6D526820" w14:textId="77777777" w:rsidR="00EC5F8D" w:rsidRPr="006B1FBD" w:rsidRDefault="00EC5F8D">
      <w:pPr>
        <w:rPr>
          <w:rFonts w:ascii="Times New Roman" w:hAnsi="Times New Roman" w:cs="Times New Roman"/>
          <w:sz w:val="24"/>
          <w:szCs w:val="24"/>
        </w:rPr>
      </w:pPr>
    </w:p>
    <w:sectPr w:rsidR="00EC5F8D" w:rsidRPr="006B1FBD" w:rsidSect="00F111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B084A"/>
    <w:multiLevelType w:val="hybridMultilevel"/>
    <w:tmpl w:val="9B4C3DC2"/>
    <w:lvl w:ilvl="0" w:tplc="4DF07F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BD"/>
    <w:rsid w:val="001A332C"/>
    <w:rsid w:val="003B3427"/>
    <w:rsid w:val="00440D38"/>
    <w:rsid w:val="004A6E60"/>
    <w:rsid w:val="0053392A"/>
    <w:rsid w:val="005A420E"/>
    <w:rsid w:val="006B1FBD"/>
    <w:rsid w:val="009C384F"/>
    <w:rsid w:val="00A244D4"/>
    <w:rsid w:val="00A564DB"/>
    <w:rsid w:val="00B960E6"/>
    <w:rsid w:val="00E20743"/>
    <w:rsid w:val="00EC5F8D"/>
    <w:rsid w:val="00F05002"/>
    <w:rsid w:val="00F11105"/>
    <w:rsid w:val="00F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623B"/>
  <w15:docId w15:val="{8A4C05AA-43D7-433F-8525-ED2B2BAB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B1FB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B1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 Dirkstiene</dc:creator>
  <cp:lastModifiedBy>Alina Grabienė</cp:lastModifiedBy>
  <cp:revision>3</cp:revision>
  <dcterms:created xsi:type="dcterms:W3CDTF">2020-11-24T12:06:00Z</dcterms:created>
  <dcterms:modified xsi:type="dcterms:W3CDTF">2020-11-24T12:17:00Z</dcterms:modified>
</cp:coreProperties>
</file>