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000" w:firstRow="0" w:lastRow="0" w:firstColumn="0" w:lastColumn="0" w:noHBand="0" w:noVBand="0"/>
      </w:tblPr>
      <w:tblGrid>
        <w:gridCol w:w="13"/>
        <w:gridCol w:w="6"/>
        <w:gridCol w:w="6"/>
        <w:gridCol w:w="9055"/>
        <w:gridCol w:w="13"/>
      </w:tblGrid>
      <w:tr w:rsidR="004F6144" w14:paraId="7F96E0A2" w14:textId="77777777" w:rsidTr="004F6144">
        <w:tc>
          <w:tcPr>
            <w:tcW w:w="9070" w:type="dxa"/>
            <w:gridSpan w:val="4"/>
          </w:tcPr>
          <w:tbl>
            <w:tblPr>
              <w:tblW w:w="0" w:type="auto"/>
              <w:tblCellMar>
                <w:left w:w="0" w:type="dxa"/>
                <w:right w:w="0" w:type="dxa"/>
              </w:tblCellMar>
              <w:tblLook w:val="0000" w:firstRow="0" w:lastRow="0" w:firstColumn="0" w:lastColumn="0" w:noHBand="0" w:noVBand="0"/>
            </w:tblPr>
            <w:tblGrid>
              <w:gridCol w:w="5091"/>
              <w:gridCol w:w="3978"/>
            </w:tblGrid>
            <w:tr w:rsidR="004F6144" w14:paraId="3638074D" w14:textId="77777777" w:rsidTr="004F6144">
              <w:trPr>
                <w:trHeight w:val="260"/>
              </w:trPr>
              <w:tc>
                <w:tcPr>
                  <w:tcW w:w="5091" w:type="dxa"/>
                  <w:tcMar>
                    <w:top w:w="40" w:type="dxa"/>
                    <w:left w:w="40" w:type="dxa"/>
                    <w:bottom w:w="40" w:type="dxa"/>
                    <w:right w:w="40" w:type="dxa"/>
                  </w:tcMar>
                </w:tcPr>
                <w:p w14:paraId="6A0EF7EA" w14:textId="77777777" w:rsidR="004C1331" w:rsidRDefault="004C1331"/>
              </w:tc>
              <w:tc>
                <w:tcPr>
                  <w:tcW w:w="3978" w:type="dxa"/>
                  <w:tcMar>
                    <w:top w:w="40" w:type="dxa"/>
                    <w:left w:w="40" w:type="dxa"/>
                    <w:bottom w:w="40" w:type="dxa"/>
                    <w:right w:w="40" w:type="dxa"/>
                  </w:tcMar>
                </w:tcPr>
                <w:p w14:paraId="5B49B881" w14:textId="77777777" w:rsidR="004C1331" w:rsidRDefault="008354F9">
                  <w:r>
                    <w:rPr>
                      <w:color w:val="000000"/>
                      <w:sz w:val="24"/>
                    </w:rPr>
                    <w:t>PATVIRTINTA</w:t>
                  </w:r>
                </w:p>
              </w:tc>
            </w:tr>
            <w:tr w:rsidR="004F6144" w14:paraId="344AEE9B" w14:textId="77777777" w:rsidTr="004F6144">
              <w:trPr>
                <w:trHeight w:val="260"/>
              </w:trPr>
              <w:tc>
                <w:tcPr>
                  <w:tcW w:w="5091" w:type="dxa"/>
                  <w:tcMar>
                    <w:top w:w="40" w:type="dxa"/>
                    <w:left w:w="40" w:type="dxa"/>
                    <w:bottom w:w="40" w:type="dxa"/>
                    <w:right w:w="40" w:type="dxa"/>
                  </w:tcMar>
                </w:tcPr>
                <w:p w14:paraId="1E7CF808" w14:textId="77777777" w:rsidR="004C1331" w:rsidRDefault="004C1331"/>
              </w:tc>
              <w:tc>
                <w:tcPr>
                  <w:tcW w:w="3978" w:type="dxa"/>
                  <w:tcMar>
                    <w:top w:w="40" w:type="dxa"/>
                    <w:left w:w="40" w:type="dxa"/>
                    <w:bottom w:w="40" w:type="dxa"/>
                    <w:right w:w="40" w:type="dxa"/>
                  </w:tcMar>
                </w:tcPr>
                <w:p w14:paraId="3B440354" w14:textId="77777777" w:rsidR="004F6144" w:rsidRDefault="004F6144" w:rsidP="004F6144">
                  <w:pPr>
                    <w:rPr>
                      <w:color w:val="000000"/>
                      <w:sz w:val="24"/>
                      <w:lang w:val="lt-LT"/>
                    </w:rPr>
                  </w:pPr>
                  <w:r>
                    <w:rPr>
                      <w:color w:val="000000"/>
                      <w:sz w:val="24"/>
                      <w:lang w:val="lt-LT"/>
                    </w:rPr>
                    <w:t xml:space="preserve">Klaipėdos rajono savivaldybės administracijos direktoriaus </w:t>
                  </w:r>
                </w:p>
                <w:p w14:paraId="3B407EBD" w14:textId="1900A197" w:rsidR="004C1331" w:rsidRDefault="004F6144" w:rsidP="004F6144">
                  <w:r>
                    <w:rPr>
                      <w:color w:val="000000"/>
                      <w:sz w:val="24"/>
                      <w:lang w:val="lt-LT"/>
                    </w:rPr>
                    <w:t>2020-06-30 įsakymu Nr.  AV-</w:t>
                  </w:r>
                  <w:r w:rsidR="006B6A0A">
                    <w:rPr>
                      <w:color w:val="000000"/>
                      <w:sz w:val="24"/>
                      <w:lang w:val="lt-LT"/>
                    </w:rPr>
                    <w:t>1395</w:t>
                  </w:r>
                </w:p>
              </w:tc>
            </w:tr>
            <w:tr w:rsidR="004F6144" w14:paraId="1D17AD8F" w14:textId="77777777" w:rsidTr="004F6144">
              <w:trPr>
                <w:trHeight w:val="260"/>
              </w:trPr>
              <w:tc>
                <w:tcPr>
                  <w:tcW w:w="5091" w:type="dxa"/>
                  <w:tcMar>
                    <w:top w:w="40" w:type="dxa"/>
                    <w:left w:w="40" w:type="dxa"/>
                    <w:bottom w:w="40" w:type="dxa"/>
                    <w:right w:w="40" w:type="dxa"/>
                  </w:tcMar>
                </w:tcPr>
                <w:p w14:paraId="39B070E6" w14:textId="77777777" w:rsidR="004C1331" w:rsidRDefault="004C1331"/>
              </w:tc>
              <w:tc>
                <w:tcPr>
                  <w:tcW w:w="3978" w:type="dxa"/>
                  <w:tcMar>
                    <w:top w:w="40" w:type="dxa"/>
                    <w:left w:w="40" w:type="dxa"/>
                    <w:bottom w:w="40" w:type="dxa"/>
                    <w:right w:w="40" w:type="dxa"/>
                  </w:tcMar>
                </w:tcPr>
                <w:p w14:paraId="40E7F10F" w14:textId="77777777" w:rsidR="004C1331" w:rsidRDefault="004C1331"/>
              </w:tc>
            </w:tr>
            <w:tr w:rsidR="004F6144" w14:paraId="6F0EDE5E" w14:textId="77777777" w:rsidTr="004F6144">
              <w:trPr>
                <w:trHeight w:val="260"/>
              </w:trPr>
              <w:tc>
                <w:tcPr>
                  <w:tcW w:w="9069" w:type="dxa"/>
                  <w:gridSpan w:val="2"/>
                  <w:tcMar>
                    <w:top w:w="40" w:type="dxa"/>
                    <w:left w:w="40" w:type="dxa"/>
                    <w:bottom w:w="40" w:type="dxa"/>
                    <w:right w:w="40" w:type="dxa"/>
                  </w:tcMar>
                </w:tcPr>
                <w:p w14:paraId="306A0A03" w14:textId="77777777" w:rsidR="004C1331" w:rsidRDefault="008354F9">
                  <w:pPr>
                    <w:jc w:val="center"/>
                  </w:pPr>
                  <w:r>
                    <w:rPr>
                      <w:b/>
                      <w:color w:val="000000"/>
                      <w:sz w:val="24"/>
                    </w:rPr>
                    <w:t>KLAIPĖDOS RAJONO SAVIVALDYBĖS ADMINISTRACIJOS</w:t>
                  </w:r>
                </w:p>
              </w:tc>
            </w:tr>
            <w:tr w:rsidR="004F6144" w14:paraId="45BC71FB" w14:textId="77777777" w:rsidTr="004F6144">
              <w:trPr>
                <w:trHeight w:val="260"/>
              </w:trPr>
              <w:tc>
                <w:tcPr>
                  <w:tcW w:w="9069" w:type="dxa"/>
                  <w:gridSpan w:val="2"/>
                  <w:tcMar>
                    <w:top w:w="40" w:type="dxa"/>
                    <w:left w:w="40" w:type="dxa"/>
                    <w:bottom w:w="40" w:type="dxa"/>
                    <w:right w:w="40" w:type="dxa"/>
                  </w:tcMar>
                </w:tcPr>
                <w:p w14:paraId="2875AEB7" w14:textId="77777777" w:rsidR="004C1331" w:rsidRDefault="008354F9">
                  <w:pPr>
                    <w:jc w:val="center"/>
                  </w:pPr>
                  <w:r>
                    <w:rPr>
                      <w:b/>
                      <w:color w:val="000000"/>
                      <w:sz w:val="24"/>
                    </w:rPr>
                    <w:t>PASLAUGŲ IR CIVILINĖS METRIKACIJOS SKYRI</w:t>
                  </w:r>
                  <w:r w:rsidR="004F6144">
                    <w:rPr>
                      <w:b/>
                      <w:color w:val="000000"/>
                      <w:sz w:val="24"/>
                    </w:rPr>
                    <w:t>A</w:t>
                  </w:r>
                  <w:r>
                    <w:rPr>
                      <w:b/>
                      <w:color w:val="000000"/>
                      <w:sz w:val="24"/>
                    </w:rPr>
                    <w:t>US</w:t>
                  </w:r>
                </w:p>
              </w:tc>
            </w:tr>
            <w:tr w:rsidR="004F6144" w14:paraId="27D39E59" w14:textId="77777777" w:rsidTr="004F6144">
              <w:trPr>
                <w:trHeight w:val="260"/>
              </w:trPr>
              <w:tc>
                <w:tcPr>
                  <w:tcW w:w="9069" w:type="dxa"/>
                  <w:gridSpan w:val="2"/>
                  <w:tcMar>
                    <w:top w:w="40" w:type="dxa"/>
                    <w:left w:w="40" w:type="dxa"/>
                    <w:bottom w:w="40" w:type="dxa"/>
                    <w:right w:w="40" w:type="dxa"/>
                  </w:tcMar>
                </w:tcPr>
                <w:p w14:paraId="696D794E" w14:textId="77777777" w:rsidR="004C1331" w:rsidRDefault="008354F9">
                  <w:pPr>
                    <w:jc w:val="center"/>
                  </w:pPr>
                  <w:r>
                    <w:rPr>
                      <w:b/>
                      <w:color w:val="000000"/>
                      <w:sz w:val="24"/>
                    </w:rPr>
                    <w:t>VYRESNYSIS SPECIALISTAS</w:t>
                  </w:r>
                </w:p>
              </w:tc>
            </w:tr>
            <w:tr w:rsidR="004F6144" w14:paraId="35C6B2B9" w14:textId="77777777" w:rsidTr="004F6144">
              <w:trPr>
                <w:trHeight w:val="260"/>
              </w:trPr>
              <w:tc>
                <w:tcPr>
                  <w:tcW w:w="9069" w:type="dxa"/>
                  <w:gridSpan w:val="2"/>
                  <w:tcMar>
                    <w:top w:w="40" w:type="dxa"/>
                    <w:left w:w="40" w:type="dxa"/>
                    <w:bottom w:w="40" w:type="dxa"/>
                    <w:right w:w="40" w:type="dxa"/>
                  </w:tcMar>
                </w:tcPr>
                <w:p w14:paraId="7C6E7D37" w14:textId="77777777" w:rsidR="004C1331" w:rsidRDefault="008354F9">
                  <w:pPr>
                    <w:jc w:val="center"/>
                  </w:pPr>
                  <w:r>
                    <w:rPr>
                      <w:b/>
                      <w:color w:val="000000"/>
                      <w:sz w:val="24"/>
                    </w:rPr>
                    <w:t>PAREIGYBĖS APRAŠYMAS</w:t>
                  </w:r>
                </w:p>
              </w:tc>
            </w:tr>
          </w:tbl>
          <w:p w14:paraId="22C333E8" w14:textId="77777777" w:rsidR="004C1331" w:rsidRDefault="004C1331"/>
        </w:tc>
        <w:tc>
          <w:tcPr>
            <w:tcW w:w="13" w:type="dxa"/>
          </w:tcPr>
          <w:p w14:paraId="35AB16CF" w14:textId="77777777" w:rsidR="004C1331" w:rsidRDefault="004C1331">
            <w:pPr>
              <w:pStyle w:val="EmptyLayoutCell"/>
            </w:pPr>
          </w:p>
        </w:tc>
      </w:tr>
      <w:tr w:rsidR="004C1331" w14:paraId="2481543F" w14:textId="77777777">
        <w:trPr>
          <w:trHeight w:val="349"/>
        </w:trPr>
        <w:tc>
          <w:tcPr>
            <w:tcW w:w="13" w:type="dxa"/>
          </w:tcPr>
          <w:p w14:paraId="5A349419" w14:textId="77777777" w:rsidR="004C1331" w:rsidRDefault="004C1331">
            <w:pPr>
              <w:pStyle w:val="EmptyLayoutCell"/>
            </w:pPr>
          </w:p>
        </w:tc>
        <w:tc>
          <w:tcPr>
            <w:tcW w:w="1" w:type="dxa"/>
          </w:tcPr>
          <w:p w14:paraId="2E2256A1" w14:textId="77777777" w:rsidR="004C1331" w:rsidRDefault="004C1331">
            <w:pPr>
              <w:pStyle w:val="EmptyLayoutCell"/>
            </w:pPr>
          </w:p>
        </w:tc>
        <w:tc>
          <w:tcPr>
            <w:tcW w:w="1" w:type="dxa"/>
          </w:tcPr>
          <w:p w14:paraId="76622644" w14:textId="77777777" w:rsidR="004C1331" w:rsidRDefault="004C1331">
            <w:pPr>
              <w:pStyle w:val="EmptyLayoutCell"/>
            </w:pPr>
          </w:p>
        </w:tc>
        <w:tc>
          <w:tcPr>
            <w:tcW w:w="9055" w:type="dxa"/>
          </w:tcPr>
          <w:p w14:paraId="2E62FF5B" w14:textId="77777777" w:rsidR="004C1331" w:rsidRDefault="004C1331">
            <w:pPr>
              <w:pStyle w:val="EmptyLayoutCell"/>
            </w:pPr>
          </w:p>
        </w:tc>
        <w:tc>
          <w:tcPr>
            <w:tcW w:w="13" w:type="dxa"/>
          </w:tcPr>
          <w:p w14:paraId="26EB1B41" w14:textId="77777777" w:rsidR="004C1331" w:rsidRDefault="004C1331">
            <w:pPr>
              <w:pStyle w:val="EmptyLayoutCell"/>
            </w:pPr>
          </w:p>
        </w:tc>
      </w:tr>
      <w:tr w:rsidR="004F6144" w:rsidRPr="004F6144" w14:paraId="3518EFEC" w14:textId="77777777" w:rsidTr="004F6144">
        <w:tc>
          <w:tcPr>
            <w:tcW w:w="13" w:type="dxa"/>
          </w:tcPr>
          <w:p w14:paraId="1089C13E" w14:textId="77777777" w:rsidR="004C1331" w:rsidRPr="004F6144" w:rsidRDefault="004C1331">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C1331" w:rsidRPr="004F6144" w14:paraId="1C0530BD" w14:textId="77777777">
              <w:trPr>
                <w:trHeight w:val="720"/>
              </w:trPr>
              <w:tc>
                <w:tcPr>
                  <w:tcW w:w="9070" w:type="dxa"/>
                  <w:tcMar>
                    <w:top w:w="40" w:type="dxa"/>
                    <w:left w:w="40" w:type="dxa"/>
                    <w:bottom w:w="40" w:type="dxa"/>
                    <w:right w:w="40" w:type="dxa"/>
                  </w:tcMar>
                </w:tcPr>
                <w:p w14:paraId="0FC71E86" w14:textId="77777777" w:rsidR="004C1331" w:rsidRPr="004F6144" w:rsidRDefault="008354F9">
                  <w:pPr>
                    <w:jc w:val="center"/>
                    <w:rPr>
                      <w:lang w:val="lt-LT"/>
                    </w:rPr>
                  </w:pPr>
                  <w:r w:rsidRPr="004F6144">
                    <w:rPr>
                      <w:b/>
                      <w:color w:val="000000"/>
                      <w:sz w:val="24"/>
                      <w:lang w:val="lt-LT"/>
                    </w:rPr>
                    <w:t>I SKYRIUS</w:t>
                  </w:r>
                </w:p>
                <w:p w14:paraId="64EABA97" w14:textId="77777777" w:rsidR="004C1331" w:rsidRPr="004F6144" w:rsidRDefault="008354F9">
                  <w:pPr>
                    <w:jc w:val="center"/>
                    <w:rPr>
                      <w:lang w:val="lt-LT"/>
                    </w:rPr>
                  </w:pPr>
                  <w:r w:rsidRPr="004F6144">
                    <w:rPr>
                      <w:b/>
                      <w:color w:val="000000"/>
                      <w:sz w:val="24"/>
                      <w:lang w:val="lt-LT"/>
                    </w:rPr>
                    <w:t>PAREIGYBĖS CHARAKTERISTIKA</w:t>
                  </w:r>
                </w:p>
              </w:tc>
            </w:tr>
            <w:tr w:rsidR="004C1331" w:rsidRPr="004F6144" w14:paraId="3545E40B" w14:textId="77777777">
              <w:trPr>
                <w:trHeight w:val="260"/>
              </w:trPr>
              <w:tc>
                <w:tcPr>
                  <w:tcW w:w="9070" w:type="dxa"/>
                  <w:tcMar>
                    <w:top w:w="40" w:type="dxa"/>
                    <w:left w:w="40" w:type="dxa"/>
                    <w:bottom w:w="40" w:type="dxa"/>
                    <w:right w:w="40" w:type="dxa"/>
                  </w:tcMar>
                </w:tcPr>
                <w:p w14:paraId="0E2B7C22" w14:textId="77777777" w:rsidR="004C1331" w:rsidRPr="004F6144" w:rsidRDefault="008354F9">
                  <w:pPr>
                    <w:rPr>
                      <w:lang w:val="lt-LT"/>
                    </w:rPr>
                  </w:pPr>
                  <w:r w:rsidRPr="004F6144">
                    <w:rPr>
                      <w:color w:val="000000"/>
                      <w:sz w:val="24"/>
                      <w:lang w:val="lt-LT"/>
                    </w:rPr>
                    <w:t>1. Pareigybės lygmuo – vyresnysis specialistas (X lygmuo).</w:t>
                  </w:r>
                </w:p>
              </w:tc>
            </w:tr>
            <w:tr w:rsidR="004C1331" w:rsidRPr="004F6144" w14:paraId="1C03F282" w14:textId="77777777">
              <w:trPr>
                <w:trHeight w:val="260"/>
              </w:trPr>
              <w:tc>
                <w:tcPr>
                  <w:tcW w:w="9070" w:type="dxa"/>
                  <w:tcMar>
                    <w:top w:w="40" w:type="dxa"/>
                    <w:left w:w="40" w:type="dxa"/>
                    <w:bottom w:w="40" w:type="dxa"/>
                    <w:right w:w="40" w:type="dxa"/>
                  </w:tcMar>
                </w:tcPr>
                <w:p w14:paraId="554A3C9B" w14:textId="77777777" w:rsidR="004C1331" w:rsidRPr="004F6144" w:rsidRDefault="008354F9">
                  <w:pPr>
                    <w:rPr>
                      <w:lang w:val="lt-LT"/>
                    </w:rPr>
                  </w:pPr>
                  <w:r w:rsidRPr="004F6144">
                    <w:rPr>
                      <w:color w:val="000000"/>
                      <w:sz w:val="24"/>
                      <w:lang w:val="lt-LT"/>
                    </w:rPr>
                    <w:t>2. Šias pareigas einantis valstybės tarnautojas tiesiogiai pavaldus skyriaus vedėjui.</w:t>
                  </w:r>
                </w:p>
              </w:tc>
            </w:tr>
          </w:tbl>
          <w:p w14:paraId="5E7B23CA" w14:textId="77777777" w:rsidR="004C1331" w:rsidRPr="004F6144" w:rsidRDefault="004C1331">
            <w:pPr>
              <w:rPr>
                <w:lang w:val="lt-LT"/>
              </w:rPr>
            </w:pPr>
          </w:p>
        </w:tc>
      </w:tr>
      <w:tr w:rsidR="004C1331" w:rsidRPr="004F6144" w14:paraId="29BE7889" w14:textId="77777777">
        <w:trPr>
          <w:trHeight w:val="120"/>
        </w:trPr>
        <w:tc>
          <w:tcPr>
            <w:tcW w:w="13" w:type="dxa"/>
          </w:tcPr>
          <w:p w14:paraId="18B90E06" w14:textId="77777777" w:rsidR="004C1331" w:rsidRPr="004F6144" w:rsidRDefault="004C1331">
            <w:pPr>
              <w:pStyle w:val="EmptyLayoutCell"/>
              <w:rPr>
                <w:lang w:val="lt-LT"/>
              </w:rPr>
            </w:pPr>
          </w:p>
        </w:tc>
        <w:tc>
          <w:tcPr>
            <w:tcW w:w="1" w:type="dxa"/>
          </w:tcPr>
          <w:p w14:paraId="0E5BB521" w14:textId="77777777" w:rsidR="004C1331" w:rsidRPr="004F6144" w:rsidRDefault="004C1331">
            <w:pPr>
              <w:pStyle w:val="EmptyLayoutCell"/>
              <w:rPr>
                <w:lang w:val="lt-LT"/>
              </w:rPr>
            </w:pPr>
          </w:p>
        </w:tc>
        <w:tc>
          <w:tcPr>
            <w:tcW w:w="1" w:type="dxa"/>
          </w:tcPr>
          <w:p w14:paraId="6F406842" w14:textId="77777777" w:rsidR="004C1331" w:rsidRPr="004F6144" w:rsidRDefault="004C1331">
            <w:pPr>
              <w:pStyle w:val="EmptyLayoutCell"/>
              <w:rPr>
                <w:lang w:val="lt-LT"/>
              </w:rPr>
            </w:pPr>
          </w:p>
        </w:tc>
        <w:tc>
          <w:tcPr>
            <w:tcW w:w="9055" w:type="dxa"/>
          </w:tcPr>
          <w:p w14:paraId="14ECB1CD" w14:textId="77777777" w:rsidR="004C1331" w:rsidRPr="004F6144" w:rsidRDefault="004C1331">
            <w:pPr>
              <w:pStyle w:val="EmptyLayoutCell"/>
              <w:rPr>
                <w:lang w:val="lt-LT"/>
              </w:rPr>
            </w:pPr>
          </w:p>
        </w:tc>
        <w:tc>
          <w:tcPr>
            <w:tcW w:w="13" w:type="dxa"/>
          </w:tcPr>
          <w:p w14:paraId="576DC8D5" w14:textId="77777777" w:rsidR="004C1331" w:rsidRPr="004F6144" w:rsidRDefault="004C1331">
            <w:pPr>
              <w:pStyle w:val="EmptyLayoutCell"/>
              <w:rPr>
                <w:lang w:val="lt-LT"/>
              </w:rPr>
            </w:pPr>
          </w:p>
        </w:tc>
      </w:tr>
      <w:tr w:rsidR="004F6144" w:rsidRPr="004F6144" w14:paraId="7C64BB2A" w14:textId="77777777" w:rsidTr="004F6144">
        <w:tc>
          <w:tcPr>
            <w:tcW w:w="13" w:type="dxa"/>
          </w:tcPr>
          <w:p w14:paraId="0B22DB7E" w14:textId="77777777" w:rsidR="004C1331" w:rsidRPr="004F6144" w:rsidRDefault="004C1331">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C1331" w:rsidRPr="004F6144" w14:paraId="3E9C0A23" w14:textId="77777777">
              <w:trPr>
                <w:trHeight w:val="600"/>
              </w:trPr>
              <w:tc>
                <w:tcPr>
                  <w:tcW w:w="9070" w:type="dxa"/>
                  <w:tcMar>
                    <w:top w:w="40" w:type="dxa"/>
                    <w:left w:w="40" w:type="dxa"/>
                    <w:bottom w:w="40" w:type="dxa"/>
                    <w:right w:w="40" w:type="dxa"/>
                  </w:tcMar>
                </w:tcPr>
                <w:p w14:paraId="534B1B55" w14:textId="77777777" w:rsidR="004C1331" w:rsidRPr="004F6144" w:rsidRDefault="008354F9">
                  <w:pPr>
                    <w:jc w:val="center"/>
                    <w:rPr>
                      <w:lang w:val="lt-LT"/>
                    </w:rPr>
                  </w:pPr>
                  <w:r w:rsidRPr="004F6144">
                    <w:rPr>
                      <w:b/>
                      <w:color w:val="000000"/>
                      <w:sz w:val="24"/>
                      <w:lang w:val="lt-LT"/>
                    </w:rPr>
                    <w:t>II SKYRIUS</w:t>
                  </w:r>
                </w:p>
                <w:p w14:paraId="03646C51" w14:textId="77777777" w:rsidR="004C1331" w:rsidRPr="004F6144" w:rsidRDefault="008354F9">
                  <w:pPr>
                    <w:jc w:val="center"/>
                    <w:rPr>
                      <w:lang w:val="lt-LT"/>
                    </w:rPr>
                  </w:pPr>
                  <w:r w:rsidRPr="004F6144">
                    <w:rPr>
                      <w:b/>
                      <w:color w:val="000000"/>
                      <w:sz w:val="24"/>
                      <w:lang w:val="lt-LT"/>
                    </w:rPr>
                    <w:t>VEIKLOS SRITIS</w:t>
                  </w:r>
                  <w:r w:rsidRPr="004F6144">
                    <w:rPr>
                      <w:color w:val="FFFFFF"/>
                      <w:sz w:val="24"/>
                      <w:lang w:val="lt-LT"/>
                    </w:rPr>
                    <w:t>0</w:t>
                  </w:r>
                </w:p>
              </w:tc>
            </w:tr>
            <w:tr w:rsidR="004C1331" w:rsidRPr="004F6144" w14:paraId="7A38571D"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C1331" w:rsidRPr="004F6144" w14:paraId="6F7E8A09" w14:textId="77777777">
                    <w:trPr>
                      <w:trHeight w:val="260"/>
                    </w:trPr>
                    <w:tc>
                      <w:tcPr>
                        <w:tcW w:w="9070" w:type="dxa"/>
                        <w:tcMar>
                          <w:top w:w="40" w:type="dxa"/>
                          <w:left w:w="40" w:type="dxa"/>
                          <w:bottom w:w="40" w:type="dxa"/>
                          <w:right w:w="40" w:type="dxa"/>
                        </w:tcMar>
                      </w:tcPr>
                      <w:p w14:paraId="033DA8BA" w14:textId="77777777" w:rsidR="004C1331" w:rsidRPr="004F6144" w:rsidRDefault="008354F9">
                        <w:pPr>
                          <w:rPr>
                            <w:lang w:val="lt-LT"/>
                          </w:rPr>
                        </w:pPr>
                        <w:r w:rsidRPr="004F6144">
                          <w:rPr>
                            <w:color w:val="000000"/>
                            <w:sz w:val="24"/>
                            <w:lang w:val="lt-LT"/>
                          </w:rPr>
                          <w:t>3. Administracinių paslaugų teikimas.</w:t>
                        </w:r>
                      </w:p>
                    </w:tc>
                  </w:tr>
                </w:tbl>
                <w:p w14:paraId="64826A63" w14:textId="77777777" w:rsidR="004C1331" w:rsidRPr="004F6144" w:rsidRDefault="004C1331">
                  <w:pPr>
                    <w:rPr>
                      <w:lang w:val="lt-LT"/>
                    </w:rPr>
                  </w:pPr>
                </w:p>
              </w:tc>
            </w:tr>
          </w:tbl>
          <w:p w14:paraId="5E72FD1A" w14:textId="77777777" w:rsidR="004C1331" w:rsidRPr="004F6144" w:rsidRDefault="004C1331">
            <w:pPr>
              <w:rPr>
                <w:lang w:val="lt-LT"/>
              </w:rPr>
            </w:pPr>
          </w:p>
        </w:tc>
      </w:tr>
      <w:tr w:rsidR="004C1331" w:rsidRPr="004F6144" w14:paraId="69FE9D09" w14:textId="77777777">
        <w:trPr>
          <w:trHeight w:val="126"/>
        </w:trPr>
        <w:tc>
          <w:tcPr>
            <w:tcW w:w="13" w:type="dxa"/>
          </w:tcPr>
          <w:p w14:paraId="3F6D299A" w14:textId="77777777" w:rsidR="004C1331" w:rsidRPr="004F6144" w:rsidRDefault="004C1331">
            <w:pPr>
              <w:pStyle w:val="EmptyLayoutCell"/>
              <w:rPr>
                <w:lang w:val="lt-LT"/>
              </w:rPr>
            </w:pPr>
          </w:p>
        </w:tc>
        <w:tc>
          <w:tcPr>
            <w:tcW w:w="1" w:type="dxa"/>
          </w:tcPr>
          <w:p w14:paraId="59E1CFC9" w14:textId="77777777" w:rsidR="004C1331" w:rsidRPr="004F6144" w:rsidRDefault="004C1331">
            <w:pPr>
              <w:pStyle w:val="EmptyLayoutCell"/>
              <w:rPr>
                <w:lang w:val="lt-LT"/>
              </w:rPr>
            </w:pPr>
          </w:p>
        </w:tc>
        <w:tc>
          <w:tcPr>
            <w:tcW w:w="1" w:type="dxa"/>
          </w:tcPr>
          <w:p w14:paraId="46ED3FDD" w14:textId="77777777" w:rsidR="004C1331" w:rsidRPr="004F6144" w:rsidRDefault="004C1331">
            <w:pPr>
              <w:pStyle w:val="EmptyLayoutCell"/>
              <w:rPr>
                <w:lang w:val="lt-LT"/>
              </w:rPr>
            </w:pPr>
          </w:p>
        </w:tc>
        <w:tc>
          <w:tcPr>
            <w:tcW w:w="9055" w:type="dxa"/>
          </w:tcPr>
          <w:p w14:paraId="16B7E611" w14:textId="77777777" w:rsidR="004C1331" w:rsidRPr="004F6144" w:rsidRDefault="004C1331">
            <w:pPr>
              <w:pStyle w:val="EmptyLayoutCell"/>
              <w:rPr>
                <w:lang w:val="lt-LT"/>
              </w:rPr>
            </w:pPr>
          </w:p>
        </w:tc>
        <w:tc>
          <w:tcPr>
            <w:tcW w:w="13" w:type="dxa"/>
          </w:tcPr>
          <w:p w14:paraId="2801D96B" w14:textId="77777777" w:rsidR="004C1331" w:rsidRPr="004F6144" w:rsidRDefault="004C1331">
            <w:pPr>
              <w:pStyle w:val="EmptyLayoutCell"/>
              <w:rPr>
                <w:lang w:val="lt-LT"/>
              </w:rPr>
            </w:pPr>
          </w:p>
        </w:tc>
      </w:tr>
      <w:tr w:rsidR="004F6144" w:rsidRPr="004F6144" w14:paraId="4C72F080" w14:textId="77777777" w:rsidTr="004F6144">
        <w:tc>
          <w:tcPr>
            <w:tcW w:w="13" w:type="dxa"/>
          </w:tcPr>
          <w:p w14:paraId="67DB40D4" w14:textId="77777777" w:rsidR="004C1331" w:rsidRPr="004F6144" w:rsidRDefault="004C1331">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C1331" w:rsidRPr="004F6144" w14:paraId="4F4704EC" w14:textId="77777777">
              <w:trPr>
                <w:trHeight w:val="600"/>
              </w:trPr>
              <w:tc>
                <w:tcPr>
                  <w:tcW w:w="9070" w:type="dxa"/>
                  <w:tcMar>
                    <w:top w:w="40" w:type="dxa"/>
                    <w:left w:w="40" w:type="dxa"/>
                    <w:bottom w:w="40" w:type="dxa"/>
                    <w:right w:w="40" w:type="dxa"/>
                  </w:tcMar>
                </w:tcPr>
                <w:p w14:paraId="6152E7B2" w14:textId="77777777" w:rsidR="004C1331" w:rsidRPr="004F6144" w:rsidRDefault="008354F9">
                  <w:pPr>
                    <w:jc w:val="center"/>
                    <w:rPr>
                      <w:lang w:val="lt-LT"/>
                    </w:rPr>
                  </w:pPr>
                  <w:r w:rsidRPr="004F6144">
                    <w:rPr>
                      <w:b/>
                      <w:color w:val="000000"/>
                      <w:sz w:val="24"/>
                      <w:lang w:val="lt-LT"/>
                    </w:rPr>
                    <w:t>III SKYRIUS</w:t>
                  </w:r>
                </w:p>
                <w:p w14:paraId="448F79F8" w14:textId="77777777" w:rsidR="004C1331" w:rsidRPr="004F6144" w:rsidRDefault="008354F9">
                  <w:pPr>
                    <w:jc w:val="center"/>
                    <w:rPr>
                      <w:lang w:val="lt-LT"/>
                    </w:rPr>
                  </w:pPr>
                  <w:r w:rsidRPr="004F6144">
                    <w:rPr>
                      <w:b/>
                      <w:color w:val="000000"/>
                      <w:sz w:val="24"/>
                      <w:lang w:val="lt-LT"/>
                    </w:rPr>
                    <w:t>PAREIGYBĖS SPECIALIZACIJA</w:t>
                  </w:r>
                  <w:r w:rsidRPr="004F6144">
                    <w:rPr>
                      <w:color w:val="FFFFFF"/>
                      <w:sz w:val="24"/>
                      <w:lang w:val="lt-LT"/>
                    </w:rPr>
                    <w:t>0</w:t>
                  </w:r>
                </w:p>
              </w:tc>
            </w:tr>
            <w:tr w:rsidR="004C1331" w:rsidRPr="004F6144" w14:paraId="09572DBC"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C1331" w:rsidRPr="004F6144" w14:paraId="4BA9A208" w14:textId="77777777">
                    <w:trPr>
                      <w:trHeight w:val="260"/>
                    </w:trPr>
                    <w:tc>
                      <w:tcPr>
                        <w:tcW w:w="9070" w:type="dxa"/>
                        <w:tcMar>
                          <w:top w:w="40" w:type="dxa"/>
                          <w:left w:w="40" w:type="dxa"/>
                          <w:bottom w:w="40" w:type="dxa"/>
                          <w:right w:w="40" w:type="dxa"/>
                        </w:tcMar>
                      </w:tcPr>
                      <w:p w14:paraId="7294A5CD" w14:textId="77777777" w:rsidR="004C1331" w:rsidRPr="004F6144" w:rsidRDefault="008354F9">
                        <w:pPr>
                          <w:rPr>
                            <w:lang w:val="lt-LT"/>
                          </w:rPr>
                        </w:pPr>
                        <w:r w:rsidRPr="004F6144">
                          <w:rPr>
                            <w:color w:val="000000"/>
                            <w:sz w:val="24"/>
                            <w:lang w:val="lt-LT"/>
                          </w:rPr>
                          <w:t>4. Piniginės socialinės paramos administravimas.</w:t>
                        </w:r>
                      </w:p>
                    </w:tc>
                  </w:tr>
                </w:tbl>
                <w:p w14:paraId="45B9F0C9" w14:textId="77777777" w:rsidR="004C1331" w:rsidRPr="004F6144" w:rsidRDefault="004C1331">
                  <w:pPr>
                    <w:rPr>
                      <w:lang w:val="lt-LT"/>
                    </w:rPr>
                  </w:pPr>
                </w:p>
              </w:tc>
            </w:tr>
          </w:tbl>
          <w:p w14:paraId="7082292F" w14:textId="77777777" w:rsidR="004C1331" w:rsidRPr="004F6144" w:rsidRDefault="004C1331">
            <w:pPr>
              <w:rPr>
                <w:lang w:val="lt-LT"/>
              </w:rPr>
            </w:pPr>
          </w:p>
        </w:tc>
      </w:tr>
      <w:tr w:rsidR="004C1331" w:rsidRPr="004F6144" w14:paraId="77CC95DC" w14:textId="77777777">
        <w:trPr>
          <w:trHeight w:val="100"/>
        </w:trPr>
        <w:tc>
          <w:tcPr>
            <w:tcW w:w="13" w:type="dxa"/>
          </w:tcPr>
          <w:p w14:paraId="70814539" w14:textId="77777777" w:rsidR="004C1331" w:rsidRPr="004F6144" w:rsidRDefault="004C1331">
            <w:pPr>
              <w:pStyle w:val="EmptyLayoutCell"/>
              <w:rPr>
                <w:lang w:val="lt-LT"/>
              </w:rPr>
            </w:pPr>
          </w:p>
        </w:tc>
        <w:tc>
          <w:tcPr>
            <w:tcW w:w="1" w:type="dxa"/>
          </w:tcPr>
          <w:p w14:paraId="2A499D09" w14:textId="77777777" w:rsidR="004C1331" w:rsidRPr="004F6144" w:rsidRDefault="004C1331">
            <w:pPr>
              <w:pStyle w:val="EmptyLayoutCell"/>
              <w:rPr>
                <w:lang w:val="lt-LT"/>
              </w:rPr>
            </w:pPr>
          </w:p>
        </w:tc>
        <w:tc>
          <w:tcPr>
            <w:tcW w:w="1" w:type="dxa"/>
          </w:tcPr>
          <w:p w14:paraId="651A2986" w14:textId="77777777" w:rsidR="004C1331" w:rsidRPr="004F6144" w:rsidRDefault="004C1331">
            <w:pPr>
              <w:pStyle w:val="EmptyLayoutCell"/>
              <w:rPr>
                <w:lang w:val="lt-LT"/>
              </w:rPr>
            </w:pPr>
          </w:p>
        </w:tc>
        <w:tc>
          <w:tcPr>
            <w:tcW w:w="9055" w:type="dxa"/>
          </w:tcPr>
          <w:p w14:paraId="37B7EFEB" w14:textId="77777777" w:rsidR="004C1331" w:rsidRPr="004F6144" w:rsidRDefault="004C1331">
            <w:pPr>
              <w:pStyle w:val="EmptyLayoutCell"/>
              <w:rPr>
                <w:lang w:val="lt-LT"/>
              </w:rPr>
            </w:pPr>
          </w:p>
        </w:tc>
        <w:tc>
          <w:tcPr>
            <w:tcW w:w="13" w:type="dxa"/>
          </w:tcPr>
          <w:p w14:paraId="267BD5FA" w14:textId="77777777" w:rsidR="004C1331" w:rsidRPr="004F6144" w:rsidRDefault="004C1331">
            <w:pPr>
              <w:pStyle w:val="EmptyLayoutCell"/>
              <w:rPr>
                <w:lang w:val="lt-LT"/>
              </w:rPr>
            </w:pPr>
          </w:p>
        </w:tc>
      </w:tr>
      <w:tr w:rsidR="004F6144" w:rsidRPr="004F6144" w14:paraId="456046F2" w14:textId="77777777" w:rsidTr="004F6144">
        <w:tc>
          <w:tcPr>
            <w:tcW w:w="13" w:type="dxa"/>
          </w:tcPr>
          <w:p w14:paraId="7E9E020B" w14:textId="77777777" w:rsidR="004C1331" w:rsidRPr="004F6144" w:rsidRDefault="004C1331">
            <w:pPr>
              <w:pStyle w:val="EmptyLayoutCell"/>
              <w:rPr>
                <w:lang w:val="lt-LT"/>
              </w:rPr>
            </w:pPr>
          </w:p>
        </w:tc>
        <w:tc>
          <w:tcPr>
            <w:tcW w:w="1" w:type="dxa"/>
          </w:tcPr>
          <w:p w14:paraId="0EC15A35" w14:textId="77777777" w:rsidR="004C1331" w:rsidRPr="004F6144" w:rsidRDefault="004C1331">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4C1331" w:rsidRPr="004F6144" w14:paraId="47924E44" w14:textId="77777777">
              <w:trPr>
                <w:trHeight w:val="600"/>
              </w:trPr>
              <w:tc>
                <w:tcPr>
                  <w:tcW w:w="9070" w:type="dxa"/>
                  <w:tcMar>
                    <w:top w:w="40" w:type="dxa"/>
                    <w:left w:w="40" w:type="dxa"/>
                    <w:bottom w:w="40" w:type="dxa"/>
                    <w:right w:w="40" w:type="dxa"/>
                  </w:tcMar>
                </w:tcPr>
                <w:p w14:paraId="2AAE609F" w14:textId="77777777" w:rsidR="004C1331" w:rsidRPr="004F6144" w:rsidRDefault="008354F9">
                  <w:pPr>
                    <w:jc w:val="center"/>
                    <w:rPr>
                      <w:lang w:val="lt-LT"/>
                    </w:rPr>
                  </w:pPr>
                  <w:r w:rsidRPr="004F6144">
                    <w:rPr>
                      <w:b/>
                      <w:color w:val="000000"/>
                      <w:sz w:val="24"/>
                      <w:lang w:val="lt-LT"/>
                    </w:rPr>
                    <w:t>IV SKYRIUS</w:t>
                  </w:r>
                </w:p>
                <w:p w14:paraId="7EBD8488" w14:textId="77777777" w:rsidR="004C1331" w:rsidRPr="004F6144" w:rsidRDefault="008354F9">
                  <w:pPr>
                    <w:jc w:val="center"/>
                    <w:rPr>
                      <w:lang w:val="lt-LT"/>
                    </w:rPr>
                  </w:pPr>
                  <w:r w:rsidRPr="004F6144">
                    <w:rPr>
                      <w:b/>
                      <w:color w:val="000000"/>
                      <w:sz w:val="24"/>
                      <w:lang w:val="lt-LT"/>
                    </w:rPr>
                    <w:t>FUNKCIJOS</w:t>
                  </w:r>
                </w:p>
              </w:tc>
            </w:tr>
          </w:tbl>
          <w:p w14:paraId="52D16017" w14:textId="77777777" w:rsidR="004C1331" w:rsidRPr="004F6144" w:rsidRDefault="004C1331">
            <w:pPr>
              <w:rPr>
                <w:lang w:val="lt-LT"/>
              </w:rPr>
            </w:pPr>
          </w:p>
        </w:tc>
      </w:tr>
      <w:tr w:rsidR="004C1331" w:rsidRPr="004F6144" w14:paraId="0809F047" w14:textId="77777777">
        <w:trPr>
          <w:trHeight w:val="39"/>
        </w:trPr>
        <w:tc>
          <w:tcPr>
            <w:tcW w:w="13" w:type="dxa"/>
          </w:tcPr>
          <w:p w14:paraId="198E7DAB" w14:textId="77777777" w:rsidR="004C1331" w:rsidRPr="004F6144" w:rsidRDefault="004C1331">
            <w:pPr>
              <w:pStyle w:val="EmptyLayoutCell"/>
              <w:rPr>
                <w:lang w:val="lt-LT"/>
              </w:rPr>
            </w:pPr>
          </w:p>
        </w:tc>
        <w:tc>
          <w:tcPr>
            <w:tcW w:w="1" w:type="dxa"/>
          </w:tcPr>
          <w:p w14:paraId="0A77D51A" w14:textId="77777777" w:rsidR="004C1331" w:rsidRPr="004F6144" w:rsidRDefault="004C1331">
            <w:pPr>
              <w:pStyle w:val="EmptyLayoutCell"/>
              <w:rPr>
                <w:lang w:val="lt-LT"/>
              </w:rPr>
            </w:pPr>
          </w:p>
        </w:tc>
        <w:tc>
          <w:tcPr>
            <w:tcW w:w="1" w:type="dxa"/>
          </w:tcPr>
          <w:p w14:paraId="323700F7" w14:textId="77777777" w:rsidR="004C1331" w:rsidRPr="004F6144" w:rsidRDefault="004C1331">
            <w:pPr>
              <w:pStyle w:val="EmptyLayoutCell"/>
              <w:rPr>
                <w:lang w:val="lt-LT"/>
              </w:rPr>
            </w:pPr>
          </w:p>
        </w:tc>
        <w:tc>
          <w:tcPr>
            <w:tcW w:w="9055" w:type="dxa"/>
          </w:tcPr>
          <w:p w14:paraId="032CD841" w14:textId="77777777" w:rsidR="004C1331" w:rsidRPr="004F6144" w:rsidRDefault="004C1331">
            <w:pPr>
              <w:pStyle w:val="EmptyLayoutCell"/>
              <w:rPr>
                <w:lang w:val="lt-LT"/>
              </w:rPr>
            </w:pPr>
          </w:p>
        </w:tc>
        <w:tc>
          <w:tcPr>
            <w:tcW w:w="13" w:type="dxa"/>
          </w:tcPr>
          <w:p w14:paraId="6A70E4E4" w14:textId="77777777" w:rsidR="004C1331" w:rsidRPr="004F6144" w:rsidRDefault="004C1331">
            <w:pPr>
              <w:pStyle w:val="EmptyLayoutCell"/>
              <w:rPr>
                <w:lang w:val="lt-LT"/>
              </w:rPr>
            </w:pPr>
          </w:p>
        </w:tc>
      </w:tr>
      <w:tr w:rsidR="004F6144" w:rsidRPr="004F6144" w14:paraId="49799D79" w14:textId="77777777" w:rsidTr="004F6144">
        <w:tc>
          <w:tcPr>
            <w:tcW w:w="13" w:type="dxa"/>
          </w:tcPr>
          <w:p w14:paraId="00537810" w14:textId="77777777" w:rsidR="004C1331" w:rsidRPr="004F6144" w:rsidRDefault="004C1331">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C1331" w:rsidRPr="004F6144" w14:paraId="15ECBB40" w14:textId="77777777">
              <w:trPr>
                <w:trHeight w:val="260"/>
              </w:trPr>
              <w:tc>
                <w:tcPr>
                  <w:tcW w:w="9070" w:type="dxa"/>
                  <w:tcMar>
                    <w:top w:w="40" w:type="dxa"/>
                    <w:left w:w="40" w:type="dxa"/>
                    <w:bottom w:w="40" w:type="dxa"/>
                    <w:right w:w="40" w:type="dxa"/>
                  </w:tcMar>
                </w:tcPr>
                <w:p w14:paraId="1D31ADFE" w14:textId="77777777" w:rsidR="004C1331" w:rsidRPr="004F6144" w:rsidRDefault="008354F9" w:rsidP="004F6144">
                  <w:pPr>
                    <w:jc w:val="both"/>
                    <w:rPr>
                      <w:lang w:val="lt-LT"/>
                    </w:rPr>
                  </w:pPr>
                  <w:r w:rsidRPr="004F6144">
                    <w:rPr>
                      <w:color w:val="000000"/>
                      <w:sz w:val="24"/>
                      <w:lang w:val="lt-LT"/>
                    </w:rPr>
                    <w:t>5. Apdoroja su administracinių paslaugų teikimu susijusią informaciją.</w:t>
                  </w:r>
                </w:p>
              </w:tc>
            </w:tr>
            <w:tr w:rsidR="004C1331" w:rsidRPr="004F6144" w14:paraId="43AFA04B" w14:textId="77777777">
              <w:trPr>
                <w:trHeight w:val="260"/>
              </w:trPr>
              <w:tc>
                <w:tcPr>
                  <w:tcW w:w="9070" w:type="dxa"/>
                  <w:tcMar>
                    <w:top w:w="40" w:type="dxa"/>
                    <w:left w:w="40" w:type="dxa"/>
                    <w:bottom w:w="40" w:type="dxa"/>
                    <w:right w:w="40" w:type="dxa"/>
                  </w:tcMar>
                </w:tcPr>
                <w:p w14:paraId="35D83D2C" w14:textId="77777777" w:rsidR="004C1331" w:rsidRPr="004F6144" w:rsidRDefault="008354F9" w:rsidP="004F6144">
                  <w:pPr>
                    <w:jc w:val="both"/>
                    <w:rPr>
                      <w:lang w:val="lt-LT"/>
                    </w:rPr>
                  </w:pPr>
                  <w:r w:rsidRPr="004F6144">
                    <w:rPr>
                      <w:color w:val="000000"/>
                      <w:sz w:val="24"/>
                      <w:lang w:val="lt-LT"/>
                    </w:rPr>
                    <w:t>6. Konsultuoja priskirtos srities klausimais.</w:t>
                  </w:r>
                </w:p>
              </w:tc>
            </w:tr>
            <w:tr w:rsidR="004C1331" w:rsidRPr="004F6144" w14:paraId="34841590" w14:textId="77777777">
              <w:trPr>
                <w:trHeight w:val="260"/>
              </w:trPr>
              <w:tc>
                <w:tcPr>
                  <w:tcW w:w="9070" w:type="dxa"/>
                  <w:tcMar>
                    <w:top w:w="40" w:type="dxa"/>
                    <w:left w:w="40" w:type="dxa"/>
                    <w:bottom w:w="40" w:type="dxa"/>
                    <w:right w:w="40" w:type="dxa"/>
                  </w:tcMar>
                </w:tcPr>
                <w:p w14:paraId="43A538E2" w14:textId="77777777" w:rsidR="004C1331" w:rsidRPr="004F6144" w:rsidRDefault="008354F9" w:rsidP="004F6144">
                  <w:pPr>
                    <w:jc w:val="both"/>
                    <w:rPr>
                      <w:lang w:val="lt-LT"/>
                    </w:rPr>
                  </w:pPr>
                  <w:r w:rsidRPr="004F6144">
                    <w:rPr>
                      <w:color w:val="000000"/>
                      <w:sz w:val="24"/>
                      <w:lang w:val="lt-LT"/>
                    </w:rPr>
                    <w:t>7. Organizuoja administracinių paslaugų teikimą.</w:t>
                  </w:r>
                </w:p>
              </w:tc>
            </w:tr>
            <w:tr w:rsidR="004C1331" w:rsidRPr="004F6144" w14:paraId="79BA03E5" w14:textId="77777777">
              <w:trPr>
                <w:trHeight w:val="260"/>
              </w:trPr>
              <w:tc>
                <w:tcPr>
                  <w:tcW w:w="9070" w:type="dxa"/>
                  <w:tcMar>
                    <w:top w:w="40" w:type="dxa"/>
                    <w:left w:w="40" w:type="dxa"/>
                    <w:bottom w:w="40" w:type="dxa"/>
                    <w:right w:w="40" w:type="dxa"/>
                  </w:tcMar>
                </w:tcPr>
                <w:p w14:paraId="4A3BF886" w14:textId="77777777" w:rsidR="004C1331" w:rsidRPr="004F6144" w:rsidRDefault="008354F9" w:rsidP="004F6144">
                  <w:pPr>
                    <w:jc w:val="both"/>
                    <w:rPr>
                      <w:lang w:val="lt-LT"/>
                    </w:rPr>
                  </w:pPr>
                  <w:r w:rsidRPr="004F6144">
                    <w:rPr>
                      <w:color w:val="000000"/>
                      <w:sz w:val="24"/>
                      <w:lang w:val="lt-LT"/>
                    </w:rPr>
                    <w:t>8. Rengia ir teikia informaciją su administracinių paslaugų teikimu susijusiais vidutinio sudėtingumo klausimais.</w:t>
                  </w:r>
                </w:p>
              </w:tc>
            </w:tr>
            <w:tr w:rsidR="004C1331" w:rsidRPr="004F6144" w14:paraId="224E6234" w14:textId="77777777">
              <w:trPr>
                <w:trHeight w:val="260"/>
              </w:trPr>
              <w:tc>
                <w:tcPr>
                  <w:tcW w:w="9070" w:type="dxa"/>
                  <w:tcMar>
                    <w:top w:w="40" w:type="dxa"/>
                    <w:left w:w="40" w:type="dxa"/>
                    <w:bottom w:w="40" w:type="dxa"/>
                    <w:right w:w="40" w:type="dxa"/>
                  </w:tcMar>
                </w:tcPr>
                <w:p w14:paraId="70345283" w14:textId="77777777" w:rsidR="004C1331" w:rsidRPr="004F6144" w:rsidRDefault="008354F9" w:rsidP="004F6144">
                  <w:pPr>
                    <w:jc w:val="both"/>
                    <w:rPr>
                      <w:lang w:val="lt-LT"/>
                    </w:rPr>
                  </w:pPr>
                  <w:r w:rsidRPr="004F6144">
                    <w:rPr>
                      <w:color w:val="000000"/>
                      <w:sz w:val="24"/>
                      <w:lang w:val="lt-LT"/>
                    </w:rPr>
                    <w:t>9. Rengia teisės aktų projektus ir kitus susijusius dokumentus dėl administracinių paslaugų teikimo.</w:t>
                  </w:r>
                </w:p>
              </w:tc>
            </w:tr>
            <w:tr w:rsidR="004C1331" w:rsidRPr="004F6144" w14:paraId="6B3EFC20" w14:textId="77777777">
              <w:trPr>
                <w:trHeight w:val="260"/>
              </w:trPr>
              <w:tc>
                <w:tcPr>
                  <w:tcW w:w="9070" w:type="dxa"/>
                  <w:tcMar>
                    <w:top w:w="40" w:type="dxa"/>
                    <w:left w:w="40" w:type="dxa"/>
                    <w:bottom w:w="40" w:type="dxa"/>
                    <w:right w:w="40" w:type="dxa"/>
                  </w:tcMar>
                </w:tcPr>
                <w:p w14:paraId="341A2D0C" w14:textId="77777777" w:rsidR="004C1331" w:rsidRPr="004F6144" w:rsidRDefault="008354F9" w:rsidP="004F6144">
                  <w:pPr>
                    <w:jc w:val="both"/>
                    <w:rPr>
                      <w:lang w:val="lt-LT"/>
                    </w:rPr>
                  </w:pPr>
                  <w:r w:rsidRPr="004F6144">
                    <w:rPr>
                      <w:color w:val="000000"/>
                      <w:sz w:val="24"/>
                      <w:lang w:val="lt-LT"/>
                    </w:rPr>
                    <w:t>10. Nagrinėja prašymus ir kitus dokumentus vidutinio sudėtingumo klausimais dėl administracinių paslaugų teikimo veiklų vykdymo, rengia sprendimus ir atsakymus.</w:t>
                  </w:r>
                </w:p>
              </w:tc>
            </w:tr>
          </w:tbl>
          <w:p w14:paraId="6A5B3E80" w14:textId="77777777" w:rsidR="004C1331" w:rsidRPr="004F6144" w:rsidRDefault="004C1331" w:rsidP="004F6144">
            <w:pPr>
              <w:jc w:val="both"/>
              <w:rPr>
                <w:lang w:val="lt-LT"/>
              </w:rPr>
            </w:pPr>
          </w:p>
        </w:tc>
      </w:tr>
      <w:tr w:rsidR="004C1331" w:rsidRPr="004F6144" w14:paraId="01EB3DF2" w14:textId="77777777">
        <w:trPr>
          <w:trHeight w:val="20"/>
        </w:trPr>
        <w:tc>
          <w:tcPr>
            <w:tcW w:w="13" w:type="dxa"/>
          </w:tcPr>
          <w:p w14:paraId="599B1727" w14:textId="77777777" w:rsidR="004C1331" w:rsidRPr="004F6144" w:rsidRDefault="004C1331">
            <w:pPr>
              <w:pStyle w:val="EmptyLayoutCell"/>
              <w:rPr>
                <w:lang w:val="lt-LT"/>
              </w:rPr>
            </w:pPr>
          </w:p>
        </w:tc>
        <w:tc>
          <w:tcPr>
            <w:tcW w:w="1" w:type="dxa"/>
          </w:tcPr>
          <w:p w14:paraId="2DD41819" w14:textId="77777777" w:rsidR="004C1331" w:rsidRPr="004F6144" w:rsidRDefault="004C1331" w:rsidP="004F6144">
            <w:pPr>
              <w:pStyle w:val="EmptyLayoutCell"/>
              <w:jc w:val="both"/>
              <w:rPr>
                <w:lang w:val="lt-LT"/>
              </w:rPr>
            </w:pPr>
          </w:p>
        </w:tc>
        <w:tc>
          <w:tcPr>
            <w:tcW w:w="1" w:type="dxa"/>
          </w:tcPr>
          <w:p w14:paraId="3CAD4442" w14:textId="77777777" w:rsidR="004C1331" w:rsidRPr="004F6144" w:rsidRDefault="004C1331" w:rsidP="004F6144">
            <w:pPr>
              <w:pStyle w:val="EmptyLayoutCell"/>
              <w:jc w:val="both"/>
              <w:rPr>
                <w:lang w:val="lt-LT"/>
              </w:rPr>
            </w:pPr>
          </w:p>
        </w:tc>
        <w:tc>
          <w:tcPr>
            <w:tcW w:w="9055" w:type="dxa"/>
          </w:tcPr>
          <w:p w14:paraId="5E207543" w14:textId="77777777" w:rsidR="004C1331" w:rsidRPr="004F6144" w:rsidRDefault="004C1331" w:rsidP="004F6144">
            <w:pPr>
              <w:pStyle w:val="EmptyLayoutCell"/>
              <w:jc w:val="both"/>
              <w:rPr>
                <w:lang w:val="lt-LT"/>
              </w:rPr>
            </w:pPr>
          </w:p>
        </w:tc>
        <w:tc>
          <w:tcPr>
            <w:tcW w:w="13" w:type="dxa"/>
          </w:tcPr>
          <w:p w14:paraId="1E3F6AA7" w14:textId="77777777" w:rsidR="004C1331" w:rsidRPr="004F6144" w:rsidRDefault="004C1331" w:rsidP="004F6144">
            <w:pPr>
              <w:pStyle w:val="EmptyLayoutCell"/>
              <w:jc w:val="both"/>
              <w:rPr>
                <w:lang w:val="lt-LT"/>
              </w:rPr>
            </w:pPr>
          </w:p>
        </w:tc>
      </w:tr>
      <w:tr w:rsidR="004F6144" w:rsidRPr="004F6144" w14:paraId="7CAF072F" w14:textId="77777777" w:rsidTr="004F6144">
        <w:tc>
          <w:tcPr>
            <w:tcW w:w="13" w:type="dxa"/>
          </w:tcPr>
          <w:p w14:paraId="38B42603" w14:textId="77777777" w:rsidR="004C1331" w:rsidRPr="004F6144" w:rsidRDefault="004C1331">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C1331" w:rsidRPr="004F6144" w14:paraId="4468EC31" w14:textId="77777777">
              <w:trPr>
                <w:trHeight w:val="260"/>
              </w:trPr>
              <w:tc>
                <w:tcPr>
                  <w:tcW w:w="9070" w:type="dxa"/>
                  <w:tcMar>
                    <w:top w:w="40" w:type="dxa"/>
                    <w:left w:w="40" w:type="dxa"/>
                    <w:bottom w:w="40" w:type="dxa"/>
                    <w:right w:w="40" w:type="dxa"/>
                  </w:tcMar>
                </w:tcPr>
                <w:p w14:paraId="7223044D" w14:textId="77777777" w:rsidR="004C1331" w:rsidRPr="004F6144" w:rsidRDefault="008354F9" w:rsidP="004F6144">
                  <w:pPr>
                    <w:jc w:val="both"/>
                    <w:rPr>
                      <w:lang w:val="lt-LT"/>
                    </w:rPr>
                  </w:pPr>
                  <w:r w:rsidRPr="004F6144">
                    <w:rPr>
                      <w:color w:val="000000"/>
                      <w:sz w:val="24"/>
                      <w:lang w:val="lt-LT"/>
                    </w:rPr>
                    <w:t>11. Tikrina pareiškėjų prašymus skirti  piniginę socialinę paramą, tvarkomus (sutvarkytus) piniginės socialinės paramos gavėjų duomenis kompiuterinėje socialinės paramos šeimai informacinėse sistemose PARAMA ir SPIS. Skaičiuoja ir skiria socialines išmokas, suveda socialinės išmokos gavėjų duomenis į PARAMĄ ir SPIS.</w:t>
                  </w:r>
                </w:p>
              </w:tc>
            </w:tr>
            <w:tr w:rsidR="004C1331" w:rsidRPr="004F6144" w14:paraId="327DF152" w14:textId="77777777">
              <w:trPr>
                <w:trHeight w:val="260"/>
              </w:trPr>
              <w:tc>
                <w:tcPr>
                  <w:tcW w:w="9070" w:type="dxa"/>
                  <w:tcMar>
                    <w:top w:w="40" w:type="dxa"/>
                    <w:left w:w="40" w:type="dxa"/>
                    <w:bottom w:w="40" w:type="dxa"/>
                    <w:right w:w="40" w:type="dxa"/>
                  </w:tcMar>
                </w:tcPr>
                <w:p w14:paraId="0839F523" w14:textId="77777777" w:rsidR="004C1331" w:rsidRPr="004F6144" w:rsidRDefault="008354F9" w:rsidP="004F6144">
                  <w:pPr>
                    <w:jc w:val="both"/>
                    <w:rPr>
                      <w:lang w:val="lt-LT"/>
                    </w:rPr>
                  </w:pPr>
                  <w:r w:rsidRPr="004F6144">
                    <w:rPr>
                      <w:color w:val="000000"/>
                      <w:sz w:val="24"/>
                      <w:lang w:val="lt-LT"/>
                    </w:rPr>
                    <w:t>12. Parengia, patvirtina ir koreguoja sprendimus piniginės socialinės paramos, skyrimo ir mokėjimo arba nutraukimo atvejais, numatytus įstatymais, Vyriausybės nutarimais, Savivaldybės tarybos sprendimais bei kitais norminiais dokumentais skyriaus kompetencijai priskirtais klausimais.</w:t>
                  </w:r>
                </w:p>
              </w:tc>
            </w:tr>
            <w:tr w:rsidR="004C1331" w:rsidRPr="004F6144" w14:paraId="18F25415" w14:textId="77777777">
              <w:trPr>
                <w:trHeight w:val="260"/>
              </w:trPr>
              <w:tc>
                <w:tcPr>
                  <w:tcW w:w="9070" w:type="dxa"/>
                  <w:tcMar>
                    <w:top w:w="40" w:type="dxa"/>
                    <w:left w:w="40" w:type="dxa"/>
                    <w:bottom w:w="40" w:type="dxa"/>
                    <w:right w:w="40" w:type="dxa"/>
                  </w:tcMar>
                </w:tcPr>
                <w:p w14:paraId="249F93B5" w14:textId="77777777" w:rsidR="004C1331" w:rsidRPr="004F6144" w:rsidRDefault="008354F9" w:rsidP="004F6144">
                  <w:pPr>
                    <w:jc w:val="both"/>
                    <w:rPr>
                      <w:lang w:val="lt-LT"/>
                    </w:rPr>
                  </w:pPr>
                  <w:r w:rsidRPr="004F6144">
                    <w:rPr>
                      <w:color w:val="000000"/>
                      <w:sz w:val="24"/>
                      <w:lang w:val="lt-LT"/>
                    </w:rPr>
                    <w:t>13. Tikrina piniginės socialinės paramos gavėjų duomenis visų turimų informacinių sistemų bazėse.</w:t>
                  </w:r>
                </w:p>
              </w:tc>
            </w:tr>
            <w:tr w:rsidR="004C1331" w:rsidRPr="004F6144" w14:paraId="76EB8879" w14:textId="77777777">
              <w:trPr>
                <w:trHeight w:val="260"/>
              </w:trPr>
              <w:tc>
                <w:tcPr>
                  <w:tcW w:w="9070" w:type="dxa"/>
                  <w:tcMar>
                    <w:top w:w="40" w:type="dxa"/>
                    <w:left w:w="40" w:type="dxa"/>
                    <w:bottom w:w="40" w:type="dxa"/>
                    <w:right w:w="40" w:type="dxa"/>
                  </w:tcMar>
                </w:tcPr>
                <w:p w14:paraId="23906E7D" w14:textId="77777777" w:rsidR="004C1331" w:rsidRPr="004F6144" w:rsidRDefault="008354F9" w:rsidP="004F6144">
                  <w:pPr>
                    <w:jc w:val="both"/>
                    <w:rPr>
                      <w:lang w:val="lt-LT"/>
                    </w:rPr>
                  </w:pPr>
                  <w:r w:rsidRPr="004F6144">
                    <w:rPr>
                      <w:color w:val="000000"/>
                      <w:sz w:val="24"/>
                      <w:lang w:val="lt-LT"/>
                    </w:rPr>
                    <w:lastRenderedPageBreak/>
                    <w:t>14. Taiko Europos Sąjungos Reglamento 883/2004 ir Reglamento 987/2009 nuostatas, pildant E formas dėl Išmokų šeimai ir  struktūrizuotų elektroninių dokumentų (SED) popierines versijas, skiriant išmokas šeimai, rengiant ir siunčiant dokumentus atsakingoms užsienio šalių išmokų tarnyboms, bendradarbiaujant su Valstybinio socialinio draudimo fondo valdybos Užsienio išmokų tarnyba.</w:t>
                  </w:r>
                </w:p>
              </w:tc>
            </w:tr>
            <w:tr w:rsidR="004C1331" w:rsidRPr="004F6144" w14:paraId="4F25D43E" w14:textId="77777777">
              <w:trPr>
                <w:trHeight w:val="260"/>
              </w:trPr>
              <w:tc>
                <w:tcPr>
                  <w:tcW w:w="9070" w:type="dxa"/>
                  <w:tcMar>
                    <w:top w:w="40" w:type="dxa"/>
                    <w:left w:w="40" w:type="dxa"/>
                    <w:bottom w:w="40" w:type="dxa"/>
                    <w:right w:w="40" w:type="dxa"/>
                  </w:tcMar>
                </w:tcPr>
                <w:p w14:paraId="44DF8CB5" w14:textId="77777777" w:rsidR="004C1331" w:rsidRPr="004F6144" w:rsidRDefault="008354F9" w:rsidP="004F6144">
                  <w:pPr>
                    <w:jc w:val="both"/>
                    <w:rPr>
                      <w:lang w:val="lt-LT"/>
                    </w:rPr>
                  </w:pPr>
                  <w:r w:rsidRPr="004F6144">
                    <w:rPr>
                      <w:color w:val="000000"/>
                      <w:sz w:val="24"/>
                      <w:lang w:val="lt-LT"/>
                    </w:rPr>
                    <w:t>15. Teikia informaciją  pagal ES socialinės apsaugos sistemos koordinavimo reglamentų (EB) Nr.883/2004 ir 987/2009 nuostatas naudojantis elektronine sistema (EESSI SPIS), pildant bei teikiant elektroninius dokumentus užsienio valstybėms dėl išmokų šeimai skyrimo.</w:t>
                  </w:r>
                </w:p>
              </w:tc>
            </w:tr>
          </w:tbl>
          <w:p w14:paraId="794C3C37" w14:textId="77777777" w:rsidR="004C1331" w:rsidRPr="004F6144" w:rsidRDefault="004C1331" w:rsidP="004F6144">
            <w:pPr>
              <w:jc w:val="both"/>
              <w:rPr>
                <w:lang w:val="lt-LT"/>
              </w:rPr>
            </w:pPr>
          </w:p>
        </w:tc>
      </w:tr>
      <w:tr w:rsidR="004C1331" w:rsidRPr="004F6144" w14:paraId="63654AEE" w14:textId="77777777">
        <w:trPr>
          <w:trHeight w:val="20"/>
        </w:trPr>
        <w:tc>
          <w:tcPr>
            <w:tcW w:w="13" w:type="dxa"/>
          </w:tcPr>
          <w:p w14:paraId="61B383FE" w14:textId="77777777" w:rsidR="004C1331" w:rsidRPr="004F6144" w:rsidRDefault="004C1331">
            <w:pPr>
              <w:pStyle w:val="EmptyLayoutCell"/>
              <w:rPr>
                <w:lang w:val="lt-LT"/>
              </w:rPr>
            </w:pPr>
          </w:p>
        </w:tc>
        <w:tc>
          <w:tcPr>
            <w:tcW w:w="1" w:type="dxa"/>
          </w:tcPr>
          <w:p w14:paraId="3EDB9318" w14:textId="77777777" w:rsidR="004C1331" w:rsidRPr="004F6144" w:rsidRDefault="004C1331">
            <w:pPr>
              <w:pStyle w:val="EmptyLayoutCell"/>
              <w:rPr>
                <w:lang w:val="lt-LT"/>
              </w:rPr>
            </w:pPr>
          </w:p>
        </w:tc>
        <w:tc>
          <w:tcPr>
            <w:tcW w:w="1" w:type="dxa"/>
          </w:tcPr>
          <w:p w14:paraId="08A6E82C" w14:textId="77777777" w:rsidR="004C1331" w:rsidRPr="004F6144" w:rsidRDefault="004C1331">
            <w:pPr>
              <w:pStyle w:val="EmptyLayoutCell"/>
              <w:rPr>
                <w:lang w:val="lt-LT"/>
              </w:rPr>
            </w:pPr>
          </w:p>
        </w:tc>
        <w:tc>
          <w:tcPr>
            <w:tcW w:w="9055" w:type="dxa"/>
          </w:tcPr>
          <w:p w14:paraId="06259B68" w14:textId="77777777" w:rsidR="004C1331" w:rsidRPr="004F6144" w:rsidRDefault="004C1331">
            <w:pPr>
              <w:pStyle w:val="EmptyLayoutCell"/>
              <w:rPr>
                <w:lang w:val="lt-LT"/>
              </w:rPr>
            </w:pPr>
          </w:p>
        </w:tc>
        <w:tc>
          <w:tcPr>
            <w:tcW w:w="13" w:type="dxa"/>
          </w:tcPr>
          <w:p w14:paraId="6BC799D4" w14:textId="77777777" w:rsidR="004C1331" w:rsidRPr="004F6144" w:rsidRDefault="004C1331">
            <w:pPr>
              <w:pStyle w:val="EmptyLayoutCell"/>
              <w:rPr>
                <w:lang w:val="lt-LT"/>
              </w:rPr>
            </w:pPr>
          </w:p>
        </w:tc>
      </w:tr>
      <w:tr w:rsidR="004F6144" w:rsidRPr="004F6144" w14:paraId="2FA5214E" w14:textId="77777777" w:rsidTr="004F6144">
        <w:tc>
          <w:tcPr>
            <w:tcW w:w="13" w:type="dxa"/>
          </w:tcPr>
          <w:p w14:paraId="3FF88279" w14:textId="77777777" w:rsidR="004C1331" w:rsidRPr="004F6144" w:rsidRDefault="004C1331">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C1331" w:rsidRPr="004F6144" w14:paraId="3F423F38" w14:textId="77777777">
              <w:trPr>
                <w:trHeight w:val="260"/>
              </w:trPr>
              <w:tc>
                <w:tcPr>
                  <w:tcW w:w="9070" w:type="dxa"/>
                  <w:tcMar>
                    <w:top w:w="40" w:type="dxa"/>
                    <w:left w:w="40" w:type="dxa"/>
                    <w:bottom w:w="40" w:type="dxa"/>
                    <w:right w:w="40" w:type="dxa"/>
                  </w:tcMar>
                </w:tcPr>
                <w:p w14:paraId="3BB23905" w14:textId="77777777" w:rsidR="004C1331" w:rsidRPr="004F6144" w:rsidRDefault="008354F9">
                  <w:pPr>
                    <w:rPr>
                      <w:lang w:val="lt-LT"/>
                    </w:rPr>
                  </w:pPr>
                  <w:r w:rsidRPr="004F6144">
                    <w:rPr>
                      <w:color w:val="000000"/>
                      <w:sz w:val="24"/>
                      <w:lang w:val="lt-LT"/>
                    </w:rPr>
                    <w:t>16. Vykdo kitus nenuolatinio pobūdžio su įstaigos veikla susijusius pavedimus.</w:t>
                  </w:r>
                </w:p>
              </w:tc>
            </w:tr>
          </w:tbl>
          <w:p w14:paraId="6B802F58" w14:textId="77777777" w:rsidR="004C1331" w:rsidRPr="004F6144" w:rsidRDefault="004C1331">
            <w:pPr>
              <w:rPr>
                <w:lang w:val="lt-LT"/>
              </w:rPr>
            </w:pPr>
          </w:p>
        </w:tc>
      </w:tr>
      <w:tr w:rsidR="004C1331" w:rsidRPr="004F6144" w14:paraId="0DC1F51E" w14:textId="77777777">
        <w:trPr>
          <w:trHeight w:val="139"/>
        </w:trPr>
        <w:tc>
          <w:tcPr>
            <w:tcW w:w="13" w:type="dxa"/>
          </w:tcPr>
          <w:p w14:paraId="6CFB7B2F" w14:textId="77777777" w:rsidR="004C1331" w:rsidRPr="004F6144" w:rsidRDefault="004C1331">
            <w:pPr>
              <w:pStyle w:val="EmptyLayoutCell"/>
              <w:rPr>
                <w:lang w:val="lt-LT"/>
              </w:rPr>
            </w:pPr>
          </w:p>
        </w:tc>
        <w:tc>
          <w:tcPr>
            <w:tcW w:w="1" w:type="dxa"/>
          </w:tcPr>
          <w:p w14:paraId="06B1AFB7" w14:textId="77777777" w:rsidR="004C1331" w:rsidRPr="004F6144" w:rsidRDefault="004C1331">
            <w:pPr>
              <w:pStyle w:val="EmptyLayoutCell"/>
              <w:rPr>
                <w:lang w:val="lt-LT"/>
              </w:rPr>
            </w:pPr>
          </w:p>
        </w:tc>
        <w:tc>
          <w:tcPr>
            <w:tcW w:w="1" w:type="dxa"/>
          </w:tcPr>
          <w:p w14:paraId="69AEB9D9" w14:textId="77777777" w:rsidR="004C1331" w:rsidRPr="004F6144" w:rsidRDefault="004C1331">
            <w:pPr>
              <w:pStyle w:val="EmptyLayoutCell"/>
              <w:rPr>
                <w:lang w:val="lt-LT"/>
              </w:rPr>
            </w:pPr>
          </w:p>
        </w:tc>
        <w:tc>
          <w:tcPr>
            <w:tcW w:w="9055" w:type="dxa"/>
          </w:tcPr>
          <w:p w14:paraId="6F1CA6C6" w14:textId="77777777" w:rsidR="004C1331" w:rsidRPr="004F6144" w:rsidRDefault="004C1331">
            <w:pPr>
              <w:pStyle w:val="EmptyLayoutCell"/>
              <w:rPr>
                <w:lang w:val="lt-LT"/>
              </w:rPr>
            </w:pPr>
          </w:p>
        </w:tc>
        <w:tc>
          <w:tcPr>
            <w:tcW w:w="13" w:type="dxa"/>
          </w:tcPr>
          <w:p w14:paraId="3936FE2E" w14:textId="77777777" w:rsidR="004C1331" w:rsidRPr="004F6144" w:rsidRDefault="004C1331">
            <w:pPr>
              <w:pStyle w:val="EmptyLayoutCell"/>
              <w:rPr>
                <w:lang w:val="lt-LT"/>
              </w:rPr>
            </w:pPr>
          </w:p>
        </w:tc>
      </w:tr>
      <w:tr w:rsidR="004F6144" w:rsidRPr="004F6144" w14:paraId="569231B8" w14:textId="77777777" w:rsidTr="004F6144">
        <w:tc>
          <w:tcPr>
            <w:tcW w:w="13" w:type="dxa"/>
          </w:tcPr>
          <w:p w14:paraId="64E54189" w14:textId="77777777" w:rsidR="004C1331" w:rsidRPr="004F6144" w:rsidRDefault="004C1331">
            <w:pPr>
              <w:pStyle w:val="EmptyLayoutCell"/>
              <w:rPr>
                <w:lang w:val="lt-LT"/>
              </w:rPr>
            </w:pPr>
          </w:p>
        </w:tc>
        <w:tc>
          <w:tcPr>
            <w:tcW w:w="1" w:type="dxa"/>
          </w:tcPr>
          <w:p w14:paraId="4A10031B" w14:textId="77777777" w:rsidR="004C1331" w:rsidRPr="004F6144" w:rsidRDefault="004C1331">
            <w:pPr>
              <w:pStyle w:val="EmptyLayoutCell"/>
              <w:rPr>
                <w:lang w:val="lt-LT"/>
              </w:rPr>
            </w:pPr>
          </w:p>
        </w:tc>
        <w:tc>
          <w:tcPr>
            <w:tcW w:w="1" w:type="dxa"/>
          </w:tcPr>
          <w:p w14:paraId="6353F095" w14:textId="77777777" w:rsidR="004C1331" w:rsidRPr="004F6144" w:rsidRDefault="004C1331">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4C1331" w:rsidRPr="004F6144" w14:paraId="56066A32" w14:textId="77777777">
              <w:trPr>
                <w:trHeight w:val="600"/>
              </w:trPr>
              <w:tc>
                <w:tcPr>
                  <w:tcW w:w="9070" w:type="dxa"/>
                  <w:tcMar>
                    <w:top w:w="40" w:type="dxa"/>
                    <w:left w:w="40" w:type="dxa"/>
                    <w:bottom w:w="40" w:type="dxa"/>
                    <w:right w:w="40" w:type="dxa"/>
                  </w:tcMar>
                </w:tcPr>
                <w:p w14:paraId="264172CD" w14:textId="77777777" w:rsidR="004C1331" w:rsidRPr="004F6144" w:rsidRDefault="008354F9">
                  <w:pPr>
                    <w:jc w:val="center"/>
                    <w:rPr>
                      <w:lang w:val="lt-LT"/>
                    </w:rPr>
                  </w:pPr>
                  <w:r w:rsidRPr="004F6144">
                    <w:rPr>
                      <w:b/>
                      <w:color w:val="000000"/>
                      <w:sz w:val="24"/>
                      <w:lang w:val="lt-LT"/>
                    </w:rPr>
                    <w:t>V SKYRIUS</w:t>
                  </w:r>
                </w:p>
                <w:p w14:paraId="37DDE0D0" w14:textId="77777777" w:rsidR="004C1331" w:rsidRPr="004F6144" w:rsidRDefault="008354F9">
                  <w:pPr>
                    <w:jc w:val="center"/>
                    <w:rPr>
                      <w:lang w:val="lt-LT"/>
                    </w:rPr>
                  </w:pPr>
                  <w:r w:rsidRPr="004F6144">
                    <w:rPr>
                      <w:b/>
                      <w:color w:val="000000"/>
                      <w:sz w:val="24"/>
                      <w:lang w:val="lt-LT"/>
                    </w:rPr>
                    <w:t>SPECIALIEJI REIKALAVIMAI</w:t>
                  </w:r>
                </w:p>
              </w:tc>
            </w:tr>
            <w:tr w:rsidR="004C1331" w:rsidRPr="004F6144" w14:paraId="562AAEBF" w14:textId="77777777">
              <w:trPr>
                <w:trHeight w:val="260"/>
              </w:trPr>
              <w:tc>
                <w:tcPr>
                  <w:tcW w:w="9070" w:type="dxa"/>
                  <w:tcMar>
                    <w:top w:w="40" w:type="dxa"/>
                    <w:left w:w="40" w:type="dxa"/>
                    <w:bottom w:w="40" w:type="dxa"/>
                    <w:right w:w="40" w:type="dxa"/>
                  </w:tcMar>
                </w:tcPr>
                <w:p w14:paraId="4F24E9D0" w14:textId="77777777" w:rsidR="004C1331" w:rsidRPr="004F6144" w:rsidRDefault="008354F9">
                  <w:pPr>
                    <w:rPr>
                      <w:lang w:val="lt-LT"/>
                    </w:rPr>
                  </w:pPr>
                  <w:r w:rsidRPr="004F6144">
                    <w:rPr>
                      <w:color w:val="000000"/>
                      <w:sz w:val="24"/>
                      <w:lang w:val="lt-LT"/>
                    </w:rPr>
                    <w:t>17. Išsilavinimo ir darbo patirties reikalavimai:</w:t>
                  </w:r>
                  <w:r w:rsidRPr="004F6144">
                    <w:rPr>
                      <w:color w:val="FFFFFF"/>
                      <w:sz w:val="24"/>
                      <w:lang w:val="lt-LT"/>
                    </w:rPr>
                    <w:t>0</w:t>
                  </w:r>
                </w:p>
              </w:tc>
            </w:tr>
            <w:tr w:rsidR="004C1331" w:rsidRPr="004F6144" w14:paraId="3EA7E543"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4C1331" w:rsidRPr="004F6144" w14:paraId="4C89A930"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4C1331" w:rsidRPr="004F6144" w14:paraId="1EEF6068" w14:textId="77777777">
                          <w:trPr>
                            <w:trHeight w:val="260"/>
                          </w:trPr>
                          <w:tc>
                            <w:tcPr>
                              <w:tcW w:w="9070" w:type="dxa"/>
                              <w:tcMar>
                                <w:top w:w="40" w:type="dxa"/>
                                <w:left w:w="40" w:type="dxa"/>
                                <w:bottom w:w="40" w:type="dxa"/>
                                <w:right w:w="40" w:type="dxa"/>
                              </w:tcMar>
                            </w:tcPr>
                            <w:p w14:paraId="3E7EBB97" w14:textId="77777777" w:rsidR="004C1331" w:rsidRPr="004F6144" w:rsidRDefault="008354F9">
                              <w:pPr>
                                <w:rPr>
                                  <w:lang w:val="lt-LT"/>
                                </w:rPr>
                              </w:pPr>
                              <w:r w:rsidRPr="004F6144">
                                <w:rPr>
                                  <w:color w:val="000000"/>
                                  <w:sz w:val="24"/>
                                  <w:lang w:val="lt-LT"/>
                                </w:rPr>
                                <w:t xml:space="preserve">17.1. išsilavinimas – ne žemesnis kaip aukštasis koleginis išsilavinimas (profesinio bakalauro kvalifikacinis laipsnis) arba jam lygiavertė aukštojo mokslo kvalifikacija; </w:t>
                              </w:r>
                            </w:p>
                          </w:tc>
                        </w:tr>
                      </w:tbl>
                      <w:p w14:paraId="6052335F" w14:textId="77777777" w:rsidR="004C1331" w:rsidRPr="004F6144" w:rsidRDefault="004C1331">
                        <w:pPr>
                          <w:rPr>
                            <w:lang w:val="lt-LT"/>
                          </w:rPr>
                        </w:pPr>
                      </w:p>
                    </w:tc>
                  </w:tr>
                </w:tbl>
                <w:p w14:paraId="582C82EF" w14:textId="77777777" w:rsidR="004C1331" w:rsidRPr="004F6144" w:rsidRDefault="004C1331">
                  <w:pPr>
                    <w:rPr>
                      <w:lang w:val="lt-LT"/>
                    </w:rPr>
                  </w:pPr>
                </w:p>
              </w:tc>
            </w:tr>
            <w:tr w:rsidR="004C1331" w:rsidRPr="004F6144" w14:paraId="5A81E779" w14:textId="77777777">
              <w:trPr>
                <w:trHeight w:val="260"/>
              </w:trPr>
              <w:tc>
                <w:tcPr>
                  <w:tcW w:w="9070" w:type="dxa"/>
                  <w:tcMar>
                    <w:top w:w="40" w:type="dxa"/>
                    <w:left w:w="40" w:type="dxa"/>
                    <w:bottom w:w="40" w:type="dxa"/>
                    <w:right w:w="40" w:type="dxa"/>
                  </w:tcMar>
                </w:tcPr>
                <w:p w14:paraId="4A131E65" w14:textId="77777777" w:rsidR="004C1331" w:rsidRPr="004F6144" w:rsidRDefault="008354F9">
                  <w:pPr>
                    <w:rPr>
                      <w:lang w:val="lt-LT"/>
                    </w:rPr>
                  </w:pPr>
                  <w:r w:rsidRPr="004F6144">
                    <w:rPr>
                      <w:color w:val="000000"/>
                      <w:sz w:val="24"/>
                      <w:lang w:val="lt-LT"/>
                    </w:rPr>
                    <w:t>18. Atitikimas kitiems reikalavimams:</w:t>
                  </w:r>
                  <w:r w:rsidRPr="004F6144">
                    <w:rPr>
                      <w:color w:val="FFFFFF"/>
                      <w:sz w:val="24"/>
                      <w:lang w:val="lt-LT"/>
                    </w:rPr>
                    <w:t>0</w:t>
                  </w:r>
                </w:p>
              </w:tc>
            </w:tr>
            <w:tr w:rsidR="004C1331" w:rsidRPr="004F6144" w14:paraId="50FA7E15"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4C1331" w:rsidRPr="004F6144" w14:paraId="63AD1E70" w14:textId="77777777">
                    <w:trPr>
                      <w:trHeight w:val="260"/>
                    </w:trPr>
                    <w:tc>
                      <w:tcPr>
                        <w:tcW w:w="9070" w:type="dxa"/>
                        <w:tcMar>
                          <w:top w:w="40" w:type="dxa"/>
                          <w:left w:w="40" w:type="dxa"/>
                          <w:bottom w:w="40" w:type="dxa"/>
                          <w:right w:w="40" w:type="dxa"/>
                        </w:tcMar>
                      </w:tcPr>
                      <w:p w14:paraId="449A048B" w14:textId="77777777" w:rsidR="004C1331" w:rsidRPr="004F6144" w:rsidRDefault="008354F9">
                        <w:pPr>
                          <w:rPr>
                            <w:lang w:val="lt-LT"/>
                          </w:rPr>
                        </w:pPr>
                        <w:r w:rsidRPr="004F6144">
                          <w:rPr>
                            <w:color w:val="000000"/>
                            <w:sz w:val="24"/>
                            <w:lang w:val="lt-LT"/>
                          </w:rPr>
                          <w:t>18.1. gebėti dirbti su kompiuterinėmis programomis.</w:t>
                        </w:r>
                      </w:p>
                    </w:tc>
                  </w:tr>
                </w:tbl>
                <w:p w14:paraId="037595A5" w14:textId="77777777" w:rsidR="004C1331" w:rsidRPr="004F6144" w:rsidRDefault="004C1331">
                  <w:pPr>
                    <w:rPr>
                      <w:lang w:val="lt-LT"/>
                    </w:rPr>
                  </w:pPr>
                </w:p>
              </w:tc>
            </w:tr>
          </w:tbl>
          <w:p w14:paraId="34C3CCBD" w14:textId="77777777" w:rsidR="004C1331" w:rsidRPr="004F6144" w:rsidRDefault="004C1331">
            <w:pPr>
              <w:rPr>
                <w:lang w:val="lt-LT"/>
              </w:rPr>
            </w:pPr>
          </w:p>
        </w:tc>
      </w:tr>
      <w:tr w:rsidR="004C1331" w:rsidRPr="004F6144" w14:paraId="7CDFEDCA" w14:textId="77777777">
        <w:trPr>
          <w:trHeight w:val="62"/>
        </w:trPr>
        <w:tc>
          <w:tcPr>
            <w:tcW w:w="13" w:type="dxa"/>
          </w:tcPr>
          <w:p w14:paraId="418A4F7D" w14:textId="77777777" w:rsidR="004C1331" w:rsidRPr="004F6144" w:rsidRDefault="004C1331">
            <w:pPr>
              <w:pStyle w:val="EmptyLayoutCell"/>
              <w:rPr>
                <w:lang w:val="lt-LT"/>
              </w:rPr>
            </w:pPr>
          </w:p>
        </w:tc>
        <w:tc>
          <w:tcPr>
            <w:tcW w:w="1" w:type="dxa"/>
          </w:tcPr>
          <w:p w14:paraId="72183A9C" w14:textId="77777777" w:rsidR="004C1331" w:rsidRPr="004F6144" w:rsidRDefault="004C1331">
            <w:pPr>
              <w:pStyle w:val="EmptyLayoutCell"/>
              <w:rPr>
                <w:lang w:val="lt-LT"/>
              </w:rPr>
            </w:pPr>
          </w:p>
        </w:tc>
        <w:tc>
          <w:tcPr>
            <w:tcW w:w="1" w:type="dxa"/>
          </w:tcPr>
          <w:p w14:paraId="268D6876" w14:textId="77777777" w:rsidR="004C1331" w:rsidRPr="004F6144" w:rsidRDefault="004C1331">
            <w:pPr>
              <w:pStyle w:val="EmptyLayoutCell"/>
              <w:rPr>
                <w:lang w:val="lt-LT"/>
              </w:rPr>
            </w:pPr>
          </w:p>
        </w:tc>
        <w:tc>
          <w:tcPr>
            <w:tcW w:w="9055" w:type="dxa"/>
          </w:tcPr>
          <w:p w14:paraId="19ED3F07" w14:textId="77777777" w:rsidR="004C1331" w:rsidRPr="004F6144" w:rsidRDefault="004C1331">
            <w:pPr>
              <w:pStyle w:val="EmptyLayoutCell"/>
              <w:rPr>
                <w:lang w:val="lt-LT"/>
              </w:rPr>
            </w:pPr>
          </w:p>
        </w:tc>
        <w:tc>
          <w:tcPr>
            <w:tcW w:w="13" w:type="dxa"/>
          </w:tcPr>
          <w:p w14:paraId="3D979FF2" w14:textId="77777777" w:rsidR="004C1331" w:rsidRPr="004F6144" w:rsidRDefault="004C1331">
            <w:pPr>
              <w:pStyle w:val="EmptyLayoutCell"/>
              <w:rPr>
                <w:lang w:val="lt-LT"/>
              </w:rPr>
            </w:pPr>
          </w:p>
        </w:tc>
      </w:tr>
      <w:tr w:rsidR="004F6144" w:rsidRPr="004F6144" w14:paraId="4CE89D55" w14:textId="77777777" w:rsidTr="004F6144">
        <w:tc>
          <w:tcPr>
            <w:tcW w:w="13" w:type="dxa"/>
          </w:tcPr>
          <w:p w14:paraId="35B24749" w14:textId="77777777" w:rsidR="004C1331" w:rsidRPr="004F6144" w:rsidRDefault="004C1331">
            <w:pPr>
              <w:pStyle w:val="EmptyLayoutCell"/>
              <w:rPr>
                <w:lang w:val="lt-LT"/>
              </w:rPr>
            </w:pPr>
          </w:p>
        </w:tc>
        <w:tc>
          <w:tcPr>
            <w:tcW w:w="1" w:type="dxa"/>
          </w:tcPr>
          <w:p w14:paraId="13657A63" w14:textId="77777777" w:rsidR="004C1331" w:rsidRPr="004F6144" w:rsidRDefault="004C1331">
            <w:pPr>
              <w:pStyle w:val="EmptyLayoutCell"/>
              <w:rPr>
                <w:lang w:val="lt-LT"/>
              </w:rPr>
            </w:pPr>
          </w:p>
        </w:tc>
        <w:tc>
          <w:tcPr>
            <w:tcW w:w="1" w:type="dxa"/>
          </w:tcPr>
          <w:p w14:paraId="3714EAA7" w14:textId="77777777" w:rsidR="004C1331" w:rsidRPr="004F6144" w:rsidRDefault="004C1331">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4C1331" w:rsidRPr="004F6144" w14:paraId="7CAC65F7" w14:textId="77777777">
              <w:trPr>
                <w:trHeight w:val="600"/>
              </w:trPr>
              <w:tc>
                <w:tcPr>
                  <w:tcW w:w="9070" w:type="dxa"/>
                  <w:tcMar>
                    <w:top w:w="40" w:type="dxa"/>
                    <w:left w:w="40" w:type="dxa"/>
                    <w:bottom w:w="40" w:type="dxa"/>
                    <w:right w:w="40" w:type="dxa"/>
                  </w:tcMar>
                </w:tcPr>
                <w:p w14:paraId="387AD578" w14:textId="77777777" w:rsidR="004C1331" w:rsidRPr="004F6144" w:rsidRDefault="008354F9">
                  <w:pPr>
                    <w:jc w:val="center"/>
                    <w:rPr>
                      <w:lang w:val="lt-LT"/>
                    </w:rPr>
                  </w:pPr>
                  <w:r w:rsidRPr="004F6144">
                    <w:rPr>
                      <w:b/>
                      <w:color w:val="000000"/>
                      <w:sz w:val="24"/>
                      <w:lang w:val="lt-LT"/>
                    </w:rPr>
                    <w:t>VI SKYRIUS</w:t>
                  </w:r>
                </w:p>
                <w:p w14:paraId="5B5C3D66" w14:textId="77777777" w:rsidR="004C1331" w:rsidRPr="004F6144" w:rsidRDefault="008354F9">
                  <w:pPr>
                    <w:jc w:val="center"/>
                    <w:rPr>
                      <w:lang w:val="lt-LT"/>
                    </w:rPr>
                  </w:pPr>
                  <w:r w:rsidRPr="004F6144">
                    <w:rPr>
                      <w:b/>
                      <w:color w:val="000000"/>
                      <w:sz w:val="24"/>
                      <w:lang w:val="lt-LT"/>
                    </w:rPr>
                    <w:t>KOMPETENCIJOS</w:t>
                  </w:r>
                </w:p>
              </w:tc>
            </w:tr>
            <w:tr w:rsidR="004C1331" w:rsidRPr="004F6144" w14:paraId="6DB726C6" w14:textId="77777777">
              <w:trPr>
                <w:trHeight w:val="260"/>
              </w:trPr>
              <w:tc>
                <w:tcPr>
                  <w:tcW w:w="9070" w:type="dxa"/>
                  <w:tcMar>
                    <w:top w:w="40" w:type="dxa"/>
                    <w:left w:w="40" w:type="dxa"/>
                    <w:bottom w:w="40" w:type="dxa"/>
                    <w:right w:w="40" w:type="dxa"/>
                  </w:tcMar>
                </w:tcPr>
                <w:p w14:paraId="7CD0B4DB" w14:textId="77777777" w:rsidR="004C1331" w:rsidRPr="004F6144" w:rsidRDefault="008354F9">
                  <w:pPr>
                    <w:rPr>
                      <w:lang w:val="lt-LT"/>
                    </w:rPr>
                  </w:pPr>
                  <w:r w:rsidRPr="004F6144">
                    <w:rPr>
                      <w:color w:val="000000"/>
                      <w:sz w:val="24"/>
                      <w:lang w:val="lt-LT"/>
                    </w:rPr>
                    <w:t>19. Bendrosios kompetencijos ir jų pakankami lygiai:</w:t>
                  </w:r>
                  <w:r w:rsidRPr="004F6144">
                    <w:rPr>
                      <w:color w:val="FFFFFF"/>
                      <w:sz w:val="24"/>
                      <w:lang w:val="lt-LT"/>
                    </w:rPr>
                    <w:t>0</w:t>
                  </w:r>
                </w:p>
              </w:tc>
            </w:tr>
            <w:tr w:rsidR="004C1331" w:rsidRPr="004F6144" w14:paraId="07361341"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4C1331" w:rsidRPr="004F6144" w14:paraId="01DBDFCC" w14:textId="77777777">
                    <w:trPr>
                      <w:trHeight w:val="260"/>
                    </w:trPr>
                    <w:tc>
                      <w:tcPr>
                        <w:tcW w:w="9070" w:type="dxa"/>
                        <w:tcMar>
                          <w:top w:w="40" w:type="dxa"/>
                          <w:left w:w="40" w:type="dxa"/>
                          <w:bottom w:w="40" w:type="dxa"/>
                          <w:right w:w="40" w:type="dxa"/>
                        </w:tcMar>
                      </w:tcPr>
                      <w:p w14:paraId="26576574" w14:textId="77777777" w:rsidR="004C1331" w:rsidRPr="004F6144" w:rsidRDefault="008354F9">
                        <w:pPr>
                          <w:rPr>
                            <w:lang w:val="lt-LT"/>
                          </w:rPr>
                        </w:pPr>
                        <w:r w:rsidRPr="004F6144">
                          <w:rPr>
                            <w:color w:val="000000"/>
                            <w:sz w:val="24"/>
                            <w:lang w:val="lt-LT"/>
                          </w:rPr>
                          <w:t>19.1. vertės visuomenei kūrimas – 2;</w:t>
                        </w:r>
                      </w:p>
                    </w:tc>
                  </w:tr>
                  <w:tr w:rsidR="004C1331" w:rsidRPr="004F6144" w14:paraId="0F532032" w14:textId="77777777">
                    <w:trPr>
                      <w:trHeight w:val="260"/>
                    </w:trPr>
                    <w:tc>
                      <w:tcPr>
                        <w:tcW w:w="9070" w:type="dxa"/>
                        <w:tcMar>
                          <w:top w:w="40" w:type="dxa"/>
                          <w:left w:w="40" w:type="dxa"/>
                          <w:bottom w:w="40" w:type="dxa"/>
                          <w:right w:w="40" w:type="dxa"/>
                        </w:tcMar>
                      </w:tcPr>
                      <w:p w14:paraId="6B25419D" w14:textId="77777777" w:rsidR="004C1331" w:rsidRPr="004F6144" w:rsidRDefault="008354F9">
                        <w:pPr>
                          <w:rPr>
                            <w:lang w:val="lt-LT"/>
                          </w:rPr>
                        </w:pPr>
                        <w:r w:rsidRPr="004F6144">
                          <w:rPr>
                            <w:color w:val="000000"/>
                            <w:sz w:val="24"/>
                            <w:lang w:val="lt-LT"/>
                          </w:rPr>
                          <w:t>19.2. organizuotumas – 2;</w:t>
                        </w:r>
                      </w:p>
                    </w:tc>
                  </w:tr>
                  <w:tr w:rsidR="004C1331" w:rsidRPr="004F6144" w14:paraId="3AF82BF8" w14:textId="77777777">
                    <w:trPr>
                      <w:trHeight w:val="260"/>
                    </w:trPr>
                    <w:tc>
                      <w:tcPr>
                        <w:tcW w:w="9070" w:type="dxa"/>
                        <w:tcMar>
                          <w:top w:w="40" w:type="dxa"/>
                          <w:left w:w="40" w:type="dxa"/>
                          <w:bottom w:w="40" w:type="dxa"/>
                          <w:right w:w="40" w:type="dxa"/>
                        </w:tcMar>
                      </w:tcPr>
                      <w:p w14:paraId="0306E7D3" w14:textId="77777777" w:rsidR="004C1331" w:rsidRPr="004F6144" w:rsidRDefault="008354F9">
                        <w:pPr>
                          <w:rPr>
                            <w:lang w:val="lt-LT"/>
                          </w:rPr>
                        </w:pPr>
                        <w:r w:rsidRPr="004F6144">
                          <w:rPr>
                            <w:color w:val="000000"/>
                            <w:sz w:val="24"/>
                            <w:lang w:val="lt-LT"/>
                          </w:rPr>
                          <w:t>19.3. patikimumas ir atsakingumas – 2;</w:t>
                        </w:r>
                      </w:p>
                    </w:tc>
                  </w:tr>
                  <w:tr w:rsidR="004C1331" w:rsidRPr="004F6144" w14:paraId="038046D4" w14:textId="77777777">
                    <w:trPr>
                      <w:trHeight w:val="260"/>
                    </w:trPr>
                    <w:tc>
                      <w:tcPr>
                        <w:tcW w:w="9070" w:type="dxa"/>
                        <w:tcMar>
                          <w:top w:w="40" w:type="dxa"/>
                          <w:left w:w="40" w:type="dxa"/>
                          <w:bottom w:w="40" w:type="dxa"/>
                          <w:right w:w="40" w:type="dxa"/>
                        </w:tcMar>
                      </w:tcPr>
                      <w:p w14:paraId="5DBBAA47" w14:textId="77777777" w:rsidR="004C1331" w:rsidRPr="004F6144" w:rsidRDefault="008354F9">
                        <w:pPr>
                          <w:rPr>
                            <w:lang w:val="lt-LT"/>
                          </w:rPr>
                        </w:pPr>
                        <w:r w:rsidRPr="004F6144">
                          <w:rPr>
                            <w:color w:val="000000"/>
                            <w:sz w:val="24"/>
                            <w:lang w:val="lt-LT"/>
                          </w:rPr>
                          <w:t>19.4. analizė ir pagrindimas – 2;</w:t>
                        </w:r>
                      </w:p>
                    </w:tc>
                  </w:tr>
                  <w:tr w:rsidR="004C1331" w:rsidRPr="004F6144" w14:paraId="42C6D293" w14:textId="77777777">
                    <w:trPr>
                      <w:trHeight w:val="260"/>
                    </w:trPr>
                    <w:tc>
                      <w:tcPr>
                        <w:tcW w:w="9070" w:type="dxa"/>
                        <w:tcMar>
                          <w:top w:w="40" w:type="dxa"/>
                          <w:left w:w="40" w:type="dxa"/>
                          <w:bottom w:w="40" w:type="dxa"/>
                          <w:right w:w="40" w:type="dxa"/>
                        </w:tcMar>
                      </w:tcPr>
                      <w:p w14:paraId="6B29EF1B" w14:textId="77777777" w:rsidR="004C1331" w:rsidRPr="004F6144" w:rsidRDefault="008354F9">
                        <w:pPr>
                          <w:rPr>
                            <w:lang w:val="lt-LT"/>
                          </w:rPr>
                        </w:pPr>
                        <w:r w:rsidRPr="004F6144">
                          <w:rPr>
                            <w:color w:val="000000"/>
                            <w:sz w:val="24"/>
                            <w:lang w:val="lt-LT"/>
                          </w:rPr>
                          <w:t>19.5. komunikacija – 3.</w:t>
                        </w:r>
                      </w:p>
                    </w:tc>
                  </w:tr>
                </w:tbl>
                <w:p w14:paraId="60891D4E" w14:textId="77777777" w:rsidR="004C1331" w:rsidRPr="004F6144" w:rsidRDefault="004C1331">
                  <w:pPr>
                    <w:rPr>
                      <w:lang w:val="lt-LT"/>
                    </w:rPr>
                  </w:pPr>
                </w:p>
              </w:tc>
            </w:tr>
            <w:tr w:rsidR="004C1331" w:rsidRPr="004F6144" w14:paraId="094B3E1A" w14:textId="77777777">
              <w:trPr>
                <w:trHeight w:val="260"/>
              </w:trPr>
              <w:tc>
                <w:tcPr>
                  <w:tcW w:w="9070" w:type="dxa"/>
                  <w:tcMar>
                    <w:top w:w="40" w:type="dxa"/>
                    <w:left w:w="40" w:type="dxa"/>
                    <w:bottom w:w="40" w:type="dxa"/>
                    <w:right w:w="40" w:type="dxa"/>
                  </w:tcMar>
                </w:tcPr>
                <w:p w14:paraId="408D56E4" w14:textId="77777777" w:rsidR="004C1331" w:rsidRPr="004F6144" w:rsidRDefault="008354F9">
                  <w:pPr>
                    <w:rPr>
                      <w:lang w:val="lt-LT"/>
                    </w:rPr>
                  </w:pPr>
                  <w:r w:rsidRPr="004F6144">
                    <w:rPr>
                      <w:color w:val="000000"/>
                      <w:sz w:val="24"/>
                      <w:lang w:val="lt-LT"/>
                    </w:rPr>
                    <w:t>20. Specifinės kompetencijos ir jų pakankami lygiai:</w:t>
                  </w:r>
                  <w:r w:rsidRPr="004F6144">
                    <w:rPr>
                      <w:color w:val="FFFFFF"/>
                      <w:sz w:val="24"/>
                      <w:lang w:val="lt-LT"/>
                    </w:rPr>
                    <w:t>0</w:t>
                  </w:r>
                </w:p>
              </w:tc>
            </w:tr>
            <w:tr w:rsidR="004C1331" w:rsidRPr="004F6144" w14:paraId="1D2537DF"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4C1331" w:rsidRPr="004F6144" w14:paraId="7FF1E8CD" w14:textId="77777777">
                    <w:trPr>
                      <w:trHeight w:val="260"/>
                    </w:trPr>
                    <w:tc>
                      <w:tcPr>
                        <w:tcW w:w="9070" w:type="dxa"/>
                        <w:tcMar>
                          <w:top w:w="40" w:type="dxa"/>
                          <w:left w:w="40" w:type="dxa"/>
                          <w:bottom w:w="40" w:type="dxa"/>
                          <w:right w:w="40" w:type="dxa"/>
                        </w:tcMar>
                      </w:tcPr>
                      <w:p w14:paraId="269A13AF" w14:textId="77777777" w:rsidR="004C1331" w:rsidRPr="004F6144" w:rsidRDefault="008354F9">
                        <w:pPr>
                          <w:rPr>
                            <w:lang w:val="lt-LT"/>
                          </w:rPr>
                        </w:pPr>
                        <w:r w:rsidRPr="004F6144">
                          <w:rPr>
                            <w:color w:val="000000"/>
                            <w:sz w:val="24"/>
                            <w:lang w:val="lt-LT"/>
                          </w:rPr>
                          <w:t>20.1. konfliktų valdymas – 2.</w:t>
                        </w:r>
                      </w:p>
                    </w:tc>
                  </w:tr>
                </w:tbl>
                <w:p w14:paraId="7E7D0491" w14:textId="77777777" w:rsidR="004C1331" w:rsidRPr="004F6144" w:rsidRDefault="004C1331">
                  <w:pPr>
                    <w:rPr>
                      <w:lang w:val="lt-LT"/>
                    </w:rPr>
                  </w:pPr>
                </w:p>
              </w:tc>
            </w:tr>
            <w:tr w:rsidR="004C1331" w:rsidRPr="004F6144" w14:paraId="3B85FB49" w14:textId="77777777">
              <w:trPr>
                <w:trHeight w:val="260"/>
              </w:trPr>
              <w:tc>
                <w:tcPr>
                  <w:tcW w:w="9070" w:type="dxa"/>
                  <w:tcMar>
                    <w:top w:w="40" w:type="dxa"/>
                    <w:left w:w="40" w:type="dxa"/>
                    <w:bottom w:w="40" w:type="dxa"/>
                    <w:right w:w="40" w:type="dxa"/>
                  </w:tcMar>
                </w:tcPr>
                <w:p w14:paraId="37DD2FF7" w14:textId="77777777" w:rsidR="004C1331" w:rsidRPr="004F6144" w:rsidRDefault="008354F9">
                  <w:pPr>
                    <w:rPr>
                      <w:lang w:val="lt-LT"/>
                    </w:rPr>
                  </w:pPr>
                  <w:r w:rsidRPr="004F6144">
                    <w:rPr>
                      <w:color w:val="000000"/>
                      <w:sz w:val="24"/>
                      <w:lang w:val="lt-LT"/>
                    </w:rPr>
                    <w:t>21. Profesinės kompetencijos ir jų pakankami lygiai:</w:t>
                  </w:r>
                  <w:r w:rsidRPr="004F6144">
                    <w:rPr>
                      <w:color w:val="FFFFFF"/>
                      <w:sz w:val="24"/>
                      <w:lang w:val="lt-LT"/>
                    </w:rPr>
                    <w:t>0</w:t>
                  </w:r>
                </w:p>
              </w:tc>
            </w:tr>
            <w:tr w:rsidR="004C1331" w:rsidRPr="004F6144" w14:paraId="63CF7C97"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4C1331" w:rsidRPr="004F6144" w14:paraId="64DD5FDF" w14:textId="77777777">
                    <w:trPr>
                      <w:trHeight w:val="260"/>
                    </w:trPr>
                    <w:tc>
                      <w:tcPr>
                        <w:tcW w:w="9070" w:type="dxa"/>
                        <w:tcMar>
                          <w:top w:w="40" w:type="dxa"/>
                          <w:left w:w="40" w:type="dxa"/>
                          <w:bottom w:w="40" w:type="dxa"/>
                          <w:right w:w="40" w:type="dxa"/>
                        </w:tcMar>
                      </w:tcPr>
                      <w:p w14:paraId="1E05F038" w14:textId="77777777" w:rsidR="004C1331" w:rsidRPr="004F6144" w:rsidRDefault="008354F9">
                        <w:pPr>
                          <w:rPr>
                            <w:lang w:val="lt-LT"/>
                          </w:rPr>
                        </w:pPr>
                        <w:r w:rsidRPr="004F6144">
                          <w:rPr>
                            <w:color w:val="000000"/>
                            <w:sz w:val="24"/>
                            <w:lang w:val="lt-LT"/>
                          </w:rPr>
                          <w:t>21.1. veiklos planavimas – 2;</w:t>
                        </w:r>
                      </w:p>
                    </w:tc>
                  </w:tr>
                  <w:tr w:rsidR="004C1331" w:rsidRPr="004F6144" w14:paraId="5B90C1A8" w14:textId="77777777">
                    <w:trPr>
                      <w:trHeight w:val="260"/>
                    </w:trPr>
                    <w:tc>
                      <w:tcPr>
                        <w:tcW w:w="9070" w:type="dxa"/>
                        <w:tcMar>
                          <w:top w:w="40" w:type="dxa"/>
                          <w:left w:w="40" w:type="dxa"/>
                          <w:bottom w:w="40" w:type="dxa"/>
                          <w:right w:w="40" w:type="dxa"/>
                        </w:tcMar>
                      </w:tcPr>
                      <w:p w14:paraId="1BB3CB73" w14:textId="77777777" w:rsidR="004C1331" w:rsidRPr="004F6144" w:rsidRDefault="008354F9">
                        <w:pPr>
                          <w:rPr>
                            <w:lang w:val="lt-LT"/>
                          </w:rPr>
                        </w:pPr>
                        <w:r w:rsidRPr="004F6144">
                          <w:rPr>
                            <w:color w:val="000000"/>
                            <w:sz w:val="24"/>
                            <w:lang w:val="lt-LT"/>
                          </w:rPr>
                          <w:t>21.2. dokumentų valdymas – 2.</w:t>
                        </w:r>
                      </w:p>
                    </w:tc>
                  </w:tr>
                </w:tbl>
                <w:p w14:paraId="5B6243CA" w14:textId="77777777" w:rsidR="004C1331" w:rsidRPr="004F6144" w:rsidRDefault="004C1331">
                  <w:pPr>
                    <w:rPr>
                      <w:lang w:val="lt-LT"/>
                    </w:rPr>
                  </w:pPr>
                </w:p>
              </w:tc>
            </w:tr>
          </w:tbl>
          <w:p w14:paraId="29EB8F63" w14:textId="77777777" w:rsidR="004C1331" w:rsidRPr="004F6144" w:rsidRDefault="004C1331">
            <w:pPr>
              <w:rPr>
                <w:lang w:val="lt-LT"/>
              </w:rPr>
            </w:pPr>
          </w:p>
        </w:tc>
      </w:tr>
      <w:tr w:rsidR="004C1331" w:rsidRPr="004F6144" w14:paraId="56F342D4" w14:textId="77777777">
        <w:trPr>
          <w:trHeight w:val="517"/>
        </w:trPr>
        <w:tc>
          <w:tcPr>
            <w:tcW w:w="13" w:type="dxa"/>
          </w:tcPr>
          <w:p w14:paraId="12E8B3F4" w14:textId="77777777" w:rsidR="004C1331" w:rsidRPr="004F6144" w:rsidRDefault="004C1331">
            <w:pPr>
              <w:pStyle w:val="EmptyLayoutCell"/>
              <w:rPr>
                <w:lang w:val="lt-LT"/>
              </w:rPr>
            </w:pPr>
          </w:p>
        </w:tc>
        <w:tc>
          <w:tcPr>
            <w:tcW w:w="1" w:type="dxa"/>
          </w:tcPr>
          <w:p w14:paraId="044C449A" w14:textId="77777777" w:rsidR="004C1331" w:rsidRPr="004F6144" w:rsidRDefault="004C1331">
            <w:pPr>
              <w:pStyle w:val="EmptyLayoutCell"/>
              <w:rPr>
                <w:lang w:val="lt-LT"/>
              </w:rPr>
            </w:pPr>
          </w:p>
        </w:tc>
        <w:tc>
          <w:tcPr>
            <w:tcW w:w="1" w:type="dxa"/>
          </w:tcPr>
          <w:p w14:paraId="7CF07AD1" w14:textId="77777777" w:rsidR="004C1331" w:rsidRPr="004F6144" w:rsidRDefault="004C1331">
            <w:pPr>
              <w:pStyle w:val="EmptyLayoutCell"/>
              <w:rPr>
                <w:lang w:val="lt-LT"/>
              </w:rPr>
            </w:pPr>
          </w:p>
        </w:tc>
        <w:tc>
          <w:tcPr>
            <w:tcW w:w="9055" w:type="dxa"/>
          </w:tcPr>
          <w:p w14:paraId="30A4B0F1" w14:textId="77777777" w:rsidR="004C1331" w:rsidRPr="004F6144" w:rsidRDefault="004C1331">
            <w:pPr>
              <w:pStyle w:val="EmptyLayoutCell"/>
              <w:rPr>
                <w:lang w:val="lt-LT"/>
              </w:rPr>
            </w:pPr>
          </w:p>
        </w:tc>
        <w:tc>
          <w:tcPr>
            <w:tcW w:w="13" w:type="dxa"/>
          </w:tcPr>
          <w:p w14:paraId="3924E1B2" w14:textId="77777777" w:rsidR="004C1331" w:rsidRPr="004F6144" w:rsidRDefault="004C1331">
            <w:pPr>
              <w:pStyle w:val="EmptyLayoutCell"/>
              <w:rPr>
                <w:lang w:val="lt-LT"/>
              </w:rPr>
            </w:pPr>
          </w:p>
        </w:tc>
      </w:tr>
      <w:tr w:rsidR="004F6144" w:rsidRPr="004F6144" w14:paraId="3B3F72E6" w14:textId="77777777" w:rsidTr="004F6144">
        <w:tc>
          <w:tcPr>
            <w:tcW w:w="13" w:type="dxa"/>
          </w:tcPr>
          <w:p w14:paraId="4D579EB3" w14:textId="77777777" w:rsidR="004C1331" w:rsidRPr="004F6144" w:rsidRDefault="004C1331">
            <w:pPr>
              <w:pStyle w:val="EmptyLayoutCell"/>
              <w:rPr>
                <w:lang w:val="lt-LT"/>
              </w:rPr>
            </w:pPr>
          </w:p>
        </w:tc>
        <w:tc>
          <w:tcPr>
            <w:tcW w:w="1" w:type="dxa"/>
          </w:tcPr>
          <w:p w14:paraId="35701125" w14:textId="77777777" w:rsidR="004C1331" w:rsidRPr="004F6144" w:rsidRDefault="004C1331">
            <w:pPr>
              <w:pStyle w:val="EmptyLayoutCell"/>
              <w:rPr>
                <w:lang w:val="lt-LT"/>
              </w:rPr>
            </w:pPr>
          </w:p>
        </w:tc>
        <w:tc>
          <w:tcPr>
            <w:tcW w:w="1" w:type="dxa"/>
          </w:tcPr>
          <w:p w14:paraId="274E834C" w14:textId="77777777" w:rsidR="004C1331" w:rsidRPr="004F6144" w:rsidRDefault="004C1331">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0"/>
              <w:gridCol w:w="5668"/>
            </w:tblGrid>
            <w:tr w:rsidR="004C1331" w:rsidRPr="004F6144" w14:paraId="5AB7AE74" w14:textId="77777777">
              <w:trPr>
                <w:trHeight w:val="260"/>
              </w:trPr>
              <w:tc>
                <w:tcPr>
                  <w:tcW w:w="3401" w:type="dxa"/>
                  <w:tcMar>
                    <w:top w:w="40" w:type="dxa"/>
                    <w:left w:w="40" w:type="dxa"/>
                    <w:bottom w:w="40" w:type="dxa"/>
                    <w:right w:w="40" w:type="dxa"/>
                  </w:tcMar>
                </w:tcPr>
                <w:p w14:paraId="0A0FBFB2" w14:textId="77777777" w:rsidR="004C1331" w:rsidRPr="004F6144" w:rsidRDefault="008354F9">
                  <w:pPr>
                    <w:rPr>
                      <w:lang w:val="lt-LT"/>
                    </w:rPr>
                  </w:pPr>
                  <w:r w:rsidRPr="004F6144">
                    <w:rPr>
                      <w:color w:val="000000"/>
                      <w:sz w:val="24"/>
                      <w:lang w:val="lt-LT"/>
                    </w:rPr>
                    <w:t>Susipažinau</w:t>
                  </w:r>
                </w:p>
              </w:tc>
              <w:tc>
                <w:tcPr>
                  <w:tcW w:w="5669" w:type="dxa"/>
                  <w:tcMar>
                    <w:top w:w="40" w:type="dxa"/>
                    <w:left w:w="40" w:type="dxa"/>
                    <w:bottom w:w="40" w:type="dxa"/>
                    <w:right w:w="40" w:type="dxa"/>
                  </w:tcMar>
                </w:tcPr>
                <w:p w14:paraId="1939D546" w14:textId="77777777" w:rsidR="004C1331" w:rsidRPr="004F6144" w:rsidRDefault="004C1331">
                  <w:pPr>
                    <w:rPr>
                      <w:lang w:val="lt-LT"/>
                    </w:rPr>
                  </w:pPr>
                </w:p>
              </w:tc>
            </w:tr>
            <w:tr w:rsidR="004C1331" w:rsidRPr="004F6144" w14:paraId="108BB263" w14:textId="77777777">
              <w:trPr>
                <w:trHeight w:val="260"/>
              </w:trPr>
              <w:tc>
                <w:tcPr>
                  <w:tcW w:w="3401" w:type="dxa"/>
                  <w:tcBorders>
                    <w:bottom w:val="single" w:sz="2" w:space="0" w:color="000000"/>
                  </w:tcBorders>
                  <w:tcMar>
                    <w:top w:w="40" w:type="dxa"/>
                    <w:left w:w="40" w:type="dxa"/>
                    <w:bottom w:w="40" w:type="dxa"/>
                    <w:right w:w="40" w:type="dxa"/>
                  </w:tcMar>
                </w:tcPr>
                <w:p w14:paraId="53AC71AE" w14:textId="77777777" w:rsidR="004C1331" w:rsidRPr="004F6144" w:rsidRDefault="004C1331">
                  <w:pPr>
                    <w:rPr>
                      <w:lang w:val="lt-LT"/>
                    </w:rPr>
                  </w:pPr>
                </w:p>
              </w:tc>
              <w:tc>
                <w:tcPr>
                  <w:tcW w:w="5669" w:type="dxa"/>
                  <w:tcMar>
                    <w:top w:w="40" w:type="dxa"/>
                    <w:left w:w="40" w:type="dxa"/>
                    <w:bottom w:w="40" w:type="dxa"/>
                    <w:right w:w="40" w:type="dxa"/>
                  </w:tcMar>
                </w:tcPr>
                <w:p w14:paraId="1991FC60" w14:textId="77777777" w:rsidR="004C1331" w:rsidRPr="004F6144" w:rsidRDefault="004C1331">
                  <w:pPr>
                    <w:rPr>
                      <w:lang w:val="lt-LT"/>
                    </w:rPr>
                  </w:pPr>
                </w:p>
              </w:tc>
            </w:tr>
            <w:tr w:rsidR="004C1331" w:rsidRPr="004F6144" w14:paraId="09B6C2C1" w14:textId="77777777">
              <w:trPr>
                <w:trHeight w:val="260"/>
              </w:trPr>
              <w:tc>
                <w:tcPr>
                  <w:tcW w:w="3401" w:type="dxa"/>
                  <w:tcMar>
                    <w:top w:w="40" w:type="dxa"/>
                    <w:left w:w="40" w:type="dxa"/>
                    <w:bottom w:w="40" w:type="dxa"/>
                    <w:right w:w="40" w:type="dxa"/>
                  </w:tcMar>
                </w:tcPr>
                <w:p w14:paraId="5A474CB1" w14:textId="77777777" w:rsidR="004C1331" w:rsidRPr="004F6144" w:rsidRDefault="008354F9">
                  <w:pPr>
                    <w:rPr>
                      <w:lang w:val="lt-LT"/>
                    </w:rPr>
                  </w:pPr>
                  <w:r w:rsidRPr="004F6144">
                    <w:rPr>
                      <w:color w:val="000000"/>
                      <w:lang w:val="lt-LT"/>
                    </w:rPr>
                    <w:t>(Parašas)</w:t>
                  </w:r>
                </w:p>
              </w:tc>
              <w:tc>
                <w:tcPr>
                  <w:tcW w:w="5669" w:type="dxa"/>
                  <w:tcMar>
                    <w:top w:w="40" w:type="dxa"/>
                    <w:left w:w="40" w:type="dxa"/>
                    <w:bottom w:w="40" w:type="dxa"/>
                    <w:right w:w="40" w:type="dxa"/>
                  </w:tcMar>
                </w:tcPr>
                <w:p w14:paraId="7C55FC23" w14:textId="77777777" w:rsidR="004C1331" w:rsidRPr="004F6144" w:rsidRDefault="004C1331">
                  <w:pPr>
                    <w:rPr>
                      <w:lang w:val="lt-LT"/>
                    </w:rPr>
                  </w:pPr>
                </w:p>
              </w:tc>
            </w:tr>
            <w:tr w:rsidR="004C1331" w:rsidRPr="004F6144" w14:paraId="0E0677E0" w14:textId="77777777">
              <w:trPr>
                <w:trHeight w:val="260"/>
              </w:trPr>
              <w:tc>
                <w:tcPr>
                  <w:tcW w:w="3401" w:type="dxa"/>
                  <w:tcBorders>
                    <w:bottom w:val="single" w:sz="2" w:space="0" w:color="000000"/>
                  </w:tcBorders>
                  <w:tcMar>
                    <w:top w:w="40" w:type="dxa"/>
                    <w:left w:w="40" w:type="dxa"/>
                    <w:bottom w:w="40" w:type="dxa"/>
                    <w:right w:w="40" w:type="dxa"/>
                  </w:tcMar>
                </w:tcPr>
                <w:p w14:paraId="435A194A" w14:textId="77777777" w:rsidR="004C1331" w:rsidRPr="004F6144" w:rsidRDefault="004C1331">
                  <w:pPr>
                    <w:rPr>
                      <w:lang w:val="lt-LT"/>
                    </w:rPr>
                  </w:pPr>
                </w:p>
              </w:tc>
              <w:tc>
                <w:tcPr>
                  <w:tcW w:w="5669" w:type="dxa"/>
                  <w:tcMar>
                    <w:top w:w="40" w:type="dxa"/>
                    <w:left w:w="40" w:type="dxa"/>
                    <w:bottom w:w="40" w:type="dxa"/>
                    <w:right w:w="40" w:type="dxa"/>
                  </w:tcMar>
                </w:tcPr>
                <w:p w14:paraId="7289080B" w14:textId="77777777" w:rsidR="004C1331" w:rsidRPr="004F6144" w:rsidRDefault="004C1331">
                  <w:pPr>
                    <w:rPr>
                      <w:lang w:val="lt-LT"/>
                    </w:rPr>
                  </w:pPr>
                </w:p>
              </w:tc>
            </w:tr>
            <w:tr w:rsidR="004C1331" w:rsidRPr="004F6144" w14:paraId="6ADFE80F" w14:textId="77777777">
              <w:trPr>
                <w:trHeight w:val="260"/>
              </w:trPr>
              <w:tc>
                <w:tcPr>
                  <w:tcW w:w="3401" w:type="dxa"/>
                  <w:tcMar>
                    <w:top w:w="40" w:type="dxa"/>
                    <w:left w:w="40" w:type="dxa"/>
                    <w:bottom w:w="40" w:type="dxa"/>
                    <w:right w:w="40" w:type="dxa"/>
                  </w:tcMar>
                </w:tcPr>
                <w:p w14:paraId="293172D1" w14:textId="77777777" w:rsidR="004C1331" w:rsidRPr="004F6144" w:rsidRDefault="008354F9">
                  <w:pPr>
                    <w:rPr>
                      <w:lang w:val="lt-LT"/>
                    </w:rPr>
                  </w:pPr>
                  <w:r w:rsidRPr="004F6144">
                    <w:rPr>
                      <w:color w:val="000000"/>
                      <w:lang w:val="lt-LT"/>
                    </w:rPr>
                    <w:t>(Vardas ir pavardė)</w:t>
                  </w:r>
                </w:p>
              </w:tc>
              <w:tc>
                <w:tcPr>
                  <w:tcW w:w="5669" w:type="dxa"/>
                  <w:tcMar>
                    <w:top w:w="40" w:type="dxa"/>
                    <w:left w:w="40" w:type="dxa"/>
                    <w:bottom w:w="40" w:type="dxa"/>
                    <w:right w:w="40" w:type="dxa"/>
                  </w:tcMar>
                </w:tcPr>
                <w:p w14:paraId="690E765E" w14:textId="77777777" w:rsidR="004C1331" w:rsidRPr="004F6144" w:rsidRDefault="004C1331">
                  <w:pPr>
                    <w:rPr>
                      <w:lang w:val="lt-LT"/>
                    </w:rPr>
                  </w:pPr>
                </w:p>
              </w:tc>
            </w:tr>
            <w:tr w:rsidR="004C1331" w:rsidRPr="004F6144" w14:paraId="64C3AFD8" w14:textId="77777777">
              <w:trPr>
                <w:trHeight w:val="260"/>
              </w:trPr>
              <w:tc>
                <w:tcPr>
                  <w:tcW w:w="3401" w:type="dxa"/>
                  <w:tcBorders>
                    <w:bottom w:val="single" w:sz="2" w:space="0" w:color="000000"/>
                  </w:tcBorders>
                  <w:tcMar>
                    <w:top w:w="40" w:type="dxa"/>
                    <w:left w:w="40" w:type="dxa"/>
                    <w:bottom w:w="40" w:type="dxa"/>
                    <w:right w:w="40" w:type="dxa"/>
                  </w:tcMar>
                </w:tcPr>
                <w:p w14:paraId="2AD68794" w14:textId="77777777" w:rsidR="004C1331" w:rsidRPr="004F6144" w:rsidRDefault="004C1331">
                  <w:pPr>
                    <w:rPr>
                      <w:lang w:val="lt-LT"/>
                    </w:rPr>
                  </w:pPr>
                </w:p>
              </w:tc>
              <w:tc>
                <w:tcPr>
                  <w:tcW w:w="5669" w:type="dxa"/>
                  <w:tcMar>
                    <w:top w:w="40" w:type="dxa"/>
                    <w:left w:w="40" w:type="dxa"/>
                    <w:bottom w:w="40" w:type="dxa"/>
                    <w:right w:w="40" w:type="dxa"/>
                  </w:tcMar>
                </w:tcPr>
                <w:p w14:paraId="031C039F" w14:textId="77777777" w:rsidR="004C1331" w:rsidRPr="004F6144" w:rsidRDefault="004C1331">
                  <w:pPr>
                    <w:rPr>
                      <w:lang w:val="lt-LT"/>
                    </w:rPr>
                  </w:pPr>
                </w:p>
              </w:tc>
            </w:tr>
            <w:tr w:rsidR="004C1331" w:rsidRPr="004F6144" w14:paraId="746612BC" w14:textId="77777777">
              <w:trPr>
                <w:trHeight w:val="260"/>
              </w:trPr>
              <w:tc>
                <w:tcPr>
                  <w:tcW w:w="3401" w:type="dxa"/>
                  <w:tcMar>
                    <w:top w:w="40" w:type="dxa"/>
                    <w:left w:w="40" w:type="dxa"/>
                    <w:bottom w:w="40" w:type="dxa"/>
                    <w:right w:w="40" w:type="dxa"/>
                  </w:tcMar>
                </w:tcPr>
                <w:p w14:paraId="423DDD71" w14:textId="77777777" w:rsidR="004C1331" w:rsidRPr="004F6144" w:rsidRDefault="008354F9">
                  <w:pPr>
                    <w:rPr>
                      <w:lang w:val="lt-LT"/>
                    </w:rPr>
                  </w:pPr>
                  <w:r w:rsidRPr="004F6144">
                    <w:rPr>
                      <w:color w:val="000000"/>
                      <w:lang w:val="lt-LT"/>
                    </w:rPr>
                    <w:t>(Data)</w:t>
                  </w:r>
                </w:p>
              </w:tc>
              <w:tc>
                <w:tcPr>
                  <w:tcW w:w="5669" w:type="dxa"/>
                  <w:tcMar>
                    <w:top w:w="40" w:type="dxa"/>
                    <w:left w:w="40" w:type="dxa"/>
                    <w:bottom w:w="40" w:type="dxa"/>
                    <w:right w:w="40" w:type="dxa"/>
                  </w:tcMar>
                </w:tcPr>
                <w:p w14:paraId="5A651F13" w14:textId="77777777" w:rsidR="004C1331" w:rsidRPr="004F6144" w:rsidRDefault="004C1331">
                  <w:pPr>
                    <w:rPr>
                      <w:lang w:val="lt-LT"/>
                    </w:rPr>
                  </w:pPr>
                </w:p>
              </w:tc>
            </w:tr>
            <w:tr w:rsidR="004C1331" w:rsidRPr="004F6144" w14:paraId="342196A7" w14:textId="77777777">
              <w:trPr>
                <w:trHeight w:val="260"/>
              </w:trPr>
              <w:tc>
                <w:tcPr>
                  <w:tcW w:w="3401" w:type="dxa"/>
                  <w:tcMar>
                    <w:top w:w="40" w:type="dxa"/>
                    <w:left w:w="40" w:type="dxa"/>
                    <w:bottom w:w="40" w:type="dxa"/>
                    <w:right w:w="40" w:type="dxa"/>
                  </w:tcMar>
                </w:tcPr>
                <w:p w14:paraId="0AE9B9A6" w14:textId="77777777" w:rsidR="004C1331" w:rsidRPr="004F6144" w:rsidRDefault="004C1331">
                  <w:pPr>
                    <w:rPr>
                      <w:lang w:val="lt-LT"/>
                    </w:rPr>
                  </w:pPr>
                </w:p>
              </w:tc>
              <w:tc>
                <w:tcPr>
                  <w:tcW w:w="5669" w:type="dxa"/>
                  <w:tcMar>
                    <w:top w:w="40" w:type="dxa"/>
                    <w:left w:w="40" w:type="dxa"/>
                    <w:bottom w:w="40" w:type="dxa"/>
                    <w:right w:w="40" w:type="dxa"/>
                  </w:tcMar>
                </w:tcPr>
                <w:p w14:paraId="4383D8D1" w14:textId="77777777" w:rsidR="004C1331" w:rsidRPr="004F6144" w:rsidRDefault="004C1331">
                  <w:pPr>
                    <w:rPr>
                      <w:lang w:val="lt-LT"/>
                    </w:rPr>
                  </w:pPr>
                </w:p>
              </w:tc>
            </w:tr>
          </w:tbl>
          <w:p w14:paraId="079D5E83" w14:textId="77777777" w:rsidR="004C1331" w:rsidRPr="004F6144" w:rsidRDefault="004C1331">
            <w:pPr>
              <w:rPr>
                <w:lang w:val="lt-LT"/>
              </w:rPr>
            </w:pPr>
          </w:p>
        </w:tc>
      </w:tr>
      <w:tr w:rsidR="004C1331" w:rsidRPr="004F6144" w14:paraId="0B4975F7" w14:textId="77777777">
        <w:trPr>
          <w:trHeight w:val="41"/>
        </w:trPr>
        <w:tc>
          <w:tcPr>
            <w:tcW w:w="13" w:type="dxa"/>
          </w:tcPr>
          <w:p w14:paraId="0C27BAF3" w14:textId="77777777" w:rsidR="004C1331" w:rsidRPr="004F6144" w:rsidRDefault="004C1331">
            <w:pPr>
              <w:pStyle w:val="EmptyLayoutCell"/>
              <w:rPr>
                <w:lang w:val="lt-LT"/>
              </w:rPr>
            </w:pPr>
          </w:p>
        </w:tc>
        <w:tc>
          <w:tcPr>
            <w:tcW w:w="1" w:type="dxa"/>
          </w:tcPr>
          <w:p w14:paraId="6B3BA423" w14:textId="77777777" w:rsidR="004C1331" w:rsidRPr="004F6144" w:rsidRDefault="004C1331">
            <w:pPr>
              <w:pStyle w:val="EmptyLayoutCell"/>
              <w:rPr>
                <w:lang w:val="lt-LT"/>
              </w:rPr>
            </w:pPr>
          </w:p>
        </w:tc>
        <w:tc>
          <w:tcPr>
            <w:tcW w:w="1" w:type="dxa"/>
          </w:tcPr>
          <w:p w14:paraId="6A14C4D4" w14:textId="77777777" w:rsidR="004C1331" w:rsidRPr="004F6144" w:rsidRDefault="004C1331">
            <w:pPr>
              <w:pStyle w:val="EmptyLayoutCell"/>
              <w:rPr>
                <w:lang w:val="lt-LT"/>
              </w:rPr>
            </w:pPr>
          </w:p>
        </w:tc>
        <w:tc>
          <w:tcPr>
            <w:tcW w:w="9055" w:type="dxa"/>
          </w:tcPr>
          <w:p w14:paraId="39CFEB6F" w14:textId="77777777" w:rsidR="004C1331" w:rsidRPr="004F6144" w:rsidRDefault="004C1331">
            <w:pPr>
              <w:pStyle w:val="EmptyLayoutCell"/>
              <w:rPr>
                <w:lang w:val="lt-LT"/>
              </w:rPr>
            </w:pPr>
          </w:p>
        </w:tc>
        <w:tc>
          <w:tcPr>
            <w:tcW w:w="13" w:type="dxa"/>
          </w:tcPr>
          <w:p w14:paraId="7887C2CF" w14:textId="77777777" w:rsidR="004C1331" w:rsidRPr="004F6144" w:rsidRDefault="004C1331">
            <w:pPr>
              <w:pStyle w:val="EmptyLayoutCell"/>
              <w:rPr>
                <w:lang w:val="lt-LT"/>
              </w:rPr>
            </w:pPr>
          </w:p>
        </w:tc>
      </w:tr>
    </w:tbl>
    <w:p w14:paraId="1C3F3476" w14:textId="77777777" w:rsidR="008354F9" w:rsidRPr="004F6144" w:rsidRDefault="008354F9">
      <w:pPr>
        <w:rPr>
          <w:lang w:val="lt-LT"/>
        </w:rPr>
      </w:pPr>
    </w:p>
    <w:sectPr w:rsidR="008354F9" w:rsidRPr="004F6144">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144"/>
    <w:rsid w:val="004C1331"/>
    <w:rsid w:val="004F6144"/>
    <w:rsid w:val="006B6A0A"/>
    <w:rsid w:val="008354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C120F5"/>
  <w15:chartTrackingRefBased/>
  <w15:docId w15:val="{075840E6-91BD-4B16-A5EC-B17BE2D7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58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2285</Words>
  <Characters>1303</Characters>
  <Application>Microsoft Office Word</Application>
  <DocSecurity>0</DocSecurity>
  <Lines>10</Lines>
  <Paragraphs>7</Paragraphs>
  <ScaleCrop>false</ScaleCrop>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Raimonda Sodeikė</dc:creator>
  <cp:keywords/>
  <cp:lastModifiedBy>Egidija Rudytė-Kmitė</cp:lastModifiedBy>
  <cp:revision>3</cp:revision>
  <dcterms:created xsi:type="dcterms:W3CDTF">2020-06-30T17:09:00Z</dcterms:created>
  <dcterms:modified xsi:type="dcterms:W3CDTF">2020-09-11T06:49:00Z</dcterms:modified>
</cp:coreProperties>
</file>