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7F543C" w:rsidTr="007F543C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7F543C" w:rsidTr="007F543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Default="00106DE3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Default="009F6D43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7F543C" w:rsidTr="007F543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Default="00106DE3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F543C" w:rsidRDefault="007F543C" w:rsidP="007F543C">
                  <w:pPr>
                    <w:rPr>
                      <w:color w:val="000000"/>
                      <w:sz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 xml:space="preserve">Klaipėdos rajono savivaldybės administracijos direktoriaus </w:t>
                  </w:r>
                </w:p>
                <w:p w:rsidR="00106DE3" w:rsidRDefault="007F543C" w:rsidP="007F543C">
                  <w:pPr>
                    <w:rPr>
                      <w:color w:val="000000"/>
                      <w:sz w:val="24"/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2020-06-30 įsakymu Nr.  AV-</w:t>
                  </w:r>
                  <w:r w:rsidR="000034CA">
                    <w:rPr>
                      <w:color w:val="000000"/>
                      <w:sz w:val="24"/>
                      <w:lang w:val="lt-LT"/>
                    </w:rPr>
                    <w:t>1389</w:t>
                  </w:r>
                  <w:bookmarkStart w:id="0" w:name="_GoBack"/>
                  <w:bookmarkEnd w:id="0"/>
                </w:p>
                <w:p w:rsidR="007F543C" w:rsidRDefault="007F543C" w:rsidP="007F543C">
                  <w:pPr>
                    <w:rPr>
                      <w:color w:val="000000"/>
                      <w:sz w:val="24"/>
                      <w:lang w:val="lt-LT"/>
                    </w:rPr>
                  </w:pPr>
                </w:p>
                <w:p w:rsidR="007F543C" w:rsidRDefault="007F543C" w:rsidP="007F543C"/>
              </w:tc>
            </w:tr>
            <w:tr w:rsidR="007F543C" w:rsidTr="007F543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Default="009F6D4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KLAIPĖDOS RAJONO SAVIVALDYBĖS ADMINISTRACIJOS</w:t>
                  </w:r>
                </w:p>
              </w:tc>
            </w:tr>
            <w:tr w:rsidR="007F543C" w:rsidTr="007F543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Default="009F6D4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BIUDŽETO  IR EKONOMIKOS SKYRIUS</w:t>
                  </w:r>
                </w:p>
              </w:tc>
            </w:tr>
            <w:tr w:rsidR="007F543C" w:rsidTr="007F543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Default="009F6D4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VYRIAUSIASIS SPECIALISTAS</w:t>
                  </w:r>
                </w:p>
              </w:tc>
            </w:tr>
            <w:tr w:rsidR="007F543C" w:rsidTr="007F543C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Default="009F6D43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106DE3" w:rsidRDefault="00106DE3"/>
        </w:tc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</w:tr>
      <w:tr w:rsidR="00106DE3">
        <w:trPr>
          <w:trHeight w:val="349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06DE3" w:rsidRPr="007F543C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106DE3" w:rsidRPr="007F543C" w:rsidRDefault="00106DE3">
            <w:pPr>
              <w:rPr>
                <w:lang w:val="lt-LT"/>
              </w:rPr>
            </w:pPr>
          </w:p>
        </w:tc>
      </w:tr>
      <w:tr w:rsidR="00106DE3">
        <w:trPr>
          <w:trHeight w:val="120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06DE3" w:rsidRPr="007F543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F54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6DE3" w:rsidRPr="007F543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3. Finansų valdymas.</w:t>
                        </w:r>
                      </w:p>
                    </w:tc>
                  </w:tr>
                </w:tbl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</w:tbl>
          <w:p w:rsidR="00106DE3" w:rsidRPr="007F543C" w:rsidRDefault="00106DE3">
            <w:pPr>
              <w:rPr>
                <w:lang w:val="lt-LT"/>
              </w:rPr>
            </w:pPr>
          </w:p>
        </w:tc>
      </w:tr>
      <w:tr w:rsidR="00106DE3">
        <w:trPr>
          <w:trHeight w:val="126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06DE3" w:rsidRPr="007F543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F54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6DE3" w:rsidRPr="007F543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4. Valstybinės žemės nuomos mokesčio administravimas.</w:t>
                        </w:r>
                      </w:p>
                    </w:tc>
                  </w:tr>
                </w:tbl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</w:tbl>
          <w:p w:rsidR="00106DE3" w:rsidRPr="007F543C" w:rsidRDefault="00106DE3">
            <w:pPr>
              <w:rPr>
                <w:lang w:val="lt-LT"/>
              </w:rPr>
            </w:pPr>
          </w:p>
        </w:tc>
      </w:tr>
      <w:tr w:rsidR="00106DE3">
        <w:trPr>
          <w:trHeight w:val="100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06DE3" w:rsidRPr="007F543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106DE3" w:rsidRPr="007F543C" w:rsidRDefault="00106DE3">
            <w:pPr>
              <w:rPr>
                <w:lang w:val="lt-LT"/>
              </w:rPr>
            </w:pPr>
          </w:p>
        </w:tc>
      </w:tr>
      <w:tr w:rsidR="00106DE3">
        <w:trPr>
          <w:trHeight w:val="39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5. Apdoroja su finansų valdymu susijusią informaciją arba prireikus koordinuoja su finansų valdymu susijusios informacijos apdorojimą.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6. Konsultuoja priskirtos srities klausimais.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7. Registruoja apskaitos registruose ūkinių operacijų ir ūkinių įvykių duomenis arba prireikus koordinuoja ūkinių operacijų ir ūkinių įvykių duomenų registravimą apskaitos registruose.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8. Rengia ir teikia pasiūlymus su finansų valdymu susijusiais klausimais.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9. Rengia su finansų valdymu susijusius dokumentus arba prireikus koordinuoja su finansų valdymu susijusių dokumentų rengimą.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10. Rengia kitas su finansų valdymu susijusias ataskaitas arba prireikus koordinuoja kitų su buhalterine apskaita susijusių ataskaitų rengimą.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11.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</w:tbl>
          <w:p w:rsidR="00106DE3" w:rsidRPr="007F543C" w:rsidRDefault="00106DE3" w:rsidP="007F543C">
            <w:pPr>
              <w:jc w:val="both"/>
              <w:rPr>
                <w:lang w:val="lt-LT"/>
              </w:rPr>
            </w:pPr>
          </w:p>
        </w:tc>
      </w:tr>
      <w:tr w:rsidR="00106DE3">
        <w:trPr>
          <w:trHeight w:val="20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 w:rsidP="007F543C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106DE3" w:rsidRDefault="00106DE3" w:rsidP="007F543C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106DE3" w:rsidRPr="007F543C" w:rsidRDefault="00106DE3" w:rsidP="007F543C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 w:rsidP="007F543C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12. Atnaujina valstybinės žemės nuomos mokesčiui apskaičiuoti reikalingus duomenis.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13. Suformuoja ir išsiunčia žemės nuomos mokesčio deklaracijas.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14. Fiksuoja įmokų duomenis informacinėje sistemoje.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15. Atlieka nuomojamų valstybinės žemės sklypų vidutinių rinkos verčių pokyčių analizę.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 w:rsidP="007F543C">
                  <w:pPr>
                    <w:jc w:val="both"/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16. Sistemina duomenis apie  etatų ir kontingento faktinius rodiklius, išlaidas darbo užmokesčiui.</w:t>
                  </w:r>
                </w:p>
              </w:tc>
            </w:tr>
          </w:tbl>
          <w:p w:rsidR="00106DE3" w:rsidRPr="007F543C" w:rsidRDefault="00106DE3" w:rsidP="007F543C">
            <w:pPr>
              <w:jc w:val="both"/>
              <w:rPr>
                <w:lang w:val="lt-LT"/>
              </w:rPr>
            </w:pPr>
          </w:p>
        </w:tc>
      </w:tr>
      <w:tr w:rsidR="00106DE3">
        <w:trPr>
          <w:trHeight w:val="20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106DE3" w:rsidRPr="007F543C" w:rsidRDefault="00106DE3">
            <w:pPr>
              <w:rPr>
                <w:lang w:val="lt-LT"/>
              </w:rPr>
            </w:pPr>
          </w:p>
        </w:tc>
      </w:tr>
      <w:tr w:rsidR="00106DE3">
        <w:trPr>
          <w:trHeight w:val="139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06DE3" w:rsidRPr="007F543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7F54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6DE3" w:rsidRPr="007F543C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06DE3" w:rsidRPr="007F543C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06DE3" w:rsidRPr="007F543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6DE3" w:rsidRPr="007F543C" w:rsidRDefault="009F6D43">
                              <w:pPr>
                                <w:rPr>
                                  <w:lang w:val="lt-LT"/>
                                </w:rPr>
                              </w:pPr>
                              <w:r w:rsidRPr="007F54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06DE3" w:rsidRPr="007F543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6DE3" w:rsidRPr="007F543C" w:rsidRDefault="009F6D43">
                              <w:pPr>
                                <w:rPr>
                                  <w:lang w:val="lt-LT"/>
                                </w:rPr>
                              </w:pPr>
                              <w:r w:rsidRPr="007F54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18.2. studijų kryptis – ekonomika;</w:t>
                              </w:r>
                            </w:p>
                          </w:tc>
                        </w:tr>
                        <w:tr w:rsidR="00106DE3" w:rsidRPr="007F543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6DE3" w:rsidRPr="007F543C" w:rsidRDefault="009F6D43">
                              <w:pPr>
                                <w:rPr>
                                  <w:lang w:val="lt-LT"/>
                                </w:rPr>
                              </w:pPr>
                              <w:r w:rsidRPr="007F54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18.3. studijų kryptis – finansai;</w:t>
                              </w:r>
                            </w:p>
                          </w:tc>
                        </w:tr>
                        <w:tr w:rsidR="00106DE3" w:rsidRPr="007F543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6DE3" w:rsidRPr="007F543C" w:rsidRDefault="009F6D43">
                              <w:pPr>
                                <w:rPr>
                                  <w:lang w:val="lt-LT"/>
                                </w:rPr>
                              </w:pPr>
                              <w:r w:rsidRPr="007F54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106DE3" w:rsidRPr="007F543C" w:rsidRDefault="00106DE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106DE3" w:rsidRPr="007F543C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106DE3" w:rsidRPr="007F543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6DE3" w:rsidRPr="007F543C" w:rsidRDefault="009F6D43">
                              <w:pPr>
                                <w:rPr>
                                  <w:lang w:val="lt-LT"/>
                                </w:rPr>
                              </w:pPr>
                              <w:r w:rsidRPr="007F54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18.4.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106DE3" w:rsidRPr="007F543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6DE3" w:rsidRPr="007F543C" w:rsidRDefault="009F6D43">
                              <w:pPr>
                                <w:rPr>
                                  <w:lang w:val="lt-LT"/>
                                </w:rPr>
                              </w:pPr>
                              <w:r w:rsidRPr="007F54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18.5. darbo patirtis – finansų srities patirtis;</w:t>
                              </w:r>
                            </w:p>
                          </w:tc>
                        </w:tr>
                        <w:tr w:rsidR="00106DE3" w:rsidRPr="007F543C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106DE3" w:rsidRPr="007F543C" w:rsidRDefault="009F6D43">
                              <w:pPr>
                                <w:rPr>
                                  <w:lang w:val="lt-LT"/>
                                </w:rPr>
                              </w:pPr>
                              <w:r w:rsidRPr="007F543C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18.6. darbo patirties trukmė – ne mažiau kaip 1 metai. </w:t>
                              </w:r>
                            </w:p>
                          </w:tc>
                        </w:tr>
                      </w:tbl>
                      <w:p w:rsidR="00106DE3" w:rsidRPr="007F543C" w:rsidRDefault="00106DE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19. Atitikimas kitiems reikalavimams:</w:t>
                  </w:r>
                  <w:r w:rsidRPr="007F54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6DE3" w:rsidRPr="007F543C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19.1. gebėti dirbti su kompiuterinėmis programomis.</w:t>
                        </w:r>
                      </w:p>
                    </w:tc>
                  </w:tr>
                </w:tbl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</w:tbl>
          <w:p w:rsidR="00106DE3" w:rsidRPr="007F543C" w:rsidRDefault="00106DE3">
            <w:pPr>
              <w:rPr>
                <w:lang w:val="lt-LT"/>
              </w:rPr>
            </w:pPr>
          </w:p>
        </w:tc>
      </w:tr>
      <w:tr w:rsidR="00106DE3">
        <w:trPr>
          <w:trHeight w:val="62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106DE3" w:rsidRPr="007F543C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106DE3" w:rsidRPr="007F543C" w:rsidRDefault="009F6D43">
                  <w:pPr>
                    <w:jc w:val="center"/>
                    <w:rPr>
                      <w:lang w:val="lt-LT"/>
                    </w:rPr>
                  </w:pPr>
                  <w:r w:rsidRPr="007F543C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7F54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6DE3" w:rsidRPr="007F543C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20.1. komunikacija – 3;</w:t>
                        </w:r>
                      </w:p>
                    </w:tc>
                  </w:tr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20.2. analizė ir pagrindimas – 4;</w:t>
                        </w:r>
                      </w:p>
                    </w:tc>
                  </w:tr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3;</w:t>
                        </w:r>
                      </w:p>
                    </w:tc>
                  </w:tr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20.4. organizuotumas – 3;</w:t>
                        </w:r>
                      </w:p>
                    </w:tc>
                  </w:tr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20.5. vertės visuomenei kūrimas – 3.</w:t>
                        </w:r>
                      </w:p>
                    </w:tc>
                  </w:tr>
                </w:tbl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7F543C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106DE3" w:rsidRPr="007F543C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21.1. orientacija į aptarnaujamą asmenį – 3;</w:t>
                        </w:r>
                      </w:p>
                    </w:tc>
                  </w:tr>
                  <w:tr w:rsidR="00106DE3" w:rsidRPr="007F543C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06DE3" w:rsidRPr="007F543C" w:rsidRDefault="009F6D43">
                        <w:pPr>
                          <w:rPr>
                            <w:lang w:val="lt-LT"/>
                          </w:rPr>
                        </w:pPr>
                        <w:r w:rsidRPr="007F543C">
                          <w:rPr>
                            <w:color w:val="000000"/>
                            <w:sz w:val="24"/>
                            <w:lang w:val="lt-LT"/>
                          </w:rPr>
                          <w:t>21.2. informacijos valdymas – 3.</w:t>
                        </w:r>
                      </w:p>
                    </w:tc>
                  </w:tr>
                </w:tbl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</w:tbl>
          <w:p w:rsidR="00106DE3" w:rsidRPr="007F543C" w:rsidRDefault="00106DE3">
            <w:pPr>
              <w:rPr>
                <w:lang w:val="lt-LT"/>
              </w:rPr>
            </w:pPr>
          </w:p>
        </w:tc>
      </w:tr>
      <w:tr w:rsidR="00106DE3">
        <w:trPr>
          <w:trHeight w:val="517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106DE3" w:rsidRPr="007F543C" w:rsidRDefault="00106DE3">
            <w:pPr>
              <w:pStyle w:val="EmptyLayoutCell"/>
              <w:rPr>
                <w:lang w:val="lt-LT"/>
              </w:rPr>
            </w:pPr>
          </w:p>
        </w:tc>
      </w:tr>
      <w:tr w:rsidR="007F543C" w:rsidTr="007F543C"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106DE3" w:rsidRPr="007F543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9F6D43">
                  <w:pPr>
                    <w:rPr>
                      <w:lang w:val="lt-LT"/>
                    </w:rPr>
                  </w:pPr>
                  <w:r w:rsidRPr="007F543C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  <w:tr w:rsidR="00106DE3" w:rsidRPr="007F543C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06DE3" w:rsidRPr="007F543C" w:rsidRDefault="00106DE3">
                  <w:pPr>
                    <w:rPr>
                      <w:lang w:val="lt-LT"/>
                    </w:rPr>
                  </w:pPr>
                </w:p>
              </w:tc>
            </w:tr>
          </w:tbl>
          <w:p w:rsidR="00106DE3" w:rsidRPr="007F543C" w:rsidRDefault="00106DE3">
            <w:pPr>
              <w:rPr>
                <w:lang w:val="lt-LT"/>
              </w:rPr>
            </w:pPr>
          </w:p>
        </w:tc>
      </w:tr>
      <w:tr w:rsidR="00106DE3">
        <w:trPr>
          <w:trHeight w:val="41"/>
        </w:trPr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9055" w:type="dxa"/>
          </w:tcPr>
          <w:p w:rsidR="00106DE3" w:rsidRDefault="00106DE3">
            <w:pPr>
              <w:pStyle w:val="EmptyLayoutCell"/>
            </w:pPr>
          </w:p>
        </w:tc>
        <w:tc>
          <w:tcPr>
            <w:tcW w:w="13" w:type="dxa"/>
          </w:tcPr>
          <w:p w:rsidR="00106DE3" w:rsidRDefault="00106DE3">
            <w:pPr>
              <w:pStyle w:val="EmptyLayoutCell"/>
            </w:pPr>
          </w:p>
        </w:tc>
      </w:tr>
    </w:tbl>
    <w:p w:rsidR="009F6D43" w:rsidRDefault="009F6D43"/>
    <w:sectPr w:rsidR="009F6D43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C"/>
    <w:rsid w:val="000034CA"/>
    <w:rsid w:val="00106DE3"/>
    <w:rsid w:val="007F543C"/>
    <w:rsid w:val="009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Raimonda Sodeikė</dc:creator>
  <cp:lastModifiedBy>Irena Gailiuvienė</cp:lastModifiedBy>
  <cp:revision>2</cp:revision>
  <dcterms:created xsi:type="dcterms:W3CDTF">2020-07-02T06:51:00Z</dcterms:created>
  <dcterms:modified xsi:type="dcterms:W3CDTF">2020-07-02T06:51:00Z</dcterms:modified>
</cp:coreProperties>
</file>