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4657"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142A15DF" wp14:editId="2D95C722">
            <wp:extent cx="507365" cy="607060"/>
            <wp:effectExtent l="0" t="0" r="6985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D6465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64657">
        <w:rPr>
          <w:rFonts w:ascii="Times New Roman" w:eastAsia="Times New Roman" w:hAnsi="Times New Roman" w:cs="Times New Roman"/>
          <w:sz w:val="24"/>
          <w:szCs w:val="20"/>
        </w:rPr>
        <w:t xml:space="preserve">2016 m. </w:t>
      </w:r>
      <w:r w:rsidR="009B4061">
        <w:rPr>
          <w:rFonts w:ascii="Times New Roman" w:eastAsia="Times New Roman" w:hAnsi="Times New Roman" w:cs="Times New Roman"/>
          <w:sz w:val="24"/>
          <w:szCs w:val="20"/>
        </w:rPr>
        <w:t>gegužės</w:t>
      </w:r>
      <w:r w:rsidR="00A66A83">
        <w:rPr>
          <w:rFonts w:ascii="Times New Roman" w:eastAsia="Times New Roman" w:hAnsi="Times New Roman" w:cs="Times New Roman"/>
          <w:sz w:val="24"/>
          <w:szCs w:val="20"/>
        </w:rPr>
        <w:t xml:space="preserve"> 19</w:t>
      </w:r>
      <w:r w:rsidRPr="00D64657">
        <w:rPr>
          <w:rFonts w:ascii="Times New Roman" w:eastAsia="Times New Roman" w:hAnsi="Times New Roman" w:cs="Times New Roman"/>
          <w:sz w:val="24"/>
          <w:szCs w:val="20"/>
        </w:rPr>
        <w:t xml:space="preserve"> d. Nr. MV-</w:t>
      </w:r>
      <w:r w:rsidR="00DC4811">
        <w:rPr>
          <w:rFonts w:ascii="Times New Roman" w:eastAsia="Times New Roman" w:hAnsi="Times New Roman" w:cs="Times New Roman"/>
          <w:sz w:val="24"/>
          <w:szCs w:val="20"/>
        </w:rPr>
        <w:t>47</w:t>
      </w:r>
      <w:bookmarkStart w:id="1" w:name="_GoBack"/>
      <w:bookmarkEnd w:id="1"/>
      <w:r w:rsidRPr="00D64657"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D64657" w:rsidRPr="00D64657" w:rsidRDefault="00D64657" w:rsidP="00D6465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4657" w:rsidRPr="00D64657" w:rsidRDefault="00D64657" w:rsidP="00D64657">
      <w:pPr>
        <w:spacing w:after="0" w:line="240" w:lineRule="auto"/>
        <w:ind w:firstLine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2  dalies 1 punktu, š a u k i u Klaipėdos rajono savivaldybės tarybos posėdį  2016 m. </w:t>
      </w:r>
      <w:r w:rsidR="00A66A83">
        <w:rPr>
          <w:rFonts w:ascii="Times New Roman" w:eastAsia="Times New Roman" w:hAnsi="Times New Roman" w:cs="Times New Roman"/>
          <w:sz w:val="24"/>
          <w:szCs w:val="24"/>
        </w:rPr>
        <w:t>gegužės 26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D64657" w:rsidRPr="00D64657" w:rsidRDefault="00D64657" w:rsidP="00D6465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3E03A6" w:rsidRPr="003050E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50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E6">
        <w:rPr>
          <w:rFonts w:ascii="Times New Roman" w:hAnsi="Times New Roman" w:cs="Times New Roman"/>
          <w:sz w:val="24"/>
          <w:szCs w:val="24"/>
        </w:rPr>
        <w:t>Dėl Viešosios įstaigos Klaipėdos rajono savivaldybės Priekulės pirminės sveikatos priežiūros centro 2015 m. finansinių ataskaitų rinkinio tvirtinimo. Pranešėja L. Kaveckienė.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365C">
        <w:rPr>
          <w:rFonts w:ascii="Times New Roman" w:hAnsi="Times New Roman" w:cs="Times New Roman"/>
          <w:sz w:val="24"/>
          <w:szCs w:val="24"/>
        </w:rPr>
        <w:t>Dėl Viešosios įstaigos Klaipėdos rajono savivaldybės Gargždų pirminės sveikatos priežiūros centro 2015 m. finansinių ataskaitų rinkinio tvirtinimo</w:t>
      </w:r>
      <w:r>
        <w:rPr>
          <w:rFonts w:ascii="Times New Roman" w:hAnsi="Times New Roman" w:cs="Times New Roman"/>
          <w:sz w:val="24"/>
          <w:szCs w:val="24"/>
        </w:rPr>
        <w:t>. Pranešėja L. Kaveckienė.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6737">
        <w:rPr>
          <w:rFonts w:ascii="Times New Roman" w:hAnsi="Times New Roman" w:cs="Times New Roman"/>
          <w:sz w:val="24"/>
          <w:szCs w:val="24"/>
        </w:rPr>
        <w:t>Dėl Viešosios įstaigos Klaipėdos rajono savivaldybės Gargždų ligoninės 2015 m. finansinių ataskaitų rinkinio tvirtinimo</w:t>
      </w:r>
      <w:r>
        <w:rPr>
          <w:rFonts w:ascii="Times New Roman" w:hAnsi="Times New Roman" w:cs="Times New Roman"/>
          <w:sz w:val="24"/>
          <w:szCs w:val="24"/>
        </w:rPr>
        <w:t>. Pranešėja L. Kaveckienė.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05755">
        <w:rPr>
          <w:rFonts w:ascii="Times New Roman" w:hAnsi="Times New Roman" w:cs="Times New Roman"/>
          <w:sz w:val="24"/>
          <w:szCs w:val="24"/>
        </w:rPr>
        <w:t>Dėl Viešosios įstaigos Kretingalės ambulatorijos 2015 m. finansinių ataskaitų rinkinio 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L. Kaveckienė.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05755">
        <w:rPr>
          <w:rFonts w:ascii="Times New Roman" w:hAnsi="Times New Roman" w:cs="Times New Roman"/>
          <w:sz w:val="24"/>
          <w:szCs w:val="24"/>
        </w:rPr>
        <w:t>Dėl Viešosios įstaigos Paupių pirminės sveikatos priežiūros centro 2015 m. finansinių ataskaitų rinkinio 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L. Kaveckienė.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B63BD">
        <w:rPr>
          <w:rFonts w:ascii="Times New Roman" w:hAnsi="Times New Roman" w:cs="Times New Roman"/>
          <w:sz w:val="24"/>
          <w:szCs w:val="24"/>
        </w:rPr>
        <w:t>Dėl Klaipėdos rajono savivaldybės tarybos 2</w:t>
      </w:r>
      <w:r>
        <w:rPr>
          <w:rFonts w:ascii="Times New Roman" w:hAnsi="Times New Roman" w:cs="Times New Roman"/>
          <w:sz w:val="24"/>
          <w:szCs w:val="24"/>
        </w:rPr>
        <w:t>012-01-26 Nr. T11-13 sprendimo „</w:t>
      </w:r>
      <w:r w:rsidRPr="005B63BD">
        <w:rPr>
          <w:rFonts w:ascii="Times New Roman" w:hAnsi="Times New Roman" w:cs="Times New Roman"/>
          <w:sz w:val="24"/>
          <w:szCs w:val="24"/>
        </w:rPr>
        <w:t>Dėl socialinių išmokų teikimo patyrusiems socialinę riziką bendrai gyvenantiems asmenims arba vienam gyvenančiam asmen</w:t>
      </w:r>
      <w:r>
        <w:rPr>
          <w:rFonts w:ascii="Times New Roman" w:hAnsi="Times New Roman" w:cs="Times New Roman"/>
          <w:sz w:val="24"/>
          <w:szCs w:val="24"/>
        </w:rPr>
        <w:t>iui tvarkos aprašo patvirtinimo“</w:t>
      </w:r>
      <w:r w:rsidRPr="005B63BD">
        <w:rPr>
          <w:rFonts w:ascii="Times New Roman" w:hAnsi="Times New Roman" w:cs="Times New Roman"/>
          <w:sz w:val="24"/>
          <w:szCs w:val="24"/>
        </w:rPr>
        <w:t xml:space="preserve"> dalinio pakeitimo</w:t>
      </w:r>
      <w:r>
        <w:rPr>
          <w:rFonts w:ascii="Times New Roman" w:hAnsi="Times New Roman" w:cs="Times New Roman"/>
          <w:sz w:val="24"/>
          <w:szCs w:val="24"/>
        </w:rPr>
        <w:t>. Pranešėja D. Gumuliauskienė.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200B4">
        <w:rPr>
          <w:rFonts w:ascii="Times New Roman" w:hAnsi="Times New Roman" w:cs="Times New Roman"/>
          <w:sz w:val="24"/>
          <w:szCs w:val="24"/>
        </w:rPr>
        <w:t>Dėl Klaipėdos rajono savivaldybės nevyriausybinių organizacijų nuostatų patvirtinimo</w:t>
      </w:r>
      <w:r>
        <w:rPr>
          <w:rFonts w:ascii="Times New Roman" w:hAnsi="Times New Roman" w:cs="Times New Roman"/>
          <w:sz w:val="24"/>
          <w:szCs w:val="24"/>
        </w:rPr>
        <w:t>. Pranešėjas G. Bareikis.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77CD9">
        <w:rPr>
          <w:rFonts w:ascii="Times New Roman" w:hAnsi="Times New Roman" w:cs="Times New Roman"/>
          <w:sz w:val="24"/>
          <w:szCs w:val="24"/>
        </w:rPr>
        <w:t>Dėl AB „Klaipėdos vanduo“ akcijų pirkimo, apmokant piniginiu įnašu. Pranešėjas A. Kampas.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65BDA">
        <w:rPr>
          <w:rFonts w:ascii="Times New Roman" w:hAnsi="Times New Roman" w:cs="Times New Roman"/>
          <w:sz w:val="24"/>
          <w:szCs w:val="24"/>
        </w:rPr>
        <w:t>Dėl pradėjimo rengti vietinės reikšmės kelio Nr. KL0401 Rimkai-</w:t>
      </w:r>
      <w:proofErr w:type="spellStart"/>
      <w:r w:rsidRPr="00D65BDA">
        <w:rPr>
          <w:rFonts w:ascii="Times New Roman" w:hAnsi="Times New Roman" w:cs="Times New Roman"/>
          <w:sz w:val="24"/>
          <w:szCs w:val="24"/>
        </w:rPr>
        <w:t>Lėbartai</w:t>
      </w:r>
      <w:proofErr w:type="spellEnd"/>
      <w:r w:rsidRPr="00D65BDA">
        <w:rPr>
          <w:rFonts w:ascii="Times New Roman" w:hAnsi="Times New Roman" w:cs="Times New Roman"/>
          <w:sz w:val="24"/>
          <w:szCs w:val="24"/>
        </w:rPr>
        <w:t>-Dovilai (atkarpos nuo 0,00 km iki 2,2 km) susisiekimo komunikacijų inžinerinės</w:t>
      </w:r>
      <w:r w:rsidRPr="00EE45BD">
        <w:t xml:space="preserve"> </w:t>
      </w:r>
      <w:r w:rsidRPr="00EE45BD">
        <w:rPr>
          <w:rFonts w:ascii="Times New Roman" w:hAnsi="Times New Roman" w:cs="Times New Roman"/>
          <w:sz w:val="24"/>
          <w:szCs w:val="24"/>
        </w:rPr>
        <w:t>infrastruktūros vystymo specialųjį planą su žemės paėmimo visuomenės poreikiams sąnaudų ir naudos analize</w:t>
      </w:r>
      <w:r>
        <w:rPr>
          <w:rFonts w:ascii="Times New Roman" w:hAnsi="Times New Roman" w:cs="Times New Roman"/>
          <w:sz w:val="24"/>
          <w:szCs w:val="24"/>
        </w:rPr>
        <w:t>. Pranešėjas G. Kasperavičius.</w:t>
      </w:r>
    </w:p>
    <w:p w:rsidR="003E03A6" w:rsidRPr="00E77CD9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64AFA">
        <w:rPr>
          <w:rFonts w:ascii="Times New Roman" w:hAnsi="Times New Roman" w:cs="Times New Roman"/>
          <w:sz w:val="24"/>
          <w:szCs w:val="24"/>
        </w:rPr>
        <w:t>Dėl pradėjimo rengti tunelio po magistraliniu keliu A13 Klaipėda – Liep</w:t>
      </w:r>
      <w:r>
        <w:rPr>
          <w:rFonts w:ascii="Times New Roman" w:hAnsi="Times New Roman" w:cs="Times New Roman"/>
          <w:sz w:val="24"/>
          <w:szCs w:val="24"/>
        </w:rPr>
        <w:t xml:space="preserve">oja (7,8 km) ir kelių (gatvių)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64AFA">
        <w:rPr>
          <w:rFonts w:ascii="Times New Roman" w:hAnsi="Times New Roman" w:cs="Times New Roman"/>
          <w:sz w:val="24"/>
          <w:szCs w:val="24"/>
        </w:rPr>
        <w:t>endvario</w:t>
      </w:r>
      <w:proofErr w:type="spellEnd"/>
      <w:r w:rsidRPr="00264AFA">
        <w:rPr>
          <w:rFonts w:ascii="Times New Roman" w:hAnsi="Times New Roman" w:cs="Times New Roman"/>
          <w:sz w:val="24"/>
          <w:szCs w:val="24"/>
        </w:rPr>
        <w:t xml:space="preserve"> seniūnijoje specialųjį planą su žemės paėmimo visuomenės poreikiams sąnaudų ir naudos analize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G. Kasperavičius.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2753D">
        <w:rPr>
          <w:rFonts w:ascii="Times New Roman" w:hAnsi="Times New Roman" w:cs="Times New Roman"/>
          <w:sz w:val="24"/>
          <w:szCs w:val="24"/>
        </w:rPr>
        <w:t>Dėl Klaipėdos rajono savivaldybės priešgaisrinės tarnybos viršininko 2015 metų veiklos ataskaitos tvirtinimo</w:t>
      </w:r>
      <w:r>
        <w:rPr>
          <w:rFonts w:ascii="Times New Roman" w:hAnsi="Times New Roman" w:cs="Times New Roman"/>
          <w:sz w:val="24"/>
          <w:szCs w:val="24"/>
        </w:rPr>
        <w:t>. Pranešėja R. Zubienė.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67C08">
        <w:rPr>
          <w:rFonts w:ascii="Times New Roman" w:hAnsi="Times New Roman" w:cs="Times New Roman"/>
          <w:sz w:val="24"/>
          <w:szCs w:val="24"/>
        </w:rPr>
        <w:t>Dėl mokesčio už ikimokyklinio ir priešmokyklinio amžiaus vaikų išlaikymą ir priežiūrą privačiose švietimo įstaigose, vykdančiose ikimokyklinio ir priešmokyklinio ugdymo programas, kompensavimo tvarkos aprašo patvirtinimo</w:t>
      </w:r>
      <w:r>
        <w:rPr>
          <w:rFonts w:ascii="Times New Roman" w:hAnsi="Times New Roman" w:cs="Times New Roman"/>
          <w:sz w:val="24"/>
          <w:szCs w:val="24"/>
        </w:rPr>
        <w:t>. Pranešėja A. Norvilienė.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F3A9B">
        <w:rPr>
          <w:rFonts w:ascii="Times New Roman" w:hAnsi="Times New Roman" w:cs="Times New Roman"/>
          <w:sz w:val="24"/>
          <w:szCs w:val="24"/>
        </w:rPr>
        <w:t>Dėl draudimo rūkyti Klaipėdos rajono savivaldybės viešose vietose</w:t>
      </w:r>
      <w:r>
        <w:rPr>
          <w:rFonts w:ascii="Times New Roman" w:hAnsi="Times New Roman" w:cs="Times New Roman"/>
          <w:sz w:val="24"/>
          <w:szCs w:val="24"/>
        </w:rPr>
        <w:t>. Pranešėja L. Kaveckienė.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A2E9C">
        <w:rPr>
          <w:rFonts w:ascii="Times New Roman" w:hAnsi="Times New Roman" w:cs="Times New Roman"/>
          <w:sz w:val="24"/>
          <w:szCs w:val="24"/>
        </w:rPr>
        <w:t>Dėl Klaipėdos rajono turizmo informacijos centro teikiamų paslaugų kainų nustatymo</w:t>
      </w:r>
      <w:r>
        <w:rPr>
          <w:rFonts w:ascii="Times New Roman" w:hAnsi="Times New Roman" w:cs="Times New Roman"/>
          <w:sz w:val="24"/>
          <w:szCs w:val="24"/>
        </w:rPr>
        <w:t>. Pranešėja R. Kučinskaitė.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802706">
        <w:rPr>
          <w:rFonts w:ascii="Times New Roman" w:hAnsi="Times New Roman" w:cs="Times New Roman"/>
          <w:sz w:val="24"/>
          <w:szCs w:val="24"/>
        </w:rPr>
        <w:t>Dėl nekilnojamojo turto mokesčio tarifų 2017 metams nustatymo</w:t>
      </w:r>
      <w:r>
        <w:rPr>
          <w:rFonts w:ascii="Times New Roman" w:hAnsi="Times New Roman" w:cs="Times New Roman"/>
          <w:sz w:val="24"/>
          <w:szCs w:val="24"/>
        </w:rPr>
        <w:t>. Pranešėja I. Gailiuvienė.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226A3">
        <w:rPr>
          <w:rFonts w:ascii="Times New Roman" w:hAnsi="Times New Roman" w:cs="Times New Roman"/>
          <w:sz w:val="24"/>
          <w:szCs w:val="24"/>
        </w:rPr>
        <w:t>Dėl žemės mokesčio tarifų 2017 metams nustatymo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I. Gailiuvienė.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711A24">
        <w:rPr>
          <w:rFonts w:ascii="Times New Roman" w:hAnsi="Times New Roman" w:cs="Times New Roman"/>
          <w:sz w:val="24"/>
          <w:szCs w:val="24"/>
        </w:rPr>
        <w:t xml:space="preserve">Dėl privažiavimo prie jūros kranto </w:t>
      </w:r>
      <w:proofErr w:type="spellStart"/>
      <w:r w:rsidRPr="00711A24">
        <w:rPr>
          <w:rFonts w:ascii="Times New Roman" w:hAnsi="Times New Roman" w:cs="Times New Roman"/>
          <w:sz w:val="24"/>
          <w:szCs w:val="24"/>
        </w:rPr>
        <w:t>Karklės</w:t>
      </w:r>
      <w:proofErr w:type="spellEnd"/>
      <w:r w:rsidRPr="00711A24">
        <w:rPr>
          <w:rFonts w:ascii="Times New Roman" w:hAnsi="Times New Roman" w:cs="Times New Roman"/>
          <w:sz w:val="24"/>
          <w:szCs w:val="24"/>
        </w:rPr>
        <w:t xml:space="preserve"> kaime, K</w:t>
      </w:r>
      <w:r>
        <w:rPr>
          <w:rFonts w:ascii="Times New Roman" w:hAnsi="Times New Roman" w:cs="Times New Roman"/>
          <w:sz w:val="24"/>
          <w:szCs w:val="24"/>
        </w:rPr>
        <w:t>laipėdos rajono savivaldybėje, P</w:t>
      </w:r>
      <w:r w:rsidRPr="00711A24">
        <w:rPr>
          <w:rFonts w:ascii="Times New Roman" w:hAnsi="Times New Roman" w:cs="Times New Roman"/>
          <w:sz w:val="24"/>
          <w:szCs w:val="24"/>
        </w:rPr>
        <w:t>ajūrio regioninio parko teritorijoje tvarkos aprašo patvirtinimo</w:t>
      </w:r>
      <w:r>
        <w:rPr>
          <w:rFonts w:ascii="Times New Roman" w:hAnsi="Times New Roman" w:cs="Times New Roman"/>
          <w:sz w:val="24"/>
          <w:szCs w:val="24"/>
        </w:rPr>
        <w:t xml:space="preserve">. 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A9239F">
        <w:t xml:space="preserve"> </w:t>
      </w:r>
      <w:r w:rsidRPr="00A9239F">
        <w:rPr>
          <w:rFonts w:ascii="Times New Roman" w:hAnsi="Times New Roman" w:cs="Times New Roman"/>
          <w:sz w:val="24"/>
          <w:szCs w:val="24"/>
        </w:rPr>
        <w:t>Dėl pakeistų Klaipėdos rajono sa</w:t>
      </w:r>
      <w:r>
        <w:rPr>
          <w:rFonts w:ascii="Times New Roman" w:hAnsi="Times New Roman" w:cs="Times New Roman"/>
          <w:sz w:val="24"/>
          <w:szCs w:val="24"/>
        </w:rPr>
        <w:t xml:space="preserve">vivaldybės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įstaigos „Gargždų švara“</w:t>
      </w:r>
      <w:r w:rsidRPr="00A9239F">
        <w:rPr>
          <w:rFonts w:ascii="Times New Roman" w:hAnsi="Times New Roman" w:cs="Times New Roman"/>
          <w:sz w:val="24"/>
          <w:szCs w:val="24"/>
        </w:rPr>
        <w:t xml:space="preserve"> įstatų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2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3A2E9C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3A2E9C">
        <w:rPr>
          <w:rFonts w:ascii="Times New Roman" w:hAnsi="Times New Roman" w:cs="Times New Roman"/>
          <w:sz w:val="24"/>
          <w:szCs w:val="24"/>
        </w:rPr>
        <w:t>Vėžaičių</w:t>
      </w:r>
      <w:proofErr w:type="spellEnd"/>
      <w:r w:rsidRPr="003A2E9C">
        <w:rPr>
          <w:rFonts w:ascii="Times New Roman" w:hAnsi="Times New Roman" w:cs="Times New Roman"/>
          <w:sz w:val="24"/>
          <w:szCs w:val="24"/>
        </w:rPr>
        <w:t xml:space="preserve"> gyvenvietei centralizuotai tiekiamos šilumos</w:t>
      </w:r>
      <w:r>
        <w:rPr>
          <w:rFonts w:ascii="Times New Roman" w:hAnsi="Times New Roman" w:cs="Times New Roman"/>
          <w:sz w:val="24"/>
          <w:szCs w:val="24"/>
        </w:rPr>
        <w:t xml:space="preserve"> kainos dedamųjų 2016-2017 </w:t>
      </w:r>
      <w:r w:rsidRPr="003A2E9C">
        <w:rPr>
          <w:rFonts w:ascii="Times New Roman" w:hAnsi="Times New Roman" w:cs="Times New Roman"/>
          <w:sz w:val="24"/>
          <w:szCs w:val="24"/>
        </w:rPr>
        <w:t>bazinės ka</w:t>
      </w:r>
      <w:r>
        <w:rPr>
          <w:rFonts w:ascii="Times New Roman" w:hAnsi="Times New Roman" w:cs="Times New Roman"/>
          <w:sz w:val="24"/>
          <w:szCs w:val="24"/>
        </w:rPr>
        <w:t>inos galiojimo metams nustatymo.</w:t>
      </w:r>
      <w:r w:rsidRPr="003A2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640507">
        <w:rPr>
          <w:rFonts w:ascii="Times New Roman" w:hAnsi="Times New Roman" w:cs="Times New Roman"/>
          <w:sz w:val="24"/>
          <w:szCs w:val="24"/>
        </w:rPr>
        <w:t>Dėl biudžetinės įstaigos Gargždų krašto muziejaus teikiamų atlygintinų paslaugų kainų nustatymo</w:t>
      </w:r>
      <w:r>
        <w:rPr>
          <w:rFonts w:ascii="Times New Roman" w:hAnsi="Times New Roman" w:cs="Times New Roman"/>
          <w:sz w:val="24"/>
          <w:szCs w:val="24"/>
        </w:rPr>
        <w:t>. Pranešėjas G. Bareikis.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775A2E">
        <w:rPr>
          <w:rFonts w:ascii="Times New Roman" w:hAnsi="Times New Roman" w:cs="Times New Roman"/>
          <w:sz w:val="24"/>
          <w:szCs w:val="24"/>
        </w:rPr>
        <w:t xml:space="preserve">Dėl leidimo atnaujinti </w:t>
      </w:r>
      <w:r>
        <w:rPr>
          <w:rFonts w:ascii="Times New Roman" w:hAnsi="Times New Roman" w:cs="Times New Roman"/>
          <w:sz w:val="24"/>
          <w:szCs w:val="24"/>
        </w:rPr>
        <w:t>nuomos sutartį su sporto klubu „Kuršis“.</w:t>
      </w:r>
      <w:r w:rsidRPr="00775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G. Bareikis.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29457C">
        <w:rPr>
          <w:rFonts w:ascii="Times New Roman" w:hAnsi="Times New Roman" w:cs="Times New Roman"/>
          <w:sz w:val="24"/>
          <w:szCs w:val="24"/>
        </w:rPr>
        <w:t xml:space="preserve">Dėl turto panaudos sutarties su </w:t>
      </w:r>
      <w:r>
        <w:rPr>
          <w:rFonts w:ascii="Times New Roman" w:hAnsi="Times New Roman" w:cs="Times New Roman"/>
          <w:sz w:val="24"/>
          <w:szCs w:val="24"/>
        </w:rPr>
        <w:t xml:space="preserve">Klaipėdos apskrities vyriausiuoju </w:t>
      </w:r>
      <w:r w:rsidRPr="0029457C">
        <w:rPr>
          <w:rFonts w:ascii="Times New Roman" w:hAnsi="Times New Roman" w:cs="Times New Roman"/>
          <w:sz w:val="24"/>
          <w:szCs w:val="24"/>
        </w:rPr>
        <w:t>policijos komisariatu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2DFD">
        <w:rPr>
          <w:rFonts w:ascii="Times New Roman" w:hAnsi="Times New Roman" w:cs="Times New Roman"/>
          <w:sz w:val="24"/>
          <w:szCs w:val="24"/>
        </w:rPr>
        <w:t xml:space="preserve"> </w:t>
      </w:r>
      <w:r w:rsidRPr="00E77CD9"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779A7">
        <w:rPr>
          <w:rFonts w:ascii="Times New Roman" w:hAnsi="Times New Roman" w:cs="Times New Roman"/>
          <w:sz w:val="24"/>
          <w:szCs w:val="24"/>
        </w:rPr>
        <w:t>Dėl turto panaudos sutarties su Klaipėdos apygardos probacijos tarnyba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9A7">
        <w:rPr>
          <w:rFonts w:ascii="Times New Roman" w:hAnsi="Times New Roman" w:cs="Times New Roman"/>
          <w:sz w:val="24"/>
          <w:szCs w:val="24"/>
        </w:rPr>
        <w:t xml:space="preserve"> </w:t>
      </w:r>
      <w:r w:rsidRPr="00E77CD9"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747ACC">
        <w:rPr>
          <w:rFonts w:ascii="Times New Roman" w:hAnsi="Times New Roman" w:cs="Times New Roman"/>
          <w:sz w:val="24"/>
          <w:szCs w:val="24"/>
        </w:rPr>
        <w:t xml:space="preserve">Dėl patalpų, esančių Mokyklos g. 21, Endriejave, ir Šermukšnių g. 3, </w:t>
      </w:r>
      <w:proofErr w:type="spellStart"/>
      <w:r w:rsidRPr="00747ACC">
        <w:rPr>
          <w:rFonts w:ascii="Times New Roman" w:hAnsi="Times New Roman" w:cs="Times New Roman"/>
          <w:sz w:val="24"/>
          <w:szCs w:val="24"/>
        </w:rPr>
        <w:t>Veiviržėnuose</w:t>
      </w:r>
      <w:proofErr w:type="spellEnd"/>
      <w:r w:rsidRPr="00747ACC">
        <w:rPr>
          <w:rFonts w:ascii="Times New Roman" w:hAnsi="Times New Roman" w:cs="Times New Roman"/>
          <w:sz w:val="24"/>
          <w:szCs w:val="24"/>
        </w:rPr>
        <w:t>, perdavimo valdyti panaudos pagrindais Gargždų muzikos mokyklai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7ACC">
        <w:rPr>
          <w:rFonts w:ascii="Times New Roman" w:hAnsi="Times New Roman" w:cs="Times New Roman"/>
          <w:sz w:val="24"/>
          <w:szCs w:val="24"/>
        </w:rPr>
        <w:t xml:space="preserve"> </w:t>
      </w:r>
      <w:r w:rsidRPr="00E77CD9"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85091B">
        <w:rPr>
          <w:rFonts w:ascii="Times New Roman" w:hAnsi="Times New Roman" w:cs="Times New Roman"/>
          <w:sz w:val="24"/>
          <w:szCs w:val="24"/>
        </w:rPr>
        <w:t xml:space="preserve">Dėl įsipareigojimo tvarkyti ir perimti savivaldybės nuosavybėn paramos lėšomis sukurtą viešąją infrastruktūrą ir viešosios erdvės teritoriją </w:t>
      </w:r>
      <w:proofErr w:type="spellStart"/>
      <w:r w:rsidRPr="0085091B">
        <w:rPr>
          <w:rFonts w:ascii="Times New Roman" w:hAnsi="Times New Roman" w:cs="Times New Roman"/>
          <w:sz w:val="24"/>
          <w:szCs w:val="24"/>
        </w:rPr>
        <w:t>Medsėdžių</w:t>
      </w:r>
      <w:proofErr w:type="spellEnd"/>
      <w:r w:rsidRPr="0085091B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91B">
        <w:rPr>
          <w:rFonts w:ascii="Times New Roman" w:hAnsi="Times New Roman" w:cs="Times New Roman"/>
          <w:sz w:val="24"/>
          <w:szCs w:val="24"/>
        </w:rPr>
        <w:t xml:space="preserve"> </w:t>
      </w:r>
      <w:r w:rsidRPr="00E77CD9"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540B8F">
        <w:rPr>
          <w:rFonts w:ascii="Times New Roman" w:hAnsi="Times New Roman" w:cs="Times New Roman"/>
          <w:sz w:val="24"/>
          <w:szCs w:val="24"/>
        </w:rPr>
        <w:t>Dėl mokyklinių autobusų perėmimo Klaipėdos rajono savivaldybės nuosavybėn ir jų perdavimo valdyti, naudoti ir disponuoti patikėjimo teise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7CD9"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30320F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30320F">
        <w:rPr>
          <w:rFonts w:ascii="Times New Roman" w:hAnsi="Times New Roman" w:cs="Times New Roman"/>
          <w:sz w:val="24"/>
          <w:szCs w:val="24"/>
        </w:rPr>
        <w:t>Laukavos</w:t>
      </w:r>
      <w:proofErr w:type="spellEnd"/>
      <w:r w:rsidRPr="0030320F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30320F">
        <w:rPr>
          <w:rFonts w:ascii="Times New Roman" w:hAnsi="Times New Roman" w:cs="Times New Roman"/>
          <w:sz w:val="24"/>
          <w:szCs w:val="24"/>
        </w:rPr>
        <w:t>Lapynų</w:t>
      </w:r>
      <w:proofErr w:type="spellEnd"/>
      <w:r w:rsidRPr="0030320F">
        <w:rPr>
          <w:rFonts w:ascii="Times New Roman" w:hAnsi="Times New Roman" w:cs="Times New Roman"/>
          <w:sz w:val="24"/>
          <w:szCs w:val="24"/>
        </w:rPr>
        <w:t xml:space="preserve"> gatvių pavadinimų suteikimo </w:t>
      </w:r>
      <w:proofErr w:type="spellStart"/>
      <w:r w:rsidRPr="0030320F">
        <w:rPr>
          <w:rFonts w:ascii="Times New Roman" w:hAnsi="Times New Roman" w:cs="Times New Roman"/>
          <w:sz w:val="24"/>
          <w:szCs w:val="24"/>
        </w:rPr>
        <w:t>Trušelių</w:t>
      </w:r>
      <w:proofErr w:type="spellEnd"/>
      <w:r w:rsidRPr="0030320F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20F">
        <w:rPr>
          <w:rFonts w:ascii="Times New Roman" w:hAnsi="Times New Roman" w:cs="Times New Roman"/>
          <w:sz w:val="24"/>
          <w:szCs w:val="24"/>
        </w:rPr>
        <w:t xml:space="preserve"> </w:t>
      </w:r>
      <w:r w:rsidRPr="00E77CD9"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1E689C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1E689C">
        <w:rPr>
          <w:rFonts w:ascii="Times New Roman" w:hAnsi="Times New Roman" w:cs="Times New Roman"/>
          <w:sz w:val="24"/>
          <w:szCs w:val="24"/>
        </w:rPr>
        <w:t>Pričkaus</w:t>
      </w:r>
      <w:proofErr w:type="spellEnd"/>
      <w:r w:rsidRPr="001E689C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1E689C">
        <w:rPr>
          <w:rFonts w:ascii="Times New Roman" w:hAnsi="Times New Roman" w:cs="Times New Roman"/>
          <w:sz w:val="24"/>
          <w:szCs w:val="24"/>
        </w:rPr>
        <w:t>Baukštininkų</w:t>
      </w:r>
      <w:proofErr w:type="spellEnd"/>
      <w:r w:rsidRPr="001E689C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689C">
        <w:rPr>
          <w:rFonts w:ascii="Times New Roman" w:hAnsi="Times New Roman" w:cs="Times New Roman"/>
          <w:sz w:val="24"/>
          <w:szCs w:val="24"/>
        </w:rPr>
        <w:t xml:space="preserve"> </w:t>
      </w:r>
      <w:r w:rsidRPr="00E77CD9"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802706">
        <w:rPr>
          <w:rFonts w:ascii="Times New Roman" w:hAnsi="Times New Roman" w:cs="Times New Roman"/>
          <w:sz w:val="24"/>
          <w:szCs w:val="24"/>
        </w:rPr>
        <w:t>Dėl Pagalbos gatvės pavadinimo suteikimo Kuliškių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706">
        <w:rPr>
          <w:rFonts w:ascii="Times New Roman" w:hAnsi="Times New Roman" w:cs="Times New Roman"/>
          <w:sz w:val="24"/>
          <w:szCs w:val="24"/>
        </w:rPr>
        <w:t xml:space="preserve"> </w:t>
      </w:r>
      <w:r w:rsidRPr="00E77CD9"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325E8E">
        <w:t xml:space="preserve"> </w:t>
      </w:r>
      <w:r w:rsidRPr="00D52C28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D52C28">
        <w:rPr>
          <w:rFonts w:ascii="Times New Roman" w:hAnsi="Times New Roman" w:cs="Times New Roman"/>
          <w:sz w:val="24"/>
          <w:szCs w:val="24"/>
        </w:rPr>
        <w:t>Maciuičių</w:t>
      </w:r>
      <w:proofErr w:type="spellEnd"/>
      <w:r w:rsidRPr="00D52C28">
        <w:rPr>
          <w:rFonts w:ascii="Times New Roman" w:hAnsi="Times New Roman" w:cs="Times New Roman"/>
          <w:sz w:val="24"/>
          <w:szCs w:val="24"/>
        </w:rPr>
        <w:t xml:space="preserve"> gatvės pavadinimo suteikimo Ežaičių kaime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7CD9"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2E639B">
        <w:t xml:space="preserve"> </w:t>
      </w:r>
      <w:r w:rsidRPr="00D52C28">
        <w:rPr>
          <w:rFonts w:ascii="Times New Roman" w:hAnsi="Times New Roman" w:cs="Times New Roman"/>
          <w:sz w:val="24"/>
          <w:szCs w:val="24"/>
        </w:rPr>
        <w:t xml:space="preserve">Dėl Tyliosios gatvės pavadinimo suteikimo </w:t>
      </w:r>
      <w:proofErr w:type="spellStart"/>
      <w:r w:rsidRPr="00D52C28">
        <w:rPr>
          <w:rFonts w:ascii="Times New Roman" w:hAnsi="Times New Roman" w:cs="Times New Roman"/>
          <w:sz w:val="24"/>
          <w:szCs w:val="24"/>
        </w:rPr>
        <w:t>Derceklių</w:t>
      </w:r>
      <w:proofErr w:type="spellEnd"/>
      <w:r w:rsidRPr="00D52C28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7CD9"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882865">
        <w:t xml:space="preserve"> </w:t>
      </w:r>
      <w:r w:rsidRPr="00882865">
        <w:rPr>
          <w:rFonts w:ascii="Times New Roman" w:hAnsi="Times New Roman" w:cs="Times New Roman"/>
          <w:sz w:val="24"/>
          <w:szCs w:val="24"/>
        </w:rPr>
        <w:t>Dėl Klaipėdos rajono savivaldybės kontrolės ir audito tarnybos 2015 metų veiklos ataskaitos</w:t>
      </w:r>
      <w:r>
        <w:rPr>
          <w:rFonts w:ascii="Times New Roman" w:hAnsi="Times New Roman" w:cs="Times New Roman"/>
          <w:sz w:val="24"/>
          <w:szCs w:val="24"/>
        </w:rPr>
        <w:t xml:space="preserve">. Pranešėja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Gečienė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531115">
        <w:rPr>
          <w:rFonts w:ascii="Times New Roman" w:hAnsi="Times New Roman" w:cs="Times New Roman"/>
          <w:sz w:val="24"/>
          <w:szCs w:val="24"/>
        </w:rPr>
        <w:t>Dėl pritarimo teikti projekto „Klaipėdos rajono kraštovaizdžio gerinimas“ paraišką</w:t>
      </w:r>
      <w:r>
        <w:rPr>
          <w:rFonts w:ascii="Times New Roman" w:hAnsi="Times New Roman" w:cs="Times New Roman"/>
          <w:sz w:val="24"/>
          <w:szCs w:val="24"/>
        </w:rPr>
        <w:t>. Pranešėja R. Kučinskaitė.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9D6DC2">
        <w:rPr>
          <w:rFonts w:ascii="Times New Roman" w:hAnsi="Times New Roman" w:cs="Times New Roman"/>
          <w:sz w:val="24"/>
          <w:szCs w:val="24"/>
        </w:rPr>
        <w:t>Dėl viet</w:t>
      </w:r>
      <w:r w:rsidR="004A6C68">
        <w:rPr>
          <w:rFonts w:ascii="Times New Roman" w:hAnsi="Times New Roman" w:cs="Times New Roman"/>
          <w:sz w:val="24"/>
          <w:szCs w:val="24"/>
        </w:rPr>
        <w:t>inės rinkliavos už naudojimąsi S</w:t>
      </w:r>
      <w:r w:rsidRPr="009D6DC2">
        <w:rPr>
          <w:rFonts w:ascii="Times New Roman" w:hAnsi="Times New Roman" w:cs="Times New Roman"/>
          <w:sz w:val="24"/>
          <w:szCs w:val="24"/>
        </w:rPr>
        <w:t>avivaldybės tarybos nustatytomis mokamomis vietomis automobiliams statyti nustatymo ir vietinės rinkliavos nuostatų tvirtinimo</w:t>
      </w:r>
      <w:r>
        <w:rPr>
          <w:rFonts w:ascii="Times New Roman" w:hAnsi="Times New Roman" w:cs="Times New Roman"/>
          <w:sz w:val="24"/>
          <w:szCs w:val="24"/>
        </w:rPr>
        <w:t>. Pranešėjas A. Ronkus.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531115">
        <w:rPr>
          <w:rFonts w:ascii="Times New Roman" w:hAnsi="Times New Roman" w:cs="Times New Roman"/>
          <w:sz w:val="24"/>
          <w:szCs w:val="24"/>
        </w:rPr>
        <w:t>Dėl Klaipėdos rajono savivaldybės biudžetinės įstaigos sporto centro didžiausio leistino pareigybių skaičiaus nustatymo</w:t>
      </w:r>
      <w:r>
        <w:rPr>
          <w:rFonts w:ascii="Times New Roman" w:hAnsi="Times New Roman" w:cs="Times New Roman"/>
          <w:sz w:val="24"/>
          <w:szCs w:val="24"/>
        </w:rPr>
        <w:t>. Pranešėjas G. Bareikis.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3A7374">
        <w:rPr>
          <w:rFonts w:ascii="Times New Roman" w:hAnsi="Times New Roman" w:cs="Times New Roman"/>
          <w:sz w:val="24"/>
          <w:szCs w:val="24"/>
        </w:rPr>
        <w:t xml:space="preserve"> </w:t>
      </w:r>
      <w:r w:rsidRPr="00531115">
        <w:rPr>
          <w:rFonts w:ascii="Times New Roman" w:hAnsi="Times New Roman" w:cs="Times New Roman"/>
          <w:sz w:val="24"/>
          <w:szCs w:val="24"/>
        </w:rPr>
        <w:t>Dėl asociacijos Gargždų miesto vietos veiklos grupės visuotinio narių susirinkimo</w:t>
      </w:r>
      <w:r>
        <w:rPr>
          <w:rFonts w:ascii="Times New Roman" w:hAnsi="Times New Roman" w:cs="Times New Roman"/>
          <w:sz w:val="24"/>
          <w:szCs w:val="24"/>
        </w:rPr>
        <w:t>. Pranešėjas G. Bareikis.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Dėl k</w:t>
      </w:r>
      <w:r w:rsidRPr="00325E8E">
        <w:rPr>
          <w:rFonts w:ascii="Times New Roman" w:hAnsi="Times New Roman" w:cs="Times New Roman"/>
          <w:sz w:val="24"/>
          <w:szCs w:val="24"/>
        </w:rPr>
        <w:t>reipimosi dėl socialinės paramos mokiniams skyrimo tvarkos aprašo pakeitimo</w:t>
      </w:r>
      <w:r>
        <w:rPr>
          <w:rFonts w:ascii="Times New Roman" w:hAnsi="Times New Roman" w:cs="Times New Roman"/>
          <w:sz w:val="24"/>
          <w:szCs w:val="24"/>
        </w:rPr>
        <w:t>. Pranešėja D. Gumuliauskienė.</w:t>
      </w:r>
    </w:p>
    <w:p w:rsidR="003E03A6" w:rsidRDefault="003E03A6" w:rsidP="003E03A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38. Dėl p</w:t>
      </w:r>
      <w:r w:rsidRPr="002E639B">
        <w:rPr>
          <w:rFonts w:ascii="Times New Roman" w:hAnsi="Times New Roman" w:cs="Times New Roman"/>
          <w:sz w:val="24"/>
          <w:szCs w:val="24"/>
        </w:rPr>
        <w:t>aramos mokinio reikmenims įsigyti tvarkos aprašo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D. Gumuliauskienė.</w:t>
      </w:r>
    </w:p>
    <w:p w:rsidR="00D64657" w:rsidRPr="007450EE" w:rsidRDefault="00D64657" w:rsidP="00745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657" w:rsidRPr="00D64657" w:rsidRDefault="00D64657" w:rsidP="00745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657" w:rsidRPr="00D64657" w:rsidRDefault="00D64657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E175D" w:rsidRPr="007450EE" w:rsidRDefault="00D64657" w:rsidP="007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</w:t>
      </w:r>
      <w:r w:rsidR="0074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Vaclovas Dačkauskas</w:t>
      </w:r>
    </w:p>
    <w:sectPr w:rsidR="003E175D" w:rsidRPr="007450EE" w:rsidSect="0009223A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0F" w:rsidRDefault="00CD4D0F">
      <w:pPr>
        <w:spacing w:after="0" w:line="240" w:lineRule="auto"/>
      </w:pPr>
      <w:r>
        <w:separator/>
      </w:r>
    </w:p>
  </w:endnote>
  <w:endnote w:type="continuationSeparator" w:id="0">
    <w:p w:rsidR="00CD4D0F" w:rsidRDefault="00CD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0F" w:rsidRDefault="00CD4D0F">
      <w:pPr>
        <w:spacing w:after="0" w:line="240" w:lineRule="auto"/>
      </w:pPr>
      <w:r>
        <w:separator/>
      </w:r>
    </w:p>
  </w:footnote>
  <w:footnote w:type="continuationSeparator" w:id="0">
    <w:p w:rsidR="00CD4D0F" w:rsidRDefault="00CD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313318"/>
      <w:docPartObj>
        <w:docPartGallery w:val="Page Numbers (Top of Page)"/>
        <w:docPartUnique/>
      </w:docPartObj>
    </w:sdtPr>
    <w:sdtEndPr/>
    <w:sdtContent>
      <w:p w:rsidR="00F54EA6" w:rsidRDefault="00A66A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811">
          <w:rPr>
            <w:noProof/>
          </w:rPr>
          <w:t>2</w:t>
        </w:r>
        <w:r>
          <w:fldChar w:fldCharType="end"/>
        </w:r>
      </w:p>
    </w:sdtContent>
  </w:sdt>
  <w:p w:rsidR="00F54EA6" w:rsidRDefault="00CD4D0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57"/>
    <w:rsid w:val="003E03A6"/>
    <w:rsid w:val="003E175D"/>
    <w:rsid w:val="004A6C68"/>
    <w:rsid w:val="004D77D1"/>
    <w:rsid w:val="00542AA5"/>
    <w:rsid w:val="006F5E74"/>
    <w:rsid w:val="007450EE"/>
    <w:rsid w:val="007671B2"/>
    <w:rsid w:val="009B4061"/>
    <w:rsid w:val="00A53FC4"/>
    <w:rsid w:val="00A66A83"/>
    <w:rsid w:val="00BF7F8E"/>
    <w:rsid w:val="00CD4D0F"/>
    <w:rsid w:val="00CE6077"/>
    <w:rsid w:val="00D57E4A"/>
    <w:rsid w:val="00D64657"/>
    <w:rsid w:val="00D81D63"/>
    <w:rsid w:val="00DC4811"/>
    <w:rsid w:val="00E3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1B6C"/>
  <w15:chartTrackingRefBased/>
  <w15:docId w15:val="{21B46D44-BE14-4FDD-B464-1F881C6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64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6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3696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10</cp:revision>
  <dcterms:created xsi:type="dcterms:W3CDTF">2016-05-18T05:24:00Z</dcterms:created>
  <dcterms:modified xsi:type="dcterms:W3CDTF">2016-05-19T13:16:00Z</dcterms:modified>
</cp:coreProperties>
</file>