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4657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42A15DF" wp14:editId="2D95C722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D646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2016 m. </w:t>
      </w:r>
      <w:r w:rsidR="00E452CC">
        <w:rPr>
          <w:rFonts w:ascii="Times New Roman" w:eastAsia="Times New Roman" w:hAnsi="Times New Roman" w:cs="Times New Roman"/>
          <w:sz w:val="24"/>
          <w:szCs w:val="20"/>
        </w:rPr>
        <w:t>rugsėjo 22</w:t>
      </w: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BB1CCE">
        <w:rPr>
          <w:rFonts w:ascii="Times New Roman" w:eastAsia="Times New Roman" w:hAnsi="Times New Roman" w:cs="Times New Roman"/>
          <w:sz w:val="24"/>
          <w:szCs w:val="20"/>
        </w:rPr>
        <w:t>83</w:t>
      </w:r>
      <w:bookmarkStart w:id="1" w:name="_GoBack"/>
      <w:bookmarkEnd w:id="1"/>
      <w:r w:rsidRPr="00D64657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D64657" w:rsidRPr="009D66A2" w:rsidRDefault="00D64657" w:rsidP="00D646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657" w:rsidRPr="00D64657" w:rsidRDefault="00D64657" w:rsidP="00E2229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 dalies 1 punktu, š a u k i u Klaipėdos rajono savivaldybės tarybos posėdį  2016 m. </w:t>
      </w:r>
      <w:r w:rsidR="00E452CC">
        <w:rPr>
          <w:rFonts w:ascii="Times New Roman" w:eastAsia="Times New Roman" w:hAnsi="Times New Roman" w:cs="Times New Roman"/>
          <w:sz w:val="24"/>
          <w:szCs w:val="24"/>
        </w:rPr>
        <w:t>rugsėjo 29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585239" w:rsidRPr="000C435F" w:rsidRDefault="00D64657" w:rsidP="000C43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A0D9F">
        <w:rPr>
          <w:rFonts w:ascii="Times New Roman" w:hAnsi="Times New Roman" w:cs="Times New Roman"/>
          <w:sz w:val="24"/>
          <w:szCs w:val="24"/>
        </w:rPr>
        <w:t>Dėl turto, esančio Klaipėdos g. 74, Gargžduose, perdavimo valdyti panaudos pagrindais Lietuvos kariuomenei</w:t>
      </w:r>
      <w:r>
        <w:rPr>
          <w:rFonts w:ascii="Times New Roman" w:hAnsi="Times New Roman" w:cs="Times New Roman"/>
          <w:sz w:val="24"/>
          <w:szCs w:val="24"/>
        </w:rPr>
        <w:t>. Pranešėja R. Petrauskienė.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26BA">
        <w:rPr>
          <w:rFonts w:ascii="Times New Roman" w:hAnsi="Times New Roman" w:cs="Times New Roman"/>
          <w:sz w:val="24"/>
          <w:szCs w:val="24"/>
        </w:rPr>
        <w:t xml:space="preserve">Dėl tarnybinio atlyginimo koeficiento nustatymo Jolitai </w:t>
      </w:r>
      <w:proofErr w:type="spellStart"/>
      <w:r w:rsidRPr="007526BA">
        <w:rPr>
          <w:rFonts w:ascii="Times New Roman" w:hAnsi="Times New Roman" w:cs="Times New Roman"/>
          <w:sz w:val="24"/>
          <w:szCs w:val="24"/>
        </w:rPr>
        <w:t>Narkevič</w:t>
      </w:r>
      <w:proofErr w:type="spellEnd"/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A1A7B">
        <w:t xml:space="preserve"> </w:t>
      </w:r>
      <w:r w:rsidRPr="000A1A7B">
        <w:rPr>
          <w:rFonts w:ascii="Times New Roman" w:hAnsi="Times New Roman" w:cs="Times New Roman"/>
          <w:sz w:val="24"/>
          <w:szCs w:val="24"/>
        </w:rPr>
        <w:t>Dėl Klaipėdos rajono savivaldybės tarybos 2014 m. rugpjūčio 30 d. sprend</w:t>
      </w:r>
      <w:r>
        <w:rPr>
          <w:rFonts w:ascii="Times New Roman" w:hAnsi="Times New Roman" w:cs="Times New Roman"/>
          <w:sz w:val="24"/>
          <w:szCs w:val="24"/>
        </w:rPr>
        <w:t>imo Nr. T11-316 „</w:t>
      </w:r>
      <w:r w:rsidRPr="000A1A7B">
        <w:rPr>
          <w:rFonts w:ascii="Times New Roman" w:hAnsi="Times New Roman" w:cs="Times New Roman"/>
          <w:sz w:val="24"/>
          <w:szCs w:val="24"/>
        </w:rPr>
        <w:t>Dėl švietimo įstaigų darbuotojų</w:t>
      </w:r>
      <w:r>
        <w:rPr>
          <w:rFonts w:ascii="Times New Roman" w:hAnsi="Times New Roman" w:cs="Times New Roman"/>
          <w:sz w:val="24"/>
          <w:szCs w:val="24"/>
        </w:rPr>
        <w:t xml:space="preserve"> pareigybių skaičiaus nustatymo“</w:t>
      </w:r>
      <w:r w:rsidRPr="000A1A7B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4FE5">
        <w:t xml:space="preserve"> </w:t>
      </w:r>
      <w:r w:rsidRPr="00504FE5">
        <w:rPr>
          <w:rFonts w:ascii="Times New Roman" w:hAnsi="Times New Roman" w:cs="Times New Roman"/>
          <w:sz w:val="24"/>
          <w:szCs w:val="24"/>
        </w:rPr>
        <w:t>Dėl Klaipėdos rajono savivaldybės tarybos 2</w:t>
      </w:r>
      <w:r>
        <w:rPr>
          <w:rFonts w:ascii="Times New Roman" w:hAnsi="Times New Roman" w:cs="Times New Roman"/>
          <w:sz w:val="24"/>
          <w:szCs w:val="24"/>
        </w:rPr>
        <w:t>016-03-31 sprendimo Nr. T11-67 „</w:t>
      </w:r>
      <w:r w:rsidRPr="00504FE5">
        <w:rPr>
          <w:rFonts w:ascii="Times New Roman" w:hAnsi="Times New Roman" w:cs="Times New Roman"/>
          <w:sz w:val="24"/>
          <w:szCs w:val="24"/>
        </w:rPr>
        <w:t>Dėl bendrojo ugdymo mokyklų klasių komplektų ir priešmokyklinio ugdymo grupių skaičiaus nus</w:t>
      </w:r>
      <w:r>
        <w:rPr>
          <w:rFonts w:ascii="Times New Roman" w:hAnsi="Times New Roman" w:cs="Times New Roman"/>
          <w:sz w:val="24"/>
          <w:szCs w:val="24"/>
        </w:rPr>
        <w:t>tatymo“</w:t>
      </w:r>
      <w:r w:rsidRPr="00504FE5">
        <w:rPr>
          <w:rFonts w:ascii="Times New Roman" w:hAnsi="Times New Roman" w:cs="Times New Roman"/>
          <w:sz w:val="24"/>
          <w:szCs w:val="24"/>
        </w:rPr>
        <w:t xml:space="preserve"> 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67F90">
        <w:t xml:space="preserve"> </w:t>
      </w:r>
      <w:r w:rsidRPr="00267F90">
        <w:rPr>
          <w:rFonts w:ascii="Times New Roman" w:hAnsi="Times New Roman" w:cs="Times New Roman"/>
          <w:sz w:val="24"/>
          <w:szCs w:val="24"/>
        </w:rPr>
        <w:t xml:space="preserve">Dėl pritarimo bendradarbiavimo sutarčiai kuriant ir </w:t>
      </w:r>
      <w:proofErr w:type="spellStart"/>
      <w:r w:rsidRPr="00267F90">
        <w:rPr>
          <w:rFonts w:ascii="Times New Roman" w:hAnsi="Times New Roman" w:cs="Times New Roman"/>
          <w:sz w:val="24"/>
          <w:szCs w:val="24"/>
        </w:rPr>
        <w:t>įveiklinant</w:t>
      </w:r>
      <w:proofErr w:type="spellEnd"/>
      <w:r w:rsidRPr="00267F90">
        <w:rPr>
          <w:rFonts w:ascii="Times New Roman" w:hAnsi="Times New Roman" w:cs="Times New Roman"/>
          <w:sz w:val="24"/>
          <w:szCs w:val="24"/>
        </w:rPr>
        <w:t xml:space="preserve"> gamtos mokslų, technologijų, inžinerijos, matematikos tyrimų ir eksperimentinės veiklos atviros prieigos centrą Klaipėdos apskrities teritorijoje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9788A">
        <w:t xml:space="preserve"> </w:t>
      </w:r>
      <w:r w:rsidRPr="00D9788A">
        <w:rPr>
          <w:rFonts w:ascii="Times New Roman" w:hAnsi="Times New Roman" w:cs="Times New Roman"/>
          <w:sz w:val="24"/>
          <w:szCs w:val="24"/>
        </w:rPr>
        <w:t>Dėl Klaipėdos rajono metų mokytojo vardo premijos skyrimo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46062">
        <w:rPr>
          <w:rFonts w:ascii="Times New Roman" w:hAnsi="Times New Roman" w:cs="Times New Roman"/>
          <w:sz w:val="24"/>
          <w:szCs w:val="24"/>
        </w:rPr>
        <w:t>Dėl valstybės finansinės paramos suteikimo užsienyje mirusio Lietuvos Respublikos piliečio palaikams parvežti</w:t>
      </w:r>
      <w:r>
        <w:rPr>
          <w:rFonts w:ascii="Times New Roman" w:hAnsi="Times New Roman" w:cs="Times New Roman"/>
          <w:sz w:val="24"/>
          <w:szCs w:val="24"/>
        </w:rPr>
        <w:t>. Pranešėja D. Gumuliauskienė.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77FB4">
        <w:rPr>
          <w:rFonts w:ascii="Times New Roman" w:hAnsi="Times New Roman" w:cs="Times New Roman"/>
          <w:sz w:val="24"/>
          <w:szCs w:val="24"/>
        </w:rPr>
        <w:t>Dėl leidimo Klaipėdos r. Lapių pagrindinei mokyklai pirkti automobilį</w:t>
      </w:r>
      <w:r>
        <w:rPr>
          <w:rFonts w:ascii="Times New Roman" w:hAnsi="Times New Roman" w:cs="Times New Roman"/>
          <w:sz w:val="24"/>
          <w:szCs w:val="24"/>
        </w:rPr>
        <w:t>. Pranešėja D. Gumuliauskienė.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0733A">
        <w:rPr>
          <w:rFonts w:ascii="Times New Roman" w:hAnsi="Times New Roman" w:cs="Times New Roman"/>
          <w:sz w:val="24"/>
          <w:szCs w:val="24"/>
        </w:rPr>
        <w:t>Dėl Klaipėdos rajono savivaldybės tarybos 2012 m. balandž</w:t>
      </w:r>
      <w:r>
        <w:rPr>
          <w:rFonts w:ascii="Times New Roman" w:hAnsi="Times New Roman" w:cs="Times New Roman"/>
          <w:sz w:val="24"/>
          <w:szCs w:val="24"/>
        </w:rPr>
        <w:t>io 26 d. sprendimo Nr. T11-297 „</w:t>
      </w:r>
      <w:r w:rsidRPr="00C0733A">
        <w:rPr>
          <w:rFonts w:ascii="Times New Roman" w:hAnsi="Times New Roman" w:cs="Times New Roman"/>
          <w:sz w:val="24"/>
          <w:szCs w:val="24"/>
        </w:rPr>
        <w:t>Dėl Kreipimosi dėl socialinės paramos mokiniams skyrimo tvarkos aprašo naujos redakcijos patvirtin</w:t>
      </w:r>
      <w:r>
        <w:rPr>
          <w:rFonts w:ascii="Times New Roman" w:hAnsi="Times New Roman" w:cs="Times New Roman"/>
          <w:sz w:val="24"/>
          <w:szCs w:val="24"/>
        </w:rPr>
        <w:t>imo“</w:t>
      </w:r>
      <w:r w:rsidRPr="00C0733A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D. Gumuliauskienė.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34C8B">
        <w:rPr>
          <w:rFonts w:ascii="Times New Roman" w:hAnsi="Times New Roman" w:cs="Times New Roman"/>
          <w:sz w:val="24"/>
          <w:szCs w:val="24"/>
        </w:rPr>
        <w:t>Dėl Klaipėdos rajono savivaldybės tarybos 1999 m. kovo 25 d. sprendimo Nr. 150 ,,Dėl teritorijų, naudojamų visuomenės poreikiams</w:t>
      </w:r>
      <w:r>
        <w:rPr>
          <w:rFonts w:ascii="Times New Roman" w:hAnsi="Times New Roman" w:cs="Times New Roman"/>
          <w:sz w:val="24"/>
          <w:szCs w:val="24"/>
        </w:rPr>
        <w:t>, plotų ir jų ribų patvirtinimo“</w:t>
      </w:r>
      <w:r w:rsidRPr="00434C8B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 J. Šimkutė.</w:t>
      </w:r>
    </w:p>
    <w:p w:rsidR="00585239" w:rsidRDefault="00585239" w:rsidP="00585239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D36D5">
        <w:rPr>
          <w:rFonts w:ascii="Times New Roman" w:hAnsi="Times New Roman" w:cs="Times New Roman"/>
          <w:sz w:val="24"/>
          <w:szCs w:val="24"/>
        </w:rPr>
        <w:t>Dėl pritarimo sudaryti trišalę sutartį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222F7">
        <w:rPr>
          <w:rFonts w:ascii="Times New Roman" w:hAnsi="Times New Roman" w:cs="Times New Roman"/>
          <w:sz w:val="24"/>
          <w:szCs w:val="24"/>
        </w:rPr>
        <w:t>Dėl darbo santykių nutraukimo su Klaipėdos r. Kretingalės pagrindinės mokyklos direktoriumi Klemensu Joniku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Zubienė.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B3039">
        <w:rPr>
          <w:rFonts w:ascii="Times New Roman" w:hAnsi="Times New Roman" w:cs="Times New Roman"/>
          <w:sz w:val="24"/>
          <w:szCs w:val="24"/>
        </w:rPr>
        <w:t xml:space="preserve">Dėl Danutės </w:t>
      </w:r>
      <w:proofErr w:type="spellStart"/>
      <w:r w:rsidRPr="009B3039">
        <w:rPr>
          <w:rFonts w:ascii="Times New Roman" w:hAnsi="Times New Roman" w:cs="Times New Roman"/>
          <w:sz w:val="24"/>
          <w:szCs w:val="24"/>
        </w:rPr>
        <w:t>Ruškytės</w:t>
      </w:r>
      <w:proofErr w:type="spellEnd"/>
      <w:r w:rsidRPr="009B3039">
        <w:rPr>
          <w:rFonts w:ascii="Times New Roman" w:hAnsi="Times New Roman" w:cs="Times New Roman"/>
          <w:sz w:val="24"/>
          <w:szCs w:val="24"/>
        </w:rPr>
        <w:t xml:space="preserve"> skyrimo į Gargždų muzikos mokyklos direktoriaus pareigas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Zubienė.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3107E">
        <w:rPr>
          <w:rFonts w:ascii="Times New Roman" w:hAnsi="Times New Roman" w:cs="Times New Roman"/>
          <w:sz w:val="24"/>
          <w:szCs w:val="24"/>
        </w:rPr>
        <w:t xml:space="preserve">Dėl Laimos Navickienės skyrimo į Klaipėdos r. </w:t>
      </w:r>
      <w:proofErr w:type="spellStart"/>
      <w:r w:rsidRPr="0073107E">
        <w:rPr>
          <w:rFonts w:ascii="Times New Roman" w:hAnsi="Times New Roman" w:cs="Times New Roman"/>
          <w:sz w:val="24"/>
          <w:szCs w:val="24"/>
        </w:rPr>
        <w:t>Veiviržėnų</w:t>
      </w:r>
      <w:proofErr w:type="spellEnd"/>
      <w:r w:rsidRPr="0073107E">
        <w:rPr>
          <w:rFonts w:ascii="Times New Roman" w:hAnsi="Times New Roman" w:cs="Times New Roman"/>
          <w:sz w:val="24"/>
          <w:szCs w:val="24"/>
        </w:rPr>
        <w:t xml:space="preserve"> Jurgio Šaulio gimnazijos direktoriaus pareigas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Zubienė.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57486">
        <w:rPr>
          <w:rFonts w:ascii="Times New Roman" w:hAnsi="Times New Roman" w:cs="Times New Roman"/>
          <w:sz w:val="24"/>
          <w:szCs w:val="24"/>
        </w:rPr>
        <w:t>Dėl pritarimo teikti projekto „Turizmo informacinės infrastruktūros sukūrimas ir pritaikymas neįgaliųjų poreikiams pietvakarinėje Klaipėdos regiono dalyje“ paraišką</w:t>
      </w:r>
      <w:r>
        <w:rPr>
          <w:rFonts w:ascii="Times New Roman" w:hAnsi="Times New Roman" w:cs="Times New Roman"/>
          <w:sz w:val="24"/>
          <w:szCs w:val="24"/>
        </w:rPr>
        <w:t xml:space="preserve">. Pranešėja R. Kučinskaitė. 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2F4CC0">
        <w:rPr>
          <w:rFonts w:ascii="Times New Roman" w:hAnsi="Times New Roman" w:cs="Times New Roman"/>
          <w:sz w:val="24"/>
          <w:szCs w:val="24"/>
        </w:rPr>
        <w:t>Dėl Klaipėdos rajono savivaldybės strateginio veiklos plano 2016-2018 m. programų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R. Kučinskaitė. 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84D97">
        <w:rPr>
          <w:rFonts w:ascii="Times New Roman" w:hAnsi="Times New Roman" w:cs="Times New Roman"/>
          <w:sz w:val="24"/>
          <w:szCs w:val="24"/>
        </w:rPr>
        <w:t>Dėl Klaipėdos rajono savivaldybės 2016 metų biudžeto patikslinimo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I. Gailiuvienė.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02DCF">
        <w:rPr>
          <w:rFonts w:ascii="Times New Roman" w:hAnsi="Times New Roman" w:cs="Times New Roman"/>
          <w:sz w:val="24"/>
          <w:szCs w:val="24"/>
        </w:rPr>
        <w:t>Dėl nuomos mokesčio už valstybinę žemę tarifų 2016 metams nustatymo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CF2DA1">
        <w:rPr>
          <w:rFonts w:ascii="Times New Roman" w:hAnsi="Times New Roman" w:cs="Times New Roman"/>
          <w:sz w:val="24"/>
          <w:szCs w:val="24"/>
        </w:rPr>
        <w:t>Dėl Klaipėdos rajono savivaldybės įstaigų katilinių, naudojančių šildymui medžių granulių kurą eksploatavimo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239" w:rsidRDefault="00585239" w:rsidP="00545E5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</w:t>
      </w:r>
      <w:r w:rsidRPr="00DC271F">
        <w:rPr>
          <w:rFonts w:ascii="Times New Roman" w:hAnsi="Times New Roman" w:cs="Times New Roman"/>
          <w:sz w:val="24"/>
          <w:szCs w:val="24"/>
        </w:rPr>
        <w:t>ėl vietinės rinkliavos už komunalinių atliekų surinkimą iš atliekų turėtojų ir atliekų tvarkymą lengvatų taikymo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C56C6B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C56C6B">
        <w:rPr>
          <w:rFonts w:ascii="Times New Roman" w:hAnsi="Times New Roman" w:cs="Times New Roman"/>
          <w:sz w:val="24"/>
          <w:szCs w:val="24"/>
        </w:rPr>
        <w:t>Evos</w:t>
      </w:r>
      <w:proofErr w:type="spellEnd"/>
      <w:r w:rsidRPr="00C56C6B">
        <w:rPr>
          <w:rFonts w:ascii="Times New Roman" w:hAnsi="Times New Roman" w:cs="Times New Roman"/>
          <w:sz w:val="24"/>
          <w:szCs w:val="24"/>
        </w:rPr>
        <w:t xml:space="preserve"> Labutytės gatvės pavadinimo suteikimo </w:t>
      </w:r>
      <w:proofErr w:type="spellStart"/>
      <w:r w:rsidRPr="00C56C6B">
        <w:rPr>
          <w:rFonts w:ascii="Times New Roman" w:hAnsi="Times New Roman" w:cs="Times New Roman"/>
          <w:sz w:val="24"/>
          <w:szCs w:val="24"/>
        </w:rPr>
        <w:t>Žemgrindžių</w:t>
      </w:r>
      <w:proofErr w:type="spellEnd"/>
      <w:r w:rsidRPr="00C56C6B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247601">
        <w:rPr>
          <w:rFonts w:ascii="Times New Roman" w:hAnsi="Times New Roman" w:cs="Times New Roman"/>
          <w:sz w:val="24"/>
          <w:szCs w:val="24"/>
        </w:rPr>
        <w:t>Dėl Kankorėžių ir Magnolijų gatvių pavadinimų suteikimo Eglynų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B4C6D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1B4C6D">
        <w:rPr>
          <w:rFonts w:ascii="Times New Roman" w:hAnsi="Times New Roman" w:cs="Times New Roman"/>
          <w:sz w:val="24"/>
          <w:szCs w:val="24"/>
        </w:rPr>
        <w:t>Kelmiškaičių</w:t>
      </w:r>
      <w:proofErr w:type="spellEnd"/>
      <w:r w:rsidRPr="001B4C6D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1B4C6D">
        <w:rPr>
          <w:rFonts w:ascii="Times New Roman" w:hAnsi="Times New Roman" w:cs="Times New Roman"/>
          <w:sz w:val="24"/>
          <w:szCs w:val="24"/>
        </w:rPr>
        <w:t>Aukštkiemių</w:t>
      </w:r>
      <w:proofErr w:type="spellEnd"/>
      <w:r w:rsidRPr="001B4C6D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B4C6D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1B4C6D">
        <w:rPr>
          <w:rFonts w:ascii="Times New Roman" w:hAnsi="Times New Roman" w:cs="Times New Roman"/>
          <w:sz w:val="24"/>
          <w:szCs w:val="24"/>
        </w:rPr>
        <w:t>Pamedėnų</w:t>
      </w:r>
      <w:proofErr w:type="spellEnd"/>
      <w:r w:rsidRPr="001B4C6D">
        <w:rPr>
          <w:rFonts w:ascii="Times New Roman" w:hAnsi="Times New Roman" w:cs="Times New Roman"/>
          <w:sz w:val="24"/>
          <w:szCs w:val="24"/>
        </w:rPr>
        <w:t xml:space="preserve"> gatvės pavadinimo suteikimo Jakų kaime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DE6F2A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DE6F2A">
        <w:rPr>
          <w:rFonts w:ascii="Times New Roman" w:hAnsi="Times New Roman" w:cs="Times New Roman"/>
          <w:sz w:val="24"/>
          <w:szCs w:val="24"/>
        </w:rPr>
        <w:t>Mardu</w:t>
      </w:r>
      <w:proofErr w:type="spellEnd"/>
      <w:r w:rsidRPr="00DE6F2A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DE6F2A">
        <w:rPr>
          <w:rFonts w:ascii="Times New Roman" w:hAnsi="Times New Roman" w:cs="Times New Roman"/>
          <w:sz w:val="24"/>
          <w:szCs w:val="24"/>
        </w:rPr>
        <w:t>Klemiškės</w:t>
      </w:r>
      <w:proofErr w:type="spellEnd"/>
      <w:r w:rsidRPr="00DE6F2A">
        <w:rPr>
          <w:rFonts w:ascii="Times New Roman" w:hAnsi="Times New Roman" w:cs="Times New Roman"/>
          <w:sz w:val="24"/>
          <w:szCs w:val="24"/>
        </w:rPr>
        <w:t xml:space="preserve"> II kaime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32D75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A32D75">
        <w:rPr>
          <w:rFonts w:ascii="Times New Roman" w:hAnsi="Times New Roman" w:cs="Times New Roman"/>
          <w:sz w:val="24"/>
          <w:szCs w:val="24"/>
        </w:rPr>
        <w:t>Anciliaus</w:t>
      </w:r>
      <w:proofErr w:type="spellEnd"/>
      <w:r w:rsidRPr="00A32D75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A32D75">
        <w:rPr>
          <w:rFonts w:ascii="Times New Roman" w:hAnsi="Times New Roman" w:cs="Times New Roman"/>
          <w:sz w:val="24"/>
          <w:szCs w:val="24"/>
        </w:rPr>
        <w:t>Glaudėnų</w:t>
      </w:r>
      <w:proofErr w:type="spellEnd"/>
      <w:r w:rsidRPr="00A32D75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B51869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B51869">
        <w:rPr>
          <w:rFonts w:ascii="Times New Roman" w:hAnsi="Times New Roman" w:cs="Times New Roman"/>
          <w:sz w:val="24"/>
          <w:szCs w:val="24"/>
        </w:rPr>
        <w:t>Dovydėlių</w:t>
      </w:r>
      <w:proofErr w:type="spellEnd"/>
      <w:r w:rsidRPr="00B51869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B51869">
        <w:rPr>
          <w:rFonts w:ascii="Times New Roman" w:hAnsi="Times New Roman" w:cs="Times New Roman"/>
          <w:sz w:val="24"/>
          <w:szCs w:val="24"/>
        </w:rPr>
        <w:t>Trušelių</w:t>
      </w:r>
      <w:proofErr w:type="spellEnd"/>
      <w:r w:rsidRPr="00B51869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1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8C087F">
        <w:rPr>
          <w:rFonts w:ascii="Times New Roman" w:hAnsi="Times New Roman" w:cs="Times New Roman"/>
          <w:sz w:val="24"/>
          <w:szCs w:val="24"/>
        </w:rPr>
        <w:t xml:space="preserve">Dėl Giesmių gatvės pavadinimo suteikimo </w:t>
      </w:r>
      <w:proofErr w:type="spellStart"/>
      <w:r w:rsidRPr="008C087F">
        <w:rPr>
          <w:rFonts w:ascii="Times New Roman" w:hAnsi="Times New Roman" w:cs="Times New Roman"/>
          <w:sz w:val="24"/>
          <w:szCs w:val="24"/>
        </w:rPr>
        <w:t>Letūkų</w:t>
      </w:r>
      <w:proofErr w:type="spellEnd"/>
      <w:r w:rsidRPr="008C087F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Pranešėjas A. Kampas.  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B02EB5">
        <w:rPr>
          <w:rFonts w:ascii="Times New Roman" w:hAnsi="Times New Roman" w:cs="Times New Roman"/>
          <w:sz w:val="24"/>
          <w:szCs w:val="24"/>
        </w:rPr>
        <w:t xml:space="preserve">Dėl Asiūklių gatvės pavadinimo suteikimo </w:t>
      </w:r>
      <w:proofErr w:type="spellStart"/>
      <w:r w:rsidRPr="00B02EB5">
        <w:rPr>
          <w:rFonts w:ascii="Times New Roman" w:hAnsi="Times New Roman" w:cs="Times New Roman"/>
          <w:sz w:val="24"/>
          <w:szCs w:val="24"/>
        </w:rPr>
        <w:t>Birbinčių</w:t>
      </w:r>
      <w:proofErr w:type="spellEnd"/>
      <w:r w:rsidRPr="00B02EB5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Pranešėjas A. Kampas.  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6B6DFC">
        <w:rPr>
          <w:rFonts w:ascii="Times New Roman" w:hAnsi="Times New Roman" w:cs="Times New Roman"/>
          <w:sz w:val="24"/>
          <w:szCs w:val="24"/>
        </w:rPr>
        <w:t xml:space="preserve">Dėl Miško alėjos pavadinimo suteikimo </w:t>
      </w:r>
      <w:proofErr w:type="spellStart"/>
      <w:r w:rsidRPr="006B6DFC">
        <w:rPr>
          <w:rFonts w:ascii="Times New Roman" w:hAnsi="Times New Roman" w:cs="Times New Roman"/>
          <w:sz w:val="24"/>
          <w:szCs w:val="24"/>
        </w:rPr>
        <w:t>Kukuliškių</w:t>
      </w:r>
      <w:proofErr w:type="spellEnd"/>
      <w:r w:rsidRPr="006B6DFC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0E1C2C">
        <w:rPr>
          <w:rFonts w:ascii="Times New Roman" w:hAnsi="Times New Roman" w:cs="Times New Roman"/>
          <w:sz w:val="24"/>
          <w:szCs w:val="24"/>
        </w:rPr>
        <w:t xml:space="preserve">Dėl Stanaičių gatvės pavadinimo suteikimo </w:t>
      </w:r>
      <w:proofErr w:type="spellStart"/>
      <w:r w:rsidRPr="000E1C2C">
        <w:rPr>
          <w:rFonts w:ascii="Times New Roman" w:hAnsi="Times New Roman" w:cs="Times New Roman"/>
          <w:sz w:val="24"/>
          <w:szCs w:val="24"/>
        </w:rPr>
        <w:t>Mazūriškių</w:t>
      </w:r>
      <w:proofErr w:type="spellEnd"/>
      <w:r w:rsidRPr="000E1C2C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1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6B5586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6B5586">
        <w:rPr>
          <w:rFonts w:ascii="Times New Roman" w:hAnsi="Times New Roman" w:cs="Times New Roman"/>
          <w:sz w:val="24"/>
          <w:szCs w:val="24"/>
        </w:rPr>
        <w:t>Vilpišių</w:t>
      </w:r>
      <w:proofErr w:type="spellEnd"/>
      <w:r w:rsidRPr="006B5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586">
        <w:rPr>
          <w:rFonts w:ascii="Times New Roman" w:hAnsi="Times New Roman" w:cs="Times New Roman"/>
          <w:sz w:val="24"/>
          <w:szCs w:val="24"/>
        </w:rPr>
        <w:t>Tarpanų</w:t>
      </w:r>
      <w:proofErr w:type="spellEnd"/>
      <w:r w:rsidRPr="006B5586">
        <w:rPr>
          <w:rFonts w:ascii="Times New Roman" w:hAnsi="Times New Roman" w:cs="Times New Roman"/>
          <w:sz w:val="24"/>
          <w:szCs w:val="24"/>
        </w:rPr>
        <w:t xml:space="preserve">, Audinių, Lokių ir Ernių gatvių pavadinimų suteikimo </w:t>
      </w:r>
      <w:proofErr w:type="spellStart"/>
      <w:r w:rsidRPr="006B5586">
        <w:rPr>
          <w:rFonts w:ascii="Times New Roman" w:hAnsi="Times New Roman" w:cs="Times New Roman"/>
          <w:sz w:val="24"/>
          <w:szCs w:val="24"/>
        </w:rPr>
        <w:t>Kalotės</w:t>
      </w:r>
      <w:proofErr w:type="spellEnd"/>
      <w:r w:rsidRPr="006B5586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93202D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93202D">
        <w:rPr>
          <w:rFonts w:ascii="Times New Roman" w:hAnsi="Times New Roman" w:cs="Times New Roman"/>
          <w:sz w:val="24"/>
          <w:szCs w:val="24"/>
        </w:rPr>
        <w:t>Šnaukštų</w:t>
      </w:r>
      <w:proofErr w:type="spellEnd"/>
      <w:r w:rsidRPr="0093202D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93202D">
        <w:rPr>
          <w:rFonts w:ascii="Times New Roman" w:hAnsi="Times New Roman" w:cs="Times New Roman"/>
          <w:sz w:val="24"/>
          <w:szCs w:val="24"/>
        </w:rPr>
        <w:t>Baičių</w:t>
      </w:r>
      <w:proofErr w:type="spellEnd"/>
      <w:r w:rsidRPr="0093202D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051028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051028">
        <w:rPr>
          <w:rFonts w:ascii="Times New Roman" w:hAnsi="Times New Roman" w:cs="Times New Roman"/>
          <w:sz w:val="24"/>
          <w:szCs w:val="24"/>
        </w:rPr>
        <w:t>Baičių</w:t>
      </w:r>
      <w:proofErr w:type="spellEnd"/>
      <w:r w:rsidRPr="00051028">
        <w:rPr>
          <w:rFonts w:ascii="Times New Roman" w:hAnsi="Times New Roman" w:cs="Times New Roman"/>
          <w:sz w:val="24"/>
          <w:szCs w:val="24"/>
        </w:rPr>
        <w:t xml:space="preserve"> kaimo Gedminų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1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BB4745">
        <w:rPr>
          <w:rFonts w:ascii="Times New Roman" w:hAnsi="Times New Roman" w:cs="Times New Roman"/>
          <w:sz w:val="24"/>
          <w:szCs w:val="24"/>
        </w:rPr>
        <w:t xml:space="preserve"> </w:t>
      </w:r>
      <w:r w:rsidRPr="00BB2EB5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BB2EB5">
        <w:rPr>
          <w:rFonts w:ascii="Times New Roman" w:hAnsi="Times New Roman" w:cs="Times New Roman"/>
          <w:sz w:val="24"/>
          <w:szCs w:val="24"/>
        </w:rPr>
        <w:t>Pėžaičių</w:t>
      </w:r>
      <w:proofErr w:type="spellEnd"/>
      <w:r w:rsidRPr="00BB2EB5">
        <w:rPr>
          <w:rFonts w:ascii="Times New Roman" w:hAnsi="Times New Roman" w:cs="Times New Roman"/>
          <w:sz w:val="24"/>
          <w:szCs w:val="24"/>
        </w:rPr>
        <w:t xml:space="preserve"> kaimo Dvylių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CB5833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CB5833">
        <w:rPr>
          <w:rFonts w:ascii="Times New Roman" w:hAnsi="Times New Roman" w:cs="Times New Roman"/>
          <w:sz w:val="24"/>
          <w:szCs w:val="24"/>
        </w:rPr>
        <w:t>Šnaukštų</w:t>
      </w:r>
      <w:proofErr w:type="spellEnd"/>
      <w:r w:rsidRPr="00CB5833">
        <w:rPr>
          <w:rFonts w:ascii="Times New Roman" w:hAnsi="Times New Roman" w:cs="Times New Roman"/>
          <w:sz w:val="24"/>
          <w:szCs w:val="24"/>
        </w:rPr>
        <w:t xml:space="preserve"> kaimo </w:t>
      </w:r>
      <w:proofErr w:type="spellStart"/>
      <w:r w:rsidRPr="00CB5833">
        <w:rPr>
          <w:rFonts w:ascii="Times New Roman" w:hAnsi="Times New Roman" w:cs="Times New Roman"/>
          <w:sz w:val="24"/>
          <w:szCs w:val="24"/>
        </w:rPr>
        <w:t>Šnaukštų</w:t>
      </w:r>
      <w:proofErr w:type="spellEnd"/>
      <w:r w:rsidRPr="00CB5833">
        <w:rPr>
          <w:rFonts w:ascii="Times New Roman" w:hAnsi="Times New Roman" w:cs="Times New Roman"/>
          <w:sz w:val="24"/>
          <w:szCs w:val="24"/>
        </w:rPr>
        <w:t xml:space="preserve">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A618D" w:rsidRDefault="003A618D" w:rsidP="003A618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5405E9">
        <w:rPr>
          <w:rFonts w:ascii="Times New Roman" w:hAnsi="Times New Roman" w:cs="Times New Roman"/>
          <w:sz w:val="24"/>
          <w:szCs w:val="24"/>
        </w:rPr>
        <w:t>Dėl Klaipėdos rajono savivaldybės tarybos 2016 m. sausio 28 d. sprendimo Nr. T11-9 „Dėl Klaipėdos rajono savivaldybės smulkiojo ir vidutinio verslo plėtros programos nuostatų tvirtinimo“ pakeitimo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585239" w:rsidRDefault="00585239" w:rsidP="00585239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585239" w:rsidRDefault="00585239" w:rsidP="00585239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585239" w:rsidRDefault="00585239" w:rsidP="005852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Informacija dėl protokolinio sprendimo įvykdymo (Nr. A4-1615).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A09" w:rsidRPr="00F65362" w:rsidRDefault="00585239" w:rsidP="009D66A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Informacija dėl Klaipėdos rajono savivaldybės tarybos 2007-10-25 sprendimo Nr. T11-277 „Dėl Klaipėdos rajono pirminės asmens sveikatos priežiūros įstaigų aptarnaujamų teritorijų“ pakeitimo procedūrų pradžios (Nr. A4-1696). Pranešėja L. Kaveckienė.</w:t>
      </w:r>
    </w:p>
    <w:p w:rsidR="00D64657" w:rsidRPr="00D64657" w:rsidRDefault="00D64657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175D" w:rsidRPr="007450EE" w:rsidRDefault="00D64657" w:rsidP="007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</w:t>
      </w:r>
      <w:r w:rsidR="0074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Vaclovas Dačkauskas</w:t>
      </w:r>
    </w:p>
    <w:sectPr w:rsidR="003E175D" w:rsidRPr="007450EE" w:rsidSect="0009223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F5" w:rsidRDefault="006F50F5">
      <w:pPr>
        <w:spacing w:after="0" w:line="240" w:lineRule="auto"/>
      </w:pPr>
      <w:r>
        <w:separator/>
      </w:r>
    </w:p>
  </w:endnote>
  <w:endnote w:type="continuationSeparator" w:id="0">
    <w:p w:rsidR="006F50F5" w:rsidRDefault="006F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F5" w:rsidRDefault="006F50F5">
      <w:pPr>
        <w:spacing w:after="0" w:line="240" w:lineRule="auto"/>
      </w:pPr>
      <w:r>
        <w:separator/>
      </w:r>
    </w:p>
  </w:footnote>
  <w:footnote w:type="continuationSeparator" w:id="0">
    <w:p w:rsidR="006F50F5" w:rsidRDefault="006F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A66A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CE">
          <w:rPr>
            <w:noProof/>
          </w:rPr>
          <w:t>2</w:t>
        </w:r>
        <w:r>
          <w:fldChar w:fldCharType="end"/>
        </w:r>
      </w:p>
    </w:sdtContent>
  </w:sdt>
  <w:p w:rsidR="00F54EA6" w:rsidRDefault="00BB1C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7BD"/>
    <w:multiLevelType w:val="hybridMultilevel"/>
    <w:tmpl w:val="3C78489C"/>
    <w:lvl w:ilvl="0" w:tplc="D73CAF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CE7B75"/>
    <w:multiLevelType w:val="hybridMultilevel"/>
    <w:tmpl w:val="1DDE430E"/>
    <w:lvl w:ilvl="0" w:tplc="F166A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7"/>
    <w:rsid w:val="000C435F"/>
    <w:rsid w:val="003A618D"/>
    <w:rsid w:val="003E03A6"/>
    <w:rsid w:val="003E175D"/>
    <w:rsid w:val="004A6C68"/>
    <w:rsid w:val="004B26B4"/>
    <w:rsid w:val="004D77D1"/>
    <w:rsid w:val="00542AA5"/>
    <w:rsid w:val="00545E5A"/>
    <w:rsid w:val="00585239"/>
    <w:rsid w:val="00606D46"/>
    <w:rsid w:val="006918D6"/>
    <w:rsid w:val="006F50F5"/>
    <w:rsid w:val="006F5E74"/>
    <w:rsid w:val="0073399B"/>
    <w:rsid w:val="007450EE"/>
    <w:rsid w:val="00751075"/>
    <w:rsid w:val="007671B2"/>
    <w:rsid w:val="00771088"/>
    <w:rsid w:val="009B4061"/>
    <w:rsid w:val="009D66A2"/>
    <w:rsid w:val="009F4F32"/>
    <w:rsid w:val="00A53FC4"/>
    <w:rsid w:val="00A66A83"/>
    <w:rsid w:val="00B67F15"/>
    <w:rsid w:val="00BB1CCE"/>
    <w:rsid w:val="00BF7F8E"/>
    <w:rsid w:val="00C7636B"/>
    <w:rsid w:val="00CA383A"/>
    <w:rsid w:val="00CE6077"/>
    <w:rsid w:val="00CF69D6"/>
    <w:rsid w:val="00D45A09"/>
    <w:rsid w:val="00D57E4A"/>
    <w:rsid w:val="00D64657"/>
    <w:rsid w:val="00D81D63"/>
    <w:rsid w:val="00E22298"/>
    <w:rsid w:val="00E34B2B"/>
    <w:rsid w:val="00E452CC"/>
    <w:rsid w:val="00E93C2C"/>
    <w:rsid w:val="00F13E28"/>
    <w:rsid w:val="00FD053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589"/>
  <w15:chartTrackingRefBased/>
  <w15:docId w15:val="{21B46D44-BE14-4FDD-B464-1F881C6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6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4657"/>
  </w:style>
  <w:style w:type="paragraph" w:styleId="Sraopastraipa">
    <w:name w:val="List Paragraph"/>
    <w:basedOn w:val="prastasis"/>
    <w:uiPriority w:val="34"/>
    <w:qFormat/>
    <w:rsid w:val="00D4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28</cp:revision>
  <dcterms:created xsi:type="dcterms:W3CDTF">2016-05-18T05:24:00Z</dcterms:created>
  <dcterms:modified xsi:type="dcterms:W3CDTF">2016-09-22T13:14:00Z</dcterms:modified>
</cp:coreProperties>
</file>