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B2" w:rsidRPr="00BB2BB2" w:rsidRDefault="00BB2BB2" w:rsidP="00BB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2BB2"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5E4E2484" wp14:editId="76DBC90C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B2" w:rsidRPr="00BB2BB2" w:rsidRDefault="00BB2BB2" w:rsidP="00BB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BB2BB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BB2BB2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BB2BB2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BB2BB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BB2BB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 w:rsidRPr="00BB2BB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B2BB2" w:rsidRPr="00BB2BB2" w:rsidRDefault="00BB2BB2" w:rsidP="00BB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2BB2" w:rsidRPr="00BB2BB2" w:rsidRDefault="00BB2BB2" w:rsidP="00BB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 w:rsidRPr="00BB2BB2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BB2BB2" w:rsidRPr="00BB2BB2" w:rsidRDefault="00BB2BB2" w:rsidP="00BB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 w:rsidRPr="00BB2BB2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BB2BB2" w:rsidRPr="00BB2BB2" w:rsidRDefault="00BB2BB2" w:rsidP="00BB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BB2BB2" w:rsidRPr="00BB2BB2" w:rsidRDefault="00BB2BB2" w:rsidP="00BB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B2BB2">
        <w:rPr>
          <w:rFonts w:ascii="Times New Roman" w:eastAsia="Times New Roman" w:hAnsi="Times New Roman" w:cs="Times New Roman"/>
          <w:sz w:val="24"/>
          <w:szCs w:val="20"/>
        </w:rPr>
        <w:t>201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B2BB2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0"/>
        </w:rPr>
        <w:t>sausio</w:t>
      </w:r>
      <w:r w:rsidRPr="00BB2B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BB2BB2"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400329">
        <w:rPr>
          <w:rFonts w:ascii="Times New Roman" w:eastAsia="Times New Roman" w:hAnsi="Times New Roman" w:cs="Times New Roman"/>
          <w:sz w:val="24"/>
          <w:szCs w:val="20"/>
        </w:rPr>
        <w:t>5</w:t>
      </w:r>
      <w:bookmarkStart w:id="1" w:name="_GoBack"/>
      <w:bookmarkEnd w:id="1"/>
      <w:r w:rsidRPr="00BB2BB2"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BB2BB2" w:rsidRPr="00BB2BB2" w:rsidRDefault="00BB2BB2" w:rsidP="00BB2BB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B2BB2" w:rsidRPr="00BB2BB2" w:rsidRDefault="00BB2BB2" w:rsidP="00BB2BB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B2">
        <w:rPr>
          <w:rFonts w:ascii="Times New Roman" w:eastAsia="Times New Roman" w:hAnsi="Times New Roman" w:cs="Times New Roman"/>
          <w:sz w:val="24"/>
          <w:szCs w:val="24"/>
        </w:rPr>
        <w:t>Vadovaudamasis Lietuvos Respublikos vietos savivaldos įstatymo 13 straipsnio 4 dalimi, 20 straipsnio 2  dalies 1 punktu, š a u k i u  Klaipėdos rajono savivaldybės tarybos posėdį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2BB2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sausio</w:t>
      </w:r>
      <w:r w:rsidRPr="00BB2BB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2BB2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BB2BB2" w:rsidRPr="00BB2BB2" w:rsidRDefault="00BB2BB2" w:rsidP="00BB2BB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2BB2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BB2">
        <w:rPr>
          <w:rFonts w:ascii="Times New Roman" w:hAnsi="Times New Roman" w:cs="Times New Roman"/>
          <w:sz w:val="24"/>
          <w:szCs w:val="24"/>
        </w:rPr>
        <w:t>1.</w:t>
      </w:r>
      <w:r w:rsidRPr="00BB2BB2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2017 m. rugpjūčio 31 d. sprendimo Nr. T11-286 „Dėl atlyginimo dydžio už vaikų ugdymą ir maitinimą Klaipėdos r. </w:t>
      </w:r>
      <w:proofErr w:type="spellStart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Slengių</w:t>
      </w:r>
      <w:proofErr w:type="spellEnd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mokykloje-daugiafunkciame centre“ pakeitimo. Pranešėjas A. Petravičius.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BB2">
        <w:rPr>
          <w:rFonts w:ascii="Times New Roman" w:hAnsi="Times New Roman" w:cs="Times New Roman"/>
          <w:sz w:val="24"/>
          <w:szCs w:val="24"/>
        </w:rPr>
        <w:t xml:space="preserve">2.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kovo 26 d. sprendimo Nr. T11-100 „Dėl nepanaudotų Klaipėdos rajono savivaldybės biudžeto lėšų, skirtų piniginei socialinei paramai, naudojimo kitai socialinei paramai finansuoti tvarkos aprašo patvirtinimo“ pakeitimo. Pranešėja D. Gumuliauskienė.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BB2">
        <w:rPr>
          <w:rFonts w:ascii="Times New Roman" w:hAnsi="Times New Roman" w:cs="Times New Roman"/>
          <w:sz w:val="24"/>
          <w:szCs w:val="24"/>
        </w:rPr>
        <w:t>3.</w:t>
      </w:r>
      <w:r w:rsidRPr="00BB2BB2">
        <w:rPr>
          <w:rFonts w:ascii="Times New Roman" w:hAnsi="Times New Roman" w:cs="Times New Roman"/>
          <w:sz w:val="16"/>
          <w:szCs w:val="16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Klaipėdos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rajono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užimtumo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didinimo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programos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metams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patvirtinimo. Pranešėja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Bakaitienė.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BB2">
        <w:rPr>
          <w:rFonts w:ascii="Times New Roman" w:hAnsi="Times New Roman" w:cs="Times New Roman"/>
          <w:sz w:val="24"/>
          <w:szCs w:val="24"/>
        </w:rPr>
        <w:t>4. Dėl sutikimo perimti valstybinės reikšmės rajoninio kelio Nr. 2252 Plikiai−</w:t>
      </w:r>
      <w:proofErr w:type="spellStart"/>
      <w:r w:rsidRPr="00BB2BB2">
        <w:rPr>
          <w:rFonts w:ascii="Times New Roman" w:hAnsi="Times New Roman" w:cs="Times New Roman"/>
          <w:sz w:val="24"/>
          <w:szCs w:val="24"/>
        </w:rPr>
        <w:t>Grauminė</w:t>
      </w:r>
      <w:proofErr w:type="spellEnd"/>
      <w:r w:rsidRPr="00BB2BB2">
        <w:rPr>
          <w:rFonts w:ascii="Times New Roman" w:hAnsi="Times New Roman" w:cs="Times New Roman"/>
          <w:sz w:val="24"/>
          <w:szCs w:val="24"/>
        </w:rPr>
        <w:t xml:space="preserve"> 0,9 km atkarpą Klaipėdos rajono savivaldybės nuosavybėn. Pranešėjas A. Ronkus.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sz w:val="24"/>
          <w:szCs w:val="24"/>
        </w:rPr>
        <w:t xml:space="preserve">5.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Liudviko Rėzos gatvės pavadinimo suteikimo Radailių kaime. Pranešėjas A. Kampas.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sz w:val="24"/>
          <w:szCs w:val="24"/>
        </w:rPr>
        <w:t xml:space="preserve">6.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Upės gatvės pavadinimo suteikimo Radailių kaime. Pranešėjas A. Kampas.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sz w:val="24"/>
          <w:szCs w:val="24"/>
        </w:rPr>
        <w:t xml:space="preserve">7.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Žemės gatvės pavadinimo suteikimo </w:t>
      </w:r>
      <w:proofErr w:type="spellStart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Žemgrindžių</w:t>
      </w:r>
      <w:proofErr w:type="spellEnd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sz w:val="24"/>
          <w:szCs w:val="24"/>
        </w:rPr>
        <w:t xml:space="preserve">8.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Beržų ir Pušų akligatvių pavadinimų suteikimo Grobštų kaime. Pranešėjas A. Kampas.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Dėl Perkūno ir Žaibo gatvių pavadinimų suteikimo Dituvos kaime. Pranešėjas A. Kampas.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Dėl </w:t>
      </w:r>
      <w:proofErr w:type="spellStart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Šnaukštų</w:t>
      </w:r>
      <w:proofErr w:type="spellEnd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kaimo Gelžinių gatvės geografinių charakteristikų keitimo. Pranešėjas A. Kampas.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Dėl Kvietinių kaimo Laukų gatvės geografinių charakteristikų keitimo. Pranešėjas A. Kampas.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Dėl Keleivių gatvės pavadinimo suteikimo Mickų kaime. Pranešėjas A. Kampas.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Pr="00BB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</w:t>
      </w:r>
      <w:r w:rsidRPr="00BB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sutikimo</w:t>
      </w:r>
      <w:r w:rsidRPr="00BB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perimti</w:t>
      </w:r>
      <w:r w:rsidRPr="00BB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Savivaldybės</w:t>
      </w:r>
      <w:r w:rsidRPr="00BB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nuosavybėn</w:t>
      </w:r>
      <w:r w:rsidRPr="00BB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valstybės</w:t>
      </w:r>
      <w:r w:rsidRPr="00BB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turtą.</w:t>
      </w:r>
      <w:r w:rsidRPr="00BB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Pranešėjas</w:t>
      </w:r>
      <w:r w:rsidRPr="00BB2B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Kampas.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Dėl leidimo Lietuvos politinių kalinių ir tremtinių sąjungos Klaipėdos rajono filialui įrengti atminimo lentą, skirtą partizanų vadui Antanui </w:t>
      </w:r>
      <w:proofErr w:type="spellStart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Stalmokui</w:t>
      </w:r>
      <w:proofErr w:type="spellEnd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G. Bareikis.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Dėl pritarimo Gargždų kultūros centro dalyvavimui projekte „</w:t>
      </w:r>
      <w:proofErr w:type="spellStart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FilmNet-South</w:t>
      </w:r>
      <w:proofErr w:type="spellEnd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</w:t>
      </w:r>
      <w:proofErr w:type="spellEnd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network</w:t>
      </w:r>
      <w:proofErr w:type="spellEnd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(Pietų Baltijos kino ir kultūros tinklas) partnerio teisėmis. Pranešėjas G. Bareikis.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BB2">
        <w:rPr>
          <w:rFonts w:ascii="Times New Roman" w:hAnsi="Times New Roman" w:cs="Times New Roman"/>
          <w:sz w:val="24"/>
          <w:szCs w:val="24"/>
        </w:rPr>
        <w:t>16.</w:t>
      </w:r>
      <w:r w:rsidRPr="00BB2BB2">
        <w:rPr>
          <w:rFonts w:ascii="Times New Roman" w:hAnsi="Times New Roman" w:cs="Times New Roman"/>
        </w:rPr>
        <w:t xml:space="preserve"> </w:t>
      </w:r>
      <w:r w:rsidRPr="00BB2BB2">
        <w:rPr>
          <w:rFonts w:ascii="Times New Roman" w:hAnsi="Times New Roman" w:cs="Times New Roman"/>
          <w:sz w:val="24"/>
          <w:szCs w:val="24"/>
        </w:rPr>
        <w:t>Dėl</w:t>
      </w:r>
      <w:r w:rsidRPr="00BB2BB2">
        <w:rPr>
          <w:rFonts w:ascii="Times New Roman" w:hAnsi="Times New Roman" w:cs="Times New Roman"/>
        </w:rPr>
        <w:t xml:space="preserve"> </w:t>
      </w:r>
      <w:r w:rsidRPr="00BB2BB2">
        <w:rPr>
          <w:rFonts w:ascii="Times New Roman" w:hAnsi="Times New Roman" w:cs="Times New Roman"/>
          <w:sz w:val="24"/>
          <w:szCs w:val="24"/>
        </w:rPr>
        <w:t>2017</w:t>
      </w:r>
      <w:r w:rsidRPr="00BB2BB2">
        <w:rPr>
          <w:rFonts w:ascii="Times New Roman" w:hAnsi="Times New Roman" w:cs="Times New Roman"/>
        </w:rPr>
        <w:t xml:space="preserve"> </w:t>
      </w:r>
      <w:r w:rsidRPr="00BB2BB2">
        <w:rPr>
          <w:rFonts w:ascii="Times New Roman" w:hAnsi="Times New Roman" w:cs="Times New Roman"/>
          <w:sz w:val="24"/>
          <w:szCs w:val="24"/>
        </w:rPr>
        <w:t>m.</w:t>
      </w:r>
      <w:r w:rsidRPr="00BB2BB2">
        <w:rPr>
          <w:rFonts w:ascii="Times New Roman" w:hAnsi="Times New Roman" w:cs="Times New Roman"/>
        </w:rPr>
        <w:t xml:space="preserve"> </w:t>
      </w:r>
      <w:r w:rsidRPr="00BB2BB2">
        <w:rPr>
          <w:rFonts w:ascii="Times New Roman" w:hAnsi="Times New Roman" w:cs="Times New Roman"/>
          <w:sz w:val="24"/>
          <w:szCs w:val="24"/>
        </w:rPr>
        <w:t>Klaipėdos</w:t>
      </w:r>
      <w:r w:rsidRPr="00BB2BB2">
        <w:rPr>
          <w:rFonts w:ascii="Times New Roman" w:hAnsi="Times New Roman" w:cs="Times New Roman"/>
        </w:rPr>
        <w:t xml:space="preserve"> </w:t>
      </w:r>
      <w:r w:rsidRPr="00BB2BB2">
        <w:rPr>
          <w:rFonts w:ascii="Times New Roman" w:hAnsi="Times New Roman" w:cs="Times New Roman"/>
          <w:sz w:val="24"/>
          <w:szCs w:val="24"/>
        </w:rPr>
        <w:t>rajono</w:t>
      </w:r>
      <w:r w:rsidRPr="00BB2BB2">
        <w:rPr>
          <w:rFonts w:ascii="Times New Roman" w:hAnsi="Times New Roman" w:cs="Times New Roman"/>
        </w:rPr>
        <w:t xml:space="preserve"> </w:t>
      </w:r>
      <w:r w:rsidRPr="00BB2BB2">
        <w:rPr>
          <w:rFonts w:ascii="Times New Roman" w:hAnsi="Times New Roman" w:cs="Times New Roman"/>
          <w:sz w:val="24"/>
          <w:szCs w:val="24"/>
        </w:rPr>
        <w:t>savivaldybės</w:t>
      </w:r>
      <w:r w:rsidRPr="00BB2BB2">
        <w:rPr>
          <w:rFonts w:ascii="Times New Roman" w:hAnsi="Times New Roman" w:cs="Times New Roman"/>
        </w:rPr>
        <w:t xml:space="preserve"> </w:t>
      </w:r>
      <w:r w:rsidRPr="00BB2BB2">
        <w:rPr>
          <w:rFonts w:ascii="Times New Roman" w:hAnsi="Times New Roman" w:cs="Times New Roman"/>
          <w:sz w:val="24"/>
          <w:szCs w:val="24"/>
        </w:rPr>
        <w:t>visuomenės</w:t>
      </w:r>
      <w:r w:rsidRPr="00BB2BB2">
        <w:rPr>
          <w:rFonts w:ascii="Times New Roman" w:hAnsi="Times New Roman" w:cs="Times New Roman"/>
        </w:rPr>
        <w:t xml:space="preserve"> </w:t>
      </w:r>
      <w:r w:rsidRPr="00BB2BB2">
        <w:rPr>
          <w:rFonts w:ascii="Times New Roman" w:hAnsi="Times New Roman" w:cs="Times New Roman"/>
          <w:sz w:val="24"/>
          <w:szCs w:val="24"/>
        </w:rPr>
        <w:t>sveikatos</w:t>
      </w:r>
      <w:r w:rsidRPr="00BB2BB2">
        <w:rPr>
          <w:rFonts w:ascii="Times New Roman" w:hAnsi="Times New Roman" w:cs="Times New Roman"/>
        </w:rPr>
        <w:t xml:space="preserve"> </w:t>
      </w:r>
      <w:r w:rsidRPr="00BB2BB2">
        <w:rPr>
          <w:rFonts w:ascii="Times New Roman" w:hAnsi="Times New Roman" w:cs="Times New Roman"/>
          <w:sz w:val="24"/>
          <w:szCs w:val="24"/>
        </w:rPr>
        <w:t>rėmimo specialiosios programos priemonių įvykdymo ir lėšų panaudojimo ataskaitos patvirtinimo.</w:t>
      </w:r>
      <w:r w:rsidRPr="00BB2BB2">
        <w:rPr>
          <w:rFonts w:ascii="Times New Roman" w:hAnsi="Times New Roman" w:cs="Times New Roman"/>
          <w:sz w:val="16"/>
          <w:szCs w:val="16"/>
        </w:rPr>
        <w:t xml:space="preserve"> </w:t>
      </w:r>
      <w:r w:rsidRPr="00BB2BB2">
        <w:rPr>
          <w:rFonts w:ascii="Times New Roman" w:hAnsi="Times New Roman" w:cs="Times New Roman"/>
          <w:sz w:val="24"/>
          <w:szCs w:val="24"/>
        </w:rPr>
        <w:t>Pranešėja L. Kaveckienė.</w:t>
      </w:r>
    </w:p>
    <w:p w:rsidR="00BB2BB2" w:rsidRPr="00BB2BB2" w:rsidRDefault="00BB2BB2" w:rsidP="00BB2BB2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sz w:val="24"/>
          <w:szCs w:val="24"/>
        </w:rPr>
        <w:t xml:space="preserve">17.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visuomenės sveikatos stebėsenos 2017 m. ataskaitos patvirtinimo. Pranešėja L. Kaveckienė.</w:t>
      </w:r>
    </w:p>
    <w:p w:rsidR="00BB2BB2" w:rsidRPr="00BB2BB2" w:rsidRDefault="00BB2BB2" w:rsidP="00BB2BB2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18. Dėl Klaipėdos rajono savivaldybės tarybos 2009 m. lapkričio 26 d. sprendimo Nr. T11-528 „Dėl Klaipėdos rajono tradicinių religinių bendruomenių ir bendrijų rėmimo programos nuostatų patvirtinimo“ pakeitimo. Pranešėja L. Kaveckienė.</w:t>
      </w:r>
    </w:p>
    <w:p w:rsidR="00BB2BB2" w:rsidRPr="00BB2BB2" w:rsidRDefault="00BB2BB2" w:rsidP="00BB2BB2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503945324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Dėl gyvenamųjų patalpų, esančių Klaipėdos g. 6-4, Ketvergių k., paskirties pakeitimo. Pranešėjas A. Kampas.</w:t>
      </w:r>
    </w:p>
    <w:p w:rsidR="00BB2BB2" w:rsidRPr="00BB2BB2" w:rsidRDefault="00BB2BB2" w:rsidP="00BB2BB2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Dėl sutikimo perimti Savivaldybės nuosavybėn valstybės turtą, esantį </w:t>
      </w:r>
      <w:proofErr w:type="spellStart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Placio</w:t>
      </w:r>
      <w:proofErr w:type="spellEnd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g. 126, </w:t>
      </w:r>
      <w:proofErr w:type="spellStart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Karklės</w:t>
      </w:r>
      <w:proofErr w:type="spellEnd"/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k. Pranešėjas A. Kampas.</w:t>
      </w:r>
    </w:p>
    <w:p w:rsidR="00BB2BB2" w:rsidRPr="00BB2BB2" w:rsidRDefault="00BB2BB2" w:rsidP="00BB2BB2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Dėl sutikimo įsigyti krautuvą viešajai įstaigai „Gargždų švara“. Pranešėjas A. Kampas.</w:t>
      </w:r>
      <w:bookmarkEnd w:id="2"/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sz w:val="24"/>
          <w:szCs w:val="24"/>
        </w:rPr>
        <w:t>22.</w:t>
      </w:r>
      <w:r w:rsidRPr="00BB2BB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2017 m. lapkričio 30 d. sprendimo Nr. T11-365 „Dėl turto perdavimo panaudos pagrindais bendruomenei „Priekulės ainiai“ pakeitimo. Pranešėjas A. Kampas.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sz w:val="24"/>
          <w:szCs w:val="24"/>
        </w:rPr>
        <w:t xml:space="preserve">23.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aplinkos apsaugos rėmimo specialiosios programos 2017 m. priemonių vykdymo ataskaitos patvirtinimo. Pranešėja R. Bakaitienė.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Dėl pritarimo modernizuoti ir plėsti Klaipėdos rajono gatvių apšvietimo sistemą, atsirenkant energijos taupymo paslaugų teikėją. Pranešėja R. Kučinskaitė.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Dėl pritarimo VšĮ Klaipėdos rajono savivaldybės Gargždų pirminės sveikatos priežiūros centro projektui „Pirminės sveikatos priežiūros veiklos efektyvumo didinimas Klaipėdos rajone“. Pranešėja R. Kučinskaitė.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metų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maksimalių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asignavimų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sritims/funkcijoms/programoms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prognozuojamo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plano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patvirtinimo.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</w:t>
      </w:r>
      <w:r w:rsidRPr="00BB2BB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B2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Gailiuvienė.</w:t>
      </w:r>
    </w:p>
    <w:p w:rsidR="00BB2BB2" w:rsidRPr="00BB2BB2" w:rsidRDefault="00BB2BB2" w:rsidP="00BB2BB2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B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27. </w:t>
      </w:r>
      <w:r w:rsidRPr="00BB2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Dėl savivaldybės turto perdavimo panaudos pagrindais Gargždų pirminės sveikatos priežiūros centrui. Pranešėjas A. Kampas.</w:t>
      </w:r>
    </w:p>
    <w:p w:rsidR="00BB2BB2" w:rsidRPr="00BB2BB2" w:rsidRDefault="00BB2BB2" w:rsidP="00BB2BB2">
      <w:pPr>
        <w:spacing w:after="0" w:line="257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2B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28. </w:t>
      </w:r>
      <w:r w:rsidRPr="00BB2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Dėl Gargždų kultūros centro teikiamų atlygintinių paslaugų kainų nustatymo. Pranešėjas G. Bareikis.</w:t>
      </w:r>
    </w:p>
    <w:p w:rsidR="00BB2BB2" w:rsidRPr="00BB2BB2" w:rsidRDefault="00BB2BB2" w:rsidP="00BB2BB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2BB2">
        <w:rPr>
          <w:rFonts w:ascii="Times New Roman" w:hAnsi="Times New Roman" w:cs="Times New Roman"/>
          <w:sz w:val="24"/>
          <w:szCs w:val="24"/>
        </w:rPr>
        <w:t xml:space="preserve">29. </w:t>
      </w:r>
      <w:r w:rsidRPr="00BB2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Dėl pritarimo Klaipėdos rajono savivaldybės tarybos Kontrolės komiteto veiklos 2017 metų ataskaitai. Pranešėjas A. Liaudanskis.</w:t>
      </w:r>
    </w:p>
    <w:p w:rsidR="00BB2BB2" w:rsidRPr="00BB2BB2" w:rsidRDefault="00BB2BB2" w:rsidP="00BB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BB2">
        <w:rPr>
          <w:rFonts w:ascii="Times New Roman" w:hAnsi="Times New Roman" w:cs="Times New Roman"/>
          <w:sz w:val="24"/>
          <w:szCs w:val="24"/>
        </w:rPr>
        <w:t>Informacija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BB2">
        <w:rPr>
          <w:rFonts w:ascii="Times New Roman" w:hAnsi="Times New Roman" w:cs="Times New Roman"/>
          <w:sz w:val="24"/>
          <w:szCs w:val="24"/>
        </w:rPr>
        <w:t>1. Informacija apie Klaipėdos rajono savivaldybės jaunimo reikalų tarybos veiklą 2017 metais (Nr. A4-26). Pranešėjas A. Petravičius.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BB2">
        <w:rPr>
          <w:rFonts w:ascii="Times New Roman" w:hAnsi="Times New Roman" w:cs="Times New Roman"/>
          <w:sz w:val="24"/>
          <w:szCs w:val="24"/>
        </w:rPr>
        <w:t>2. Informacija dėl Klaipėdos rajono amatų centro 2018 m. programos „Klaipėdos rajono etninės kultūros savitumo, tradicijų ir papročių išsaugojimas“ finansavimo (Nr. A4-18). Pranešėjas G. Bareikis.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BB2">
        <w:rPr>
          <w:rFonts w:ascii="Times New Roman" w:hAnsi="Times New Roman" w:cs="Times New Roman"/>
          <w:sz w:val="24"/>
          <w:szCs w:val="24"/>
        </w:rPr>
        <w:t>3. Informacija dėl esamos situacijos S.B. „Pakrantė“ (Nr. A4-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BB2BB2">
        <w:rPr>
          <w:rFonts w:ascii="Times New Roman" w:hAnsi="Times New Roman" w:cs="Times New Roman"/>
          <w:sz w:val="24"/>
          <w:szCs w:val="24"/>
        </w:rPr>
        <w:t xml:space="preserve">). Pranešėja A. </w:t>
      </w:r>
      <w:proofErr w:type="spellStart"/>
      <w:r w:rsidRPr="00BB2BB2">
        <w:rPr>
          <w:rFonts w:ascii="Times New Roman" w:hAnsi="Times New Roman" w:cs="Times New Roman"/>
          <w:sz w:val="24"/>
          <w:szCs w:val="24"/>
        </w:rPr>
        <w:t>Latakienė</w:t>
      </w:r>
      <w:proofErr w:type="spellEnd"/>
      <w:r w:rsidRPr="00BB2BB2">
        <w:rPr>
          <w:rFonts w:ascii="Times New Roman" w:hAnsi="Times New Roman" w:cs="Times New Roman"/>
          <w:sz w:val="24"/>
          <w:szCs w:val="24"/>
        </w:rPr>
        <w:t>.</w:t>
      </w:r>
    </w:p>
    <w:p w:rsidR="00BB2BB2" w:rsidRP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BB2">
        <w:rPr>
          <w:rFonts w:ascii="Times New Roman" w:hAnsi="Times New Roman" w:cs="Times New Roman"/>
          <w:sz w:val="24"/>
          <w:szCs w:val="24"/>
        </w:rPr>
        <w:t>4. Informacija dėl Klaipėdos rajono savivaldybės tarybos Etikos komisijos 2017 metų veiklos ataskaitos (Nr. A4-88). Pranešėja A. Norvilienė.</w:t>
      </w:r>
    </w:p>
    <w:p w:rsidR="00BB2BB2" w:rsidRDefault="00BB2BB2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BB2">
        <w:rPr>
          <w:rFonts w:ascii="Times New Roman" w:hAnsi="Times New Roman" w:cs="Times New Roman"/>
          <w:sz w:val="24"/>
          <w:szCs w:val="24"/>
        </w:rPr>
        <w:t>5. Informacija apie Klaipėdos rajono savivaldybės tarybos 2013-2017 m. priimtų protokolinių sprendimų/pavedimų vykdymą (Nr. A4-90). Pranešėja R. Zubienė.</w:t>
      </w:r>
    </w:p>
    <w:p w:rsidR="008D1F0C" w:rsidRPr="008D1F0C" w:rsidRDefault="008D1F0C" w:rsidP="008D1F0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1F0C">
        <w:rPr>
          <w:rFonts w:ascii="Times New Roman" w:eastAsia="Times New Roman" w:hAnsi="Times New Roman" w:cs="Times New Roman"/>
          <w:sz w:val="24"/>
          <w:szCs w:val="24"/>
          <w:lang w:eastAsia="lt-LT"/>
        </w:rPr>
        <w:t>6. Informacija dėl Klaipėdos rajono savivaldybės administracijos veiklai reikalingų patalpų į(</w:t>
      </w:r>
      <w:proofErr w:type="spellStart"/>
      <w:r w:rsidRPr="008D1F0C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8D1F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)gijimo (Nr. A4-89). Pranešėja R. Kučinskaitė. </w:t>
      </w:r>
    </w:p>
    <w:p w:rsidR="008D1F0C" w:rsidRPr="00BB2BB2" w:rsidRDefault="008D1F0C" w:rsidP="00BB2BB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2BB2" w:rsidRDefault="00BB2BB2" w:rsidP="00BB2BB2">
      <w:pPr>
        <w:spacing w:after="0" w:line="240" w:lineRule="auto"/>
        <w:jc w:val="both"/>
      </w:pPr>
    </w:p>
    <w:p w:rsidR="00162BC1" w:rsidRPr="00BB2BB2" w:rsidRDefault="00162BC1" w:rsidP="00BB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B2BB2" w:rsidRPr="00BB2BB2" w:rsidRDefault="00BB2BB2" w:rsidP="00BB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2BB2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BB2BB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B2BB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B2BB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BB2BB2">
        <w:rPr>
          <w:rFonts w:ascii="Times New Roman" w:eastAsia="Times New Roman" w:hAnsi="Times New Roman" w:cs="Times New Roman"/>
          <w:sz w:val="24"/>
          <w:szCs w:val="24"/>
          <w:lang w:eastAsia="lt-LT"/>
        </w:rPr>
        <w:t>Vaclovas Dačkauskas</w:t>
      </w:r>
    </w:p>
    <w:p w:rsidR="00ED319B" w:rsidRDefault="00ED319B"/>
    <w:sectPr w:rsidR="00ED319B" w:rsidSect="00BB2BB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566" w:rsidRDefault="00862566" w:rsidP="00BB2BB2">
      <w:pPr>
        <w:spacing w:after="0" w:line="240" w:lineRule="auto"/>
      </w:pPr>
      <w:r>
        <w:separator/>
      </w:r>
    </w:p>
  </w:endnote>
  <w:endnote w:type="continuationSeparator" w:id="0">
    <w:p w:rsidR="00862566" w:rsidRDefault="00862566" w:rsidP="00BB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566" w:rsidRDefault="00862566" w:rsidP="00BB2BB2">
      <w:pPr>
        <w:spacing w:after="0" w:line="240" w:lineRule="auto"/>
      </w:pPr>
      <w:r>
        <w:separator/>
      </w:r>
    </w:p>
  </w:footnote>
  <w:footnote w:type="continuationSeparator" w:id="0">
    <w:p w:rsidR="00862566" w:rsidRDefault="00862566" w:rsidP="00BB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879044"/>
      <w:docPartObj>
        <w:docPartGallery w:val="Page Numbers (Top of Page)"/>
        <w:docPartUnique/>
      </w:docPartObj>
    </w:sdtPr>
    <w:sdtEndPr/>
    <w:sdtContent>
      <w:p w:rsidR="00BB2BB2" w:rsidRDefault="00BB2BB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329">
          <w:rPr>
            <w:noProof/>
          </w:rPr>
          <w:t>2</w:t>
        </w:r>
        <w:r>
          <w:fldChar w:fldCharType="end"/>
        </w:r>
      </w:p>
    </w:sdtContent>
  </w:sdt>
  <w:p w:rsidR="00BB2BB2" w:rsidRDefault="00BB2BB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B2"/>
    <w:rsid w:val="00162BC1"/>
    <w:rsid w:val="00400329"/>
    <w:rsid w:val="004A6650"/>
    <w:rsid w:val="00574B71"/>
    <w:rsid w:val="005B1649"/>
    <w:rsid w:val="00763F14"/>
    <w:rsid w:val="00862566"/>
    <w:rsid w:val="008D1F0C"/>
    <w:rsid w:val="00A06FBD"/>
    <w:rsid w:val="00BB2BB2"/>
    <w:rsid w:val="00E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C04D"/>
  <w15:chartTrackingRefBased/>
  <w15:docId w15:val="{6B06B7C0-4BC0-426D-840E-CA10DDC4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B2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BB2"/>
  </w:style>
  <w:style w:type="paragraph" w:styleId="Porat">
    <w:name w:val="footer"/>
    <w:basedOn w:val="prastasis"/>
    <w:link w:val="PoratDiagrama"/>
    <w:uiPriority w:val="99"/>
    <w:unhideWhenUsed/>
    <w:rsid w:val="00BB2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3462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5</cp:revision>
  <dcterms:created xsi:type="dcterms:W3CDTF">2018-01-18T06:45:00Z</dcterms:created>
  <dcterms:modified xsi:type="dcterms:W3CDTF">2018-01-18T12:43:00Z</dcterms:modified>
</cp:coreProperties>
</file>