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5B" w:rsidRPr="00EC0B62" w:rsidRDefault="00B6585B" w:rsidP="00DF7050">
      <w:pPr>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EC0B62">
        <w:rPr>
          <w:rFonts w:ascii="Times New Roman" w:eastAsia="Times New Roman" w:hAnsi="Times New Roman" w:cs="Times New Roman"/>
          <w:b/>
          <w:sz w:val="24"/>
          <w:szCs w:val="24"/>
          <w:lang w:eastAsia="lt-LT"/>
        </w:rPr>
        <w:t>KLAIPĖDOS RAJ</w:t>
      </w:r>
      <w:r w:rsidR="00F95D62" w:rsidRPr="00EC0B62">
        <w:rPr>
          <w:rFonts w:ascii="Times New Roman" w:eastAsia="Times New Roman" w:hAnsi="Times New Roman" w:cs="Times New Roman"/>
          <w:b/>
          <w:sz w:val="24"/>
          <w:szCs w:val="24"/>
          <w:lang w:eastAsia="lt-LT"/>
        </w:rPr>
        <w:t>ONO SAVIVALDYBĖS TARYBOS 201</w:t>
      </w:r>
      <w:r w:rsidR="00E743D4" w:rsidRPr="00EC0B62">
        <w:rPr>
          <w:rFonts w:ascii="Times New Roman" w:eastAsia="Times New Roman" w:hAnsi="Times New Roman" w:cs="Times New Roman"/>
          <w:b/>
          <w:sz w:val="24"/>
          <w:szCs w:val="24"/>
          <w:lang w:eastAsia="lt-LT"/>
        </w:rPr>
        <w:t>8</w:t>
      </w:r>
      <w:r w:rsidR="009D21A1" w:rsidRPr="00EC0B62">
        <w:rPr>
          <w:rFonts w:ascii="Times New Roman" w:eastAsia="Times New Roman" w:hAnsi="Times New Roman" w:cs="Times New Roman"/>
          <w:b/>
          <w:sz w:val="24"/>
          <w:szCs w:val="24"/>
          <w:lang w:eastAsia="lt-LT"/>
        </w:rPr>
        <w:t>-0</w:t>
      </w:r>
      <w:r w:rsidR="00DF296F" w:rsidRPr="00EC0B62">
        <w:rPr>
          <w:rFonts w:ascii="Times New Roman" w:eastAsia="Times New Roman" w:hAnsi="Times New Roman" w:cs="Times New Roman"/>
          <w:b/>
          <w:sz w:val="24"/>
          <w:szCs w:val="24"/>
          <w:lang w:eastAsia="lt-LT"/>
        </w:rPr>
        <w:t>9</w:t>
      </w:r>
      <w:r w:rsidR="009D21A1" w:rsidRPr="00EC0B62">
        <w:rPr>
          <w:rFonts w:ascii="Times New Roman" w:eastAsia="Times New Roman" w:hAnsi="Times New Roman" w:cs="Times New Roman"/>
          <w:b/>
          <w:sz w:val="24"/>
          <w:szCs w:val="24"/>
          <w:lang w:eastAsia="lt-LT"/>
        </w:rPr>
        <w:t>-</w:t>
      </w:r>
      <w:r w:rsidR="00DF296F" w:rsidRPr="00EC0B62">
        <w:rPr>
          <w:rFonts w:ascii="Times New Roman" w:eastAsia="Times New Roman" w:hAnsi="Times New Roman" w:cs="Times New Roman"/>
          <w:b/>
          <w:sz w:val="24"/>
          <w:szCs w:val="24"/>
          <w:lang w:eastAsia="lt-LT"/>
        </w:rPr>
        <w:t>28</w:t>
      </w:r>
      <w:r w:rsidR="009D21A1" w:rsidRPr="00EC0B62">
        <w:rPr>
          <w:rFonts w:ascii="Times New Roman" w:eastAsia="Times New Roman" w:hAnsi="Times New Roman" w:cs="Times New Roman"/>
          <w:b/>
          <w:sz w:val="24"/>
          <w:szCs w:val="24"/>
          <w:lang w:eastAsia="lt-LT"/>
        </w:rPr>
        <w:t xml:space="preserve"> </w:t>
      </w:r>
      <w:r w:rsidRPr="00EC0B62">
        <w:rPr>
          <w:rFonts w:ascii="Times New Roman" w:eastAsia="Times New Roman" w:hAnsi="Times New Roman" w:cs="Times New Roman"/>
          <w:b/>
          <w:sz w:val="24"/>
          <w:szCs w:val="24"/>
          <w:lang w:eastAsia="lt-LT"/>
        </w:rPr>
        <w:t>POSĖDYJE</w:t>
      </w:r>
    </w:p>
    <w:p w:rsidR="00B6585B" w:rsidRPr="00EC0B62" w:rsidRDefault="00B6585B" w:rsidP="00DF7050">
      <w:pPr>
        <w:spacing w:after="0" w:line="240" w:lineRule="auto"/>
        <w:jc w:val="center"/>
        <w:outlineLvl w:val="0"/>
        <w:rPr>
          <w:rFonts w:ascii="Times New Roman" w:eastAsia="Times New Roman" w:hAnsi="Times New Roman" w:cs="Times New Roman"/>
          <w:b/>
          <w:sz w:val="24"/>
          <w:szCs w:val="24"/>
          <w:lang w:eastAsia="lt-LT"/>
        </w:rPr>
      </w:pPr>
      <w:r w:rsidRPr="00EC0B62">
        <w:rPr>
          <w:rFonts w:ascii="Times New Roman" w:eastAsia="Times New Roman" w:hAnsi="Times New Roman" w:cs="Times New Roman"/>
          <w:b/>
          <w:sz w:val="24"/>
          <w:szCs w:val="24"/>
          <w:lang w:eastAsia="lt-LT"/>
        </w:rPr>
        <w:t>PRIIMTŲ SPRENDIMŲ SĄRAŠAS</w:t>
      </w:r>
    </w:p>
    <w:p w:rsidR="007C3071" w:rsidRPr="00EC0B62" w:rsidRDefault="007C3071" w:rsidP="00DF7050">
      <w:pPr>
        <w:spacing w:after="0" w:line="240" w:lineRule="auto"/>
        <w:rPr>
          <w:rFonts w:ascii="Times New Roman" w:eastAsia="Times New Roman" w:hAnsi="Times New Roman" w:cs="Times New Roman"/>
          <w:b/>
          <w:sz w:val="20"/>
          <w:szCs w:val="20"/>
          <w:lang w:eastAsia="lt-LT"/>
        </w:rPr>
      </w:pPr>
    </w:p>
    <w:tbl>
      <w:tblPr>
        <w:tblW w:w="96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110"/>
        <w:gridCol w:w="4394"/>
      </w:tblGrid>
      <w:tr w:rsidR="00DB41CC" w:rsidRPr="00EC0B62" w:rsidTr="00DF296F">
        <w:trPr>
          <w:cantSplit/>
          <w:trHeight w:val="447"/>
        </w:trPr>
        <w:tc>
          <w:tcPr>
            <w:tcW w:w="1141" w:type="dxa"/>
            <w:vAlign w:val="center"/>
          </w:tcPr>
          <w:p w:rsidR="00DB41CC" w:rsidRPr="00EC0B62" w:rsidRDefault="00DB41CC" w:rsidP="00DF7050">
            <w:pPr>
              <w:spacing w:after="0" w:line="240" w:lineRule="auto"/>
              <w:rPr>
                <w:rFonts w:ascii="Times New Roman" w:eastAsia="Times New Roman" w:hAnsi="Times New Roman" w:cs="Times New Roman"/>
                <w:b/>
                <w:lang w:eastAsia="lt-LT"/>
              </w:rPr>
            </w:pPr>
            <w:r w:rsidRPr="00EC0B62">
              <w:rPr>
                <w:rFonts w:ascii="Times New Roman" w:eastAsia="Times New Roman" w:hAnsi="Times New Roman" w:cs="Times New Roman"/>
                <w:b/>
                <w:lang w:eastAsia="lt-LT"/>
              </w:rPr>
              <w:t>Spren</w:t>
            </w:r>
            <w:r w:rsidR="00F14855" w:rsidRPr="00EC0B62">
              <w:rPr>
                <w:rFonts w:ascii="Times New Roman" w:eastAsia="Times New Roman" w:hAnsi="Times New Roman" w:cs="Times New Roman"/>
                <w:b/>
                <w:lang w:eastAsia="lt-LT"/>
              </w:rPr>
              <w:t>di</w:t>
            </w:r>
            <w:r w:rsidR="00DF296F" w:rsidRPr="00EC0B62">
              <w:rPr>
                <w:rFonts w:ascii="Times New Roman" w:eastAsia="Times New Roman" w:hAnsi="Times New Roman" w:cs="Times New Roman"/>
                <w:b/>
                <w:lang w:eastAsia="lt-LT"/>
              </w:rPr>
              <w:t>-</w:t>
            </w:r>
            <w:proofErr w:type="spellStart"/>
            <w:r w:rsidRPr="00EC0B62">
              <w:rPr>
                <w:rFonts w:ascii="Times New Roman" w:eastAsia="Times New Roman" w:hAnsi="Times New Roman" w:cs="Times New Roman"/>
                <w:b/>
                <w:lang w:eastAsia="lt-LT"/>
              </w:rPr>
              <w:t>mo</w:t>
            </w:r>
            <w:proofErr w:type="spellEnd"/>
            <w:r w:rsidRPr="00EC0B62">
              <w:rPr>
                <w:rFonts w:ascii="Times New Roman" w:eastAsia="Times New Roman" w:hAnsi="Times New Roman" w:cs="Times New Roman"/>
                <w:b/>
                <w:lang w:eastAsia="lt-LT"/>
              </w:rPr>
              <w:t xml:space="preserve"> Nr.</w:t>
            </w:r>
          </w:p>
        </w:tc>
        <w:tc>
          <w:tcPr>
            <w:tcW w:w="4110" w:type="dxa"/>
            <w:vAlign w:val="center"/>
          </w:tcPr>
          <w:p w:rsidR="00DB41CC" w:rsidRPr="00EC0B62" w:rsidRDefault="00DB41CC" w:rsidP="00DF7050">
            <w:pPr>
              <w:spacing w:after="0" w:line="240" w:lineRule="auto"/>
              <w:jc w:val="center"/>
              <w:rPr>
                <w:rFonts w:ascii="Times New Roman" w:eastAsia="Times New Roman" w:hAnsi="Times New Roman" w:cs="Times New Roman"/>
                <w:b/>
                <w:lang w:eastAsia="lt-LT"/>
              </w:rPr>
            </w:pPr>
            <w:r w:rsidRPr="00EC0B62">
              <w:rPr>
                <w:rFonts w:ascii="Times New Roman" w:eastAsia="Times New Roman" w:hAnsi="Times New Roman" w:cs="Times New Roman"/>
                <w:b/>
                <w:lang w:eastAsia="lt-LT"/>
              </w:rPr>
              <w:t xml:space="preserve">Sprendimo pavadinimas </w:t>
            </w:r>
          </w:p>
        </w:tc>
        <w:tc>
          <w:tcPr>
            <w:tcW w:w="4394" w:type="dxa"/>
          </w:tcPr>
          <w:p w:rsidR="00DB41CC" w:rsidRPr="00EC0B62" w:rsidRDefault="00DB41CC" w:rsidP="00DF7050">
            <w:pPr>
              <w:spacing w:after="0" w:line="240" w:lineRule="auto"/>
              <w:jc w:val="center"/>
              <w:rPr>
                <w:rFonts w:ascii="Times New Roman" w:eastAsia="Times New Roman" w:hAnsi="Times New Roman" w:cs="Times New Roman"/>
                <w:b/>
                <w:lang w:eastAsia="lt-LT"/>
              </w:rPr>
            </w:pPr>
            <w:r w:rsidRPr="00EC0B62">
              <w:rPr>
                <w:rFonts w:ascii="Times New Roman" w:eastAsia="Times New Roman" w:hAnsi="Times New Roman" w:cs="Times New Roman"/>
                <w:b/>
                <w:lang w:eastAsia="lt-LT"/>
              </w:rPr>
              <w:t>Sprendimo esmė</w:t>
            </w:r>
          </w:p>
        </w:tc>
      </w:tr>
      <w:tr w:rsidR="00DF296F" w:rsidRPr="00EC0B62" w:rsidTr="00DF7050">
        <w:trPr>
          <w:cantSplit/>
          <w:trHeight w:val="1807"/>
        </w:trPr>
        <w:tc>
          <w:tcPr>
            <w:tcW w:w="1141" w:type="dxa"/>
            <w:vAlign w:val="center"/>
          </w:tcPr>
          <w:p w:rsidR="00DF296F" w:rsidRPr="00EC0B62" w:rsidRDefault="00DF296F" w:rsidP="00DF7050">
            <w:pPr>
              <w:spacing w:after="0" w:line="240" w:lineRule="auto"/>
              <w:rPr>
                <w:rFonts w:ascii="Times New Roman" w:eastAsia="Times New Roman" w:hAnsi="Times New Roman" w:cs="Times New Roman"/>
                <w:lang w:eastAsia="lt-LT"/>
              </w:rPr>
            </w:pPr>
            <w:r w:rsidRPr="00EC0B62">
              <w:rPr>
                <w:rFonts w:ascii="Times New Roman" w:eastAsia="Times New Roman" w:hAnsi="Times New Roman" w:cs="Times New Roman"/>
                <w:lang w:eastAsia="lt-LT"/>
              </w:rPr>
              <w:t>T11-397</w:t>
            </w:r>
          </w:p>
        </w:tc>
        <w:tc>
          <w:tcPr>
            <w:tcW w:w="4110" w:type="dxa"/>
          </w:tcPr>
          <w:p w:rsidR="00DF296F" w:rsidRPr="00EC0B62" w:rsidRDefault="00D657CD" w:rsidP="00DF7050">
            <w:pPr>
              <w:spacing w:after="0" w:line="254" w:lineRule="auto"/>
              <w:jc w:val="both"/>
              <w:rPr>
                <w:rFonts w:ascii="Times New Roman" w:hAnsi="Times New Roman" w:cs="Times New Roman"/>
                <w:color w:val="000000"/>
                <w:sz w:val="24"/>
                <w:szCs w:val="24"/>
                <w:shd w:val="clear" w:color="auto" w:fill="FFFFFF"/>
              </w:rPr>
            </w:pPr>
            <w:bookmarkStart w:id="1" w:name="_Hlk525028471"/>
            <w:r w:rsidRPr="00EC0B62">
              <w:rPr>
                <w:rFonts w:ascii="Times New Roman" w:hAnsi="Times New Roman" w:cs="Times New Roman"/>
                <w:color w:val="000000"/>
                <w:sz w:val="24"/>
                <w:szCs w:val="24"/>
                <w:shd w:val="clear" w:color="auto" w:fill="FFFFFF"/>
              </w:rPr>
              <w:t>Dėl Klaipėdos rajono savivaldybės tarybos 2018 m. vasario 22 d. sprendimo Nr. T11-62 „Dėl Klaipėdos rajono savivaldybės visuomenės sveikatos rėmimo specialiosios programos 2018 m. priemonių ir sąmatos tvirtinimo“ pakeitimo.</w:t>
            </w:r>
            <w:bookmarkEnd w:id="1"/>
          </w:p>
        </w:tc>
        <w:tc>
          <w:tcPr>
            <w:tcW w:w="4394" w:type="dxa"/>
            <w:vAlign w:val="center"/>
          </w:tcPr>
          <w:p w:rsidR="00DF296F" w:rsidRPr="00EC0B62" w:rsidRDefault="002807E7" w:rsidP="00DF7050">
            <w:pPr>
              <w:spacing w:after="0"/>
              <w:jc w:val="both"/>
              <w:rPr>
                <w:rFonts w:ascii="Times New Roman" w:hAnsi="Times New Roman" w:cs="Times New Roman"/>
                <w:sz w:val="24"/>
                <w:szCs w:val="24"/>
              </w:rPr>
            </w:pPr>
            <w:r w:rsidRPr="00EC0B62">
              <w:rPr>
                <w:rFonts w:ascii="Times New Roman" w:hAnsi="Times New Roman" w:cs="Times New Roman"/>
                <w:sz w:val="24"/>
                <w:szCs w:val="24"/>
              </w:rPr>
              <w:t xml:space="preserve">Pakeistos Klaipėdos rajono savivaldybės visuomenės sveikatos rėmimo specialiosios programos 2018 m. priemonės ir sąmata – </w:t>
            </w:r>
            <w:r w:rsidR="009C391C" w:rsidRPr="00EC0B62">
              <w:rPr>
                <w:rFonts w:ascii="Times New Roman" w:hAnsi="Times New Roman" w:cs="Times New Roman"/>
                <w:sz w:val="24"/>
                <w:szCs w:val="24"/>
              </w:rPr>
              <w:t>paskirstyt</w:t>
            </w:r>
            <w:r w:rsidR="00DF7050" w:rsidRPr="00EC0B62">
              <w:rPr>
                <w:rFonts w:ascii="Times New Roman" w:hAnsi="Times New Roman" w:cs="Times New Roman"/>
                <w:sz w:val="24"/>
                <w:szCs w:val="24"/>
              </w:rPr>
              <w:t>as</w:t>
            </w:r>
            <w:r w:rsidR="009C391C" w:rsidRPr="00EC0B62">
              <w:rPr>
                <w:rFonts w:ascii="Times New Roman" w:hAnsi="Times New Roman" w:cs="Times New Roman"/>
                <w:sz w:val="24"/>
                <w:szCs w:val="24"/>
              </w:rPr>
              <w:t xml:space="preserve"> 2018 m. Klaipėdos rajono savivaldybės visuomenės sveikatos rėmimo specialiosios programos nepaskirstytas priemonėms</w:t>
            </w:r>
            <w:r w:rsidR="009C391C" w:rsidRPr="00EC0B62">
              <w:rPr>
                <w:rFonts w:ascii="Times New Roman" w:hAnsi="Times New Roman" w:cs="Times New Roman"/>
                <w:sz w:val="20"/>
                <w:szCs w:val="20"/>
              </w:rPr>
              <w:t xml:space="preserve"> </w:t>
            </w:r>
            <w:r w:rsidR="009C391C" w:rsidRPr="00EC0B62">
              <w:rPr>
                <w:rFonts w:ascii="Times New Roman" w:hAnsi="Times New Roman" w:cs="Times New Roman"/>
                <w:sz w:val="24"/>
                <w:szCs w:val="24"/>
              </w:rPr>
              <w:t>lėšas</w:t>
            </w:r>
            <w:r w:rsidR="009C391C" w:rsidRPr="00EC0B62">
              <w:rPr>
                <w:rFonts w:ascii="Times New Roman" w:hAnsi="Times New Roman" w:cs="Times New Roman"/>
                <w:sz w:val="20"/>
                <w:szCs w:val="20"/>
              </w:rPr>
              <w:t xml:space="preserve"> </w:t>
            </w:r>
            <w:r w:rsidR="009C391C" w:rsidRPr="00EC0B62">
              <w:rPr>
                <w:rFonts w:ascii="Times New Roman" w:hAnsi="Times New Roman" w:cs="Times New Roman"/>
                <w:sz w:val="24"/>
                <w:szCs w:val="24"/>
              </w:rPr>
              <w:t>(rezervą)</w:t>
            </w:r>
            <w:r w:rsidR="009C391C" w:rsidRPr="00EC0B62">
              <w:rPr>
                <w:rFonts w:ascii="Times New Roman" w:hAnsi="Times New Roman" w:cs="Times New Roman"/>
                <w:sz w:val="20"/>
                <w:szCs w:val="20"/>
              </w:rPr>
              <w:t xml:space="preserve"> </w:t>
            </w:r>
            <w:r w:rsidR="009C391C" w:rsidRPr="00EC0B62">
              <w:rPr>
                <w:rFonts w:ascii="Times New Roman" w:hAnsi="Times New Roman" w:cs="Times New Roman"/>
                <w:sz w:val="24"/>
                <w:szCs w:val="24"/>
              </w:rPr>
              <w:t>–</w:t>
            </w:r>
            <w:r w:rsidR="009C391C" w:rsidRPr="00EC0B62">
              <w:rPr>
                <w:rFonts w:ascii="Times New Roman" w:hAnsi="Times New Roman" w:cs="Times New Roman"/>
                <w:sz w:val="20"/>
                <w:szCs w:val="20"/>
              </w:rPr>
              <w:t xml:space="preserve"> </w:t>
            </w:r>
            <w:r w:rsidR="009C391C" w:rsidRPr="00EC0B62">
              <w:rPr>
                <w:rFonts w:ascii="Times New Roman" w:hAnsi="Times New Roman" w:cs="Times New Roman"/>
                <w:sz w:val="24"/>
                <w:szCs w:val="24"/>
              </w:rPr>
              <w:t>10</w:t>
            </w:r>
            <w:r w:rsidR="009C391C" w:rsidRPr="00EC0B62">
              <w:rPr>
                <w:rFonts w:ascii="Times New Roman" w:hAnsi="Times New Roman" w:cs="Times New Roman"/>
                <w:sz w:val="20"/>
                <w:szCs w:val="20"/>
              </w:rPr>
              <w:t xml:space="preserve"> </w:t>
            </w:r>
            <w:r w:rsidR="009C391C" w:rsidRPr="00EC0B62">
              <w:rPr>
                <w:rFonts w:ascii="Times New Roman" w:hAnsi="Times New Roman" w:cs="Times New Roman"/>
                <w:sz w:val="24"/>
                <w:szCs w:val="24"/>
              </w:rPr>
              <w:t>936,00</w:t>
            </w:r>
            <w:r w:rsidR="009C391C" w:rsidRPr="00EC0B62">
              <w:rPr>
                <w:rFonts w:ascii="Times New Roman" w:hAnsi="Times New Roman" w:cs="Times New Roman"/>
                <w:sz w:val="20"/>
                <w:szCs w:val="20"/>
              </w:rPr>
              <w:t xml:space="preserve"> </w:t>
            </w:r>
            <w:r w:rsidR="009C391C" w:rsidRPr="00EC0B62">
              <w:rPr>
                <w:rFonts w:ascii="Times New Roman" w:hAnsi="Times New Roman" w:cs="Times New Roman"/>
                <w:sz w:val="24"/>
                <w:szCs w:val="24"/>
              </w:rPr>
              <w:t>Eur.</w:t>
            </w:r>
          </w:p>
        </w:tc>
      </w:tr>
      <w:tr w:rsidR="00DF296F" w:rsidRPr="00EC0B62" w:rsidTr="00DF296F">
        <w:trPr>
          <w:cantSplit/>
          <w:trHeight w:val="332"/>
        </w:trPr>
        <w:tc>
          <w:tcPr>
            <w:tcW w:w="1141" w:type="dxa"/>
          </w:tcPr>
          <w:p w:rsidR="00DF296F" w:rsidRPr="00EC0B62" w:rsidRDefault="00DF296F" w:rsidP="00DF7050">
            <w:pPr>
              <w:spacing w:after="0" w:line="240" w:lineRule="auto"/>
            </w:pPr>
            <w:bookmarkStart w:id="2" w:name="_Hlk504631192"/>
            <w:r w:rsidRPr="00EC0B62">
              <w:rPr>
                <w:rFonts w:ascii="Times New Roman" w:hAnsi="Times New Roman" w:cs="Times New Roman"/>
                <w:sz w:val="23"/>
                <w:szCs w:val="23"/>
              </w:rPr>
              <w:t>T11-398</w:t>
            </w:r>
          </w:p>
        </w:tc>
        <w:tc>
          <w:tcPr>
            <w:tcW w:w="4110" w:type="dxa"/>
          </w:tcPr>
          <w:p w:rsidR="00DF296F" w:rsidRPr="00EC0B62" w:rsidRDefault="00DB3CB7" w:rsidP="00DF7050">
            <w:pPr>
              <w:spacing w:after="0" w:line="254"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Dėl Klaipėdos rajono savivaldybės tarybos 2011 m. vasario 24 d. sprendimo Nr. T11-143 „Dėl vietinių rinkliavų nustatymo ir nuostatų patvirtinimo“ pakeitimo.</w:t>
            </w:r>
          </w:p>
        </w:tc>
        <w:tc>
          <w:tcPr>
            <w:tcW w:w="4394" w:type="dxa"/>
          </w:tcPr>
          <w:p w:rsidR="00DF7050" w:rsidRPr="00EC0B62" w:rsidRDefault="009C391C" w:rsidP="00DF7050">
            <w:pPr>
              <w:tabs>
                <w:tab w:val="left" w:pos="0"/>
                <w:tab w:val="left" w:pos="900"/>
              </w:tabs>
              <w:spacing w:after="0" w:line="240" w:lineRule="auto"/>
              <w:jc w:val="both"/>
              <w:rPr>
                <w:rFonts w:ascii="Times New Roman" w:hAnsi="Times New Roman" w:cs="Times New Roman"/>
                <w:color w:val="000000"/>
                <w:sz w:val="24"/>
                <w:szCs w:val="24"/>
              </w:rPr>
            </w:pPr>
            <w:r w:rsidRPr="00EC0B62">
              <w:rPr>
                <w:rFonts w:ascii="Times New Roman" w:hAnsi="Times New Roman" w:cs="Times New Roman"/>
                <w:sz w:val="24"/>
                <w:szCs w:val="24"/>
              </w:rPr>
              <w:t>Pakeisti vietinės rinkliavos už leidimo įrengti išorinę reklamą savivaldybės teritorijoje išdavimo nuostat</w:t>
            </w:r>
            <w:r w:rsidR="00DF7050" w:rsidRPr="00EC0B62">
              <w:rPr>
                <w:rFonts w:ascii="Times New Roman" w:hAnsi="Times New Roman" w:cs="Times New Roman"/>
                <w:sz w:val="24"/>
                <w:szCs w:val="24"/>
              </w:rPr>
              <w:t xml:space="preserve">ai. </w:t>
            </w:r>
          </w:p>
          <w:p w:rsidR="00DF296F" w:rsidRPr="00EC0B62" w:rsidRDefault="00DF296F" w:rsidP="00DF7050">
            <w:pPr>
              <w:tabs>
                <w:tab w:val="left" w:pos="0"/>
                <w:tab w:val="left" w:pos="709"/>
              </w:tabs>
              <w:spacing w:after="0"/>
              <w:jc w:val="both"/>
              <w:rPr>
                <w:rFonts w:ascii="Times New Roman" w:hAnsi="Times New Roman" w:cs="Times New Roman"/>
                <w:lang w:eastAsia="lt-LT"/>
              </w:rPr>
            </w:pPr>
          </w:p>
        </w:tc>
      </w:tr>
      <w:tr w:rsidR="00DF296F" w:rsidRPr="00EC0B62" w:rsidTr="00DF7050">
        <w:trPr>
          <w:cantSplit/>
          <w:trHeight w:val="794"/>
        </w:trPr>
        <w:tc>
          <w:tcPr>
            <w:tcW w:w="1141" w:type="dxa"/>
            <w:tcBorders>
              <w:top w:val="single" w:sz="4" w:space="0" w:color="auto"/>
            </w:tcBorders>
          </w:tcPr>
          <w:p w:rsidR="00DF296F" w:rsidRPr="00EC0B62" w:rsidRDefault="00DF296F" w:rsidP="00DF7050">
            <w:pPr>
              <w:spacing w:after="0" w:line="240" w:lineRule="auto"/>
            </w:pPr>
            <w:r w:rsidRPr="00EC0B62">
              <w:rPr>
                <w:rFonts w:ascii="Times New Roman" w:hAnsi="Times New Roman" w:cs="Times New Roman"/>
                <w:sz w:val="23"/>
                <w:szCs w:val="23"/>
              </w:rPr>
              <w:t>T11-399</w:t>
            </w:r>
          </w:p>
        </w:tc>
        <w:tc>
          <w:tcPr>
            <w:tcW w:w="4110" w:type="dxa"/>
            <w:tcBorders>
              <w:top w:val="single" w:sz="4" w:space="0" w:color="auto"/>
            </w:tcBorders>
          </w:tcPr>
          <w:p w:rsidR="00DF296F" w:rsidRPr="00EC0B62" w:rsidRDefault="00DB3CB7" w:rsidP="00DF7050">
            <w:pPr>
              <w:spacing w:after="0" w:line="254"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Dėl Legendų ir Padavimų gatvių pavadinimų suteikimo Baukštininkų kaime.</w:t>
            </w:r>
          </w:p>
        </w:tc>
        <w:tc>
          <w:tcPr>
            <w:tcW w:w="4394" w:type="dxa"/>
            <w:tcBorders>
              <w:top w:val="single" w:sz="4" w:space="0" w:color="auto"/>
            </w:tcBorders>
          </w:tcPr>
          <w:p w:rsidR="00DF296F" w:rsidRPr="007109D2" w:rsidRDefault="00DB3CB7" w:rsidP="00DF7050">
            <w:pPr>
              <w:shd w:val="clear" w:color="auto" w:fill="FFFFFF"/>
              <w:spacing w:after="0" w:line="240" w:lineRule="auto"/>
              <w:ind w:left="-102"/>
              <w:jc w:val="both"/>
              <w:rPr>
                <w:rFonts w:ascii="Times New Roman" w:hAnsi="Times New Roman" w:cs="Times New Roman"/>
                <w:sz w:val="24"/>
                <w:szCs w:val="24"/>
                <w:lang w:eastAsia="lt-LT"/>
              </w:rPr>
            </w:pPr>
            <w:r w:rsidRPr="007109D2">
              <w:rPr>
                <w:rFonts w:ascii="Times New Roman" w:hAnsi="Times New Roman" w:cs="Times New Roman"/>
                <w:sz w:val="24"/>
                <w:szCs w:val="24"/>
              </w:rPr>
              <w:t xml:space="preserve">Suteikti </w:t>
            </w:r>
            <w:r w:rsidR="00DF7050" w:rsidRPr="007109D2">
              <w:rPr>
                <w:rFonts w:ascii="Times New Roman" w:hAnsi="Times New Roman" w:cs="Times New Roman"/>
                <w:color w:val="000000"/>
                <w:sz w:val="24"/>
                <w:szCs w:val="24"/>
                <w:shd w:val="clear" w:color="auto" w:fill="FFFFFF"/>
              </w:rPr>
              <w:t xml:space="preserve">Legendų ir Padavimų </w:t>
            </w:r>
            <w:r w:rsidRPr="007109D2">
              <w:rPr>
                <w:rFonts w:ascii="Times New Roman" w:hAnsi="Times New Roman" w:cs="Times New Roman"/>
                <w:sz w:val="24"/>
                <w:szCs w:val="24"/>
              </w:rPr>
              <w:t>gatvių pavadinimai Baukštininkų</w:t>
            </w:r>
            <w:r w:rsidRPr="007109D2">
              <w:rPr>
                <w:rFonts w:ascii="Times New Roman" w:hAnsi="Times New Roman" w:cs="Times New Roman"/>
                <w:color w:val="000000"/>
                <w:sz w:val="24"/>
                <w:szCs w:val="24"/>
                <w:shd w:val="clear" w:color="auto" w:fill="FFFFFF"/>
              </w:rPr>
              <w:t xml:space="preserve"> kaime</w:t>
            </w:r>
            <w:r w:rsidRPr="007109D2">
              <w:rPr>
                <w:rFonts w:ascii="Times New Roman" w:hAnsi="Times New Roman" w:cs="Times New Roman"/>
                <w:sz w:val="24"/>
                <w:szCs w:val="24"/>
              </w:rPr>
              <w:t>, Sendvario seniūnijoje</w:t>
            </w:r>
            <w:r w:rsidR="003014FE" w:rsidRPr="007109D2">
              <w:rPr>
                <w:rFonts w:ascii="Times New Roman" w:hAnsi="Times New Roman" w:cs="Times New Roman"/>
                <w:sz w:val="24"/>
                <w:szCs w:val="24"/>
              </w:rPr>
              <w:t>.</w:t>
            </w:r>
          </w:p>
        </w:tc>
      </w:tr>
      <w:tr w:rsidR="00DB3CB7" w:rsidRPr="00EC0B62" w:rsidTr="00DF296F">
        <w:trPr>
          <w:cantSplit/>
          <w:trHeight w:val="414"/>
        </w:trPr>
        <w:tc>
          <w:tcPr>
            <w:tcW w:w="1141" w:type="dxa"/>
          </w:tcPr>
          <w:p w:rsidR="00DB3CB7" w:rsidRPr="00EC0B62" w:rsidRDefault="00DB3CB7" w:rsidP="00DF7050">
            <w:pPr>
              <w:spacing w:after="0" w:line="240" w:lineRule="auto"/>
            </w:pPr>
            <w:r w:rsidRPr="00EC0B62">
              <w:rPr>
                <w:rFonts w:ascii="Times New Roman" w:hAnsi="Times New Roman" w:cs="Times New Roman"/>
              </w:rPr>
              <w:t>T11-400</w:t>
            </w:r>
          </w:p>
        </w:tc>
        <w:tc>
          <w:tcPr>
            <w:tcW w:w="4110" w:type="dxa"/>
          </w:tcPr>
          <w:p w:rsidR="00DB3CB7" w:rsidRPr="00EC0B62" w:rsidRDefault="00DB3CB7" w:rsidP="00DF7050">
            <w:pPr>
              <w:spacing w:after="0" w:line="254"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Skroblų gatvės pavadinimo suteikimo </w:t>
            </w:r>
            <w:proofErr w:type="spellStart"/>
            <w:r w:rsidRPr="00EC0B62">
              <w:rPr>
                <w:rFonts w:ascii="Times New Roman" w:hAnsi="Times New Roman" w:cs="Times New Roman"/>
                <w:color w:val="000000"/>
                <w:sz w:val="24"/>
                <w:szCs w:val="24"/>
                <w:shd w:val="clear" w:color="auto" w:fill="FFFFFF"/>
              </w:rPr>
              <w:t>Spengių</w:t>
            </w:r>
            <w:proofErr w:type="spellEnd"/>
            <w:r w:rsidRPr="00EC0B62">
              <w:rPr>
                <w:rFonts w:ascii="Times New Roman" w:hAnsi="Times New Roman" w:cs="Times New Roman"/>
                <w:color w:val="000000"/>
                <w:sz w:val="24"/>
                <w:szCs w:val="24"/>
                <w:shd w:val="clear" w:color="auto" w:fill="FFFFFF"/>
              </w:rPr>
              <w:t xml:space="preserve"> kaime. </w:t>
            </w:r>
          </w:p>
        </w:tc>
        <w:tc>
          <w:tcPr>
            <w:tcW w:w="4394" w:type="dxa"/>
            <w:vAlign w:val="center"/>
          </w:tcPr>
          <w:p w:rsidR="00DB3CB7" w:rsidRPr="007109D2" w:rsidRDefault="00DF7050" w:rsidP="00DF7050">
            <w:pPr>
              <w:spacing w:after="0" w:line="240" w:lineRule="auto"/>
              <w:ind w:left="-102"/>
              <w:jc w:val="both"/>
              <w:rPr>
                <w:rFonts w:ascii="Times New Roman" w:eastAsia="Times New Roman" w:hAnsi="Times New Roman" w:cs="Times New Roman"/>
                <w:sz w:val="24"/>
                <w:szCs w:val="24"/>
              </w:rPr>
            </w:pPr>
            <w:r w:rsidRPr="007109D2">
              <w:rPr>
                <w:rFonts w:ascii="Times New Roman" w:hAnsi="Times New Roman" w:cs="Times New Roman"/>
                <w:sz w:val="24"/>
                <w:szCs w:val="24"/>
              </w:rPr>
              <w:t>Suteiktas Skroblų</w:t>
            </w:r>
            <w:r w:rsidRPr="007109D2">
              <w:rPr>
                <w:rFonts w:ascii="Times New Roman" w:hAnsi="Times New Roman" w:cs="Times New Roman"/>
                <w:color w:val="000000"/>
                <w:sz w:val="24"/>
                <w:szCs w:val="24"/>
                <w:shd w:val="clear" w:color="auto" w:fill="FFFFFF"/>
              </w:rPr>
              <w:t xml:space="preserve"> </w:t>
            </w:r>
            <w:r w:rsidRPr="007109D2">
              <w:rPr>
                <w:rFonts w:ascii="Times New Roman" w:hAnsi="Times New Roman" w:cs="Times New Roman"/>
                <w:sz w:val="24"/>
                <w:szCs w:val="24"/>
              </w:rPr>
              <w:t xml:space="preserve">gatvės pavadinimas </w:t>
            </w:r>
            <w:proofErr w:type="spellStart"/>
            <w:r w:rsidRPr="007109D2">
              <w:rPr>
                <w:rFonts w:ascii="Times New Roman" w:hAnsi="Times New Roman" w:cs="Times New Roman"/>
                <w:sz w:val="24"/>
                <w:szCs w:val="24"/>
              </w:rPr>
              <w:t>Spengių</w:t>
            </w:r>
            <w:proofErr w:type="spellEnd"/>
            <w:r w:rsidRPr="007109D2">
              <w:rPr>
                <w:rFonts w:ascii="Times New Roman" w:hAnsi="Times New Roman" w:cs="Times New Roman"/>
                <w:color w:val="000000"/>
                <w:sz w:val="24"/>
                <w:szCs w:val="24"/>
                <w:shd w:val="clear" w:color="auto" w:fill="FFFFFF"/>
              </w:rPr>
              <w:t xml:space="preserve"> kaime</w:t>
            </w:r>
            <w:r w:rsidRPr="007109D2">
              <w:rPr>
                <w:rFonts w:ascii="Times New Roman" w:hAnsi="Times New Roman" w:cs="Times New Roman"/>
                <w:sz w:val="24"/>
                <w:szCs w:val="24"/>
              </w:rPr>
              <w:t>, Priekulės seniūnijoje</w:t>
            </w:r>
            <w:r w:rsidR="003014FE" w:rsidRPr="007109D2">
              <w:rPr>
                <w:rFonts w:ascii="Times New Roman" w:hAnsi="Times New Roman" w:cs="Times New Roman"/>
                <w:sz w:val="24"/>
                <w:szCs w:val="24"/>
              </w:rPr>
              <w:t>.</w:t>
            </w:r>
          </w:p>
        </w:tc>
      </w:tr>
      <w:tr w:rsidR="00DB3CB7" w:rsidRPr="00EC0B62" w:rsidTr="00DB3CB7">
        <w:trPr>
          <w:cantSplit/>
          <w:trHeight w:val="605"/>
        </w:trPr>
        <w:tc>
          <w:tcPr>
            <w:tcW w:w="1141" w:type="dxa"/>
          </w:tcPr>
          <w:p w:rsidR="00DB3CB7" w:rsidRPr="00EC0B62" w:rsidRDefault="00DB3CB7" w:rsidP="00DF7050">
            <w:pPr>
              <w:spacing w:after="0" w:line="240" w:lineRule="auto"/>
            </w:pPr>
            <w:r w:rsidRPr="00EC0B62">
              <w:rPr>
                <w:rFonts w:ascii="Times New Roman" w:hAnsi="Times New Roman" w:cs="Times New Roman"/>
              </w:rPr>
              <w:t>T11-401</w:t>
            </w:r>
          </w:p>
        </w:tc>
        <w:tc>
          <w:tcPr>
            <w:tcW w:w="4110" w:type="dxa"/>
          </w:tcPr>
          <w:p w:rsidR="00DB3CB7" w:rsidRPr="00EC0B62" w:rsidRDefault="00DB3CB7" w:rsidP="00DF7050">
            <w:pPr>
              <w:spacing w:after="0" w:line="240" w:lineRule="auto"/>
              <w:ind w:left="-101"/>
              <w:jc w:val="both"/>
              <w:rPr>
                <w:rFonts w:ascii="Times New Roman" w:hAnsi="Times New Roman" w:cs="Times New Roman"/>
                <w:color w:val="000000"/>
                <w:shd w:val="clear" w:color="auto" w:fill="FFFFFF"/>
              </w:rPr>
            </w:pPr>
            <w:r w:rsidRPr="00EC0B62">
              <w:rPr>
                <w:rFonts w:ascii="Times New Roman" w:hAnsi="Times New Roman" w:cs="Times New Roman"/>
                <w:color w:val="000000"/>
                <w:sz w:val="24"/>
                <w:szCs w:val="24"/>
                <w:shd w:val="clear" w:color="auto" w:fill="FFFFFF"/>
              </w:rPr>
              <w:t>Dėl Jaunimo parko pavadinimo suteikimo Gargždų mieste.</w:t>
            </w:r>
          </w:p>
        </w:tc>
        <w:tc>
          <w:tcPr>
            <w:tcW w:w="4394" w:type="dxa"/>
            <w:vAlign w:val="center"/>
          </w:tcPr>
          <w:p w:rsidR="00DB3CB7" w:rsidRPr="00EC0B62" w:rsidRDefault="009C391C" w:rsidP="00DF7050">
            <w:pPr>
              <w:spacing w:after="0" w:line="240" w:lineRule="auto"/>
              <w:ind w:left="-102"/>
              <w:jc w:val="both"/>
              <w:rPr>
                <w:rFonts w:ascii="Times New Roman" w:hAnsi="Times New Roman" w:cs="Times New Roman"/>
                <w:sz w:val="24"/>
                <w:szCs w:val="24"/>
              </w:rPr>
            </w:pPr>
            <w:r w:rsidRPr="00EC0B62">
              <w:rPr>
                <w:rFonts w:ascii="Times New Roman" w:hAnsi="Times New Roman" w:cs="Times New Roman"/>
                <w:sz w:val="24"/>
                <w:szCs w:val="24"/>
              </w:rPr>
              <w:t>Suteikt</w:t>
            </w:r>
            <w:r w:rsidR="002807E7" w:rsidRPr="00EC0B62">
              <w:rPr>
                <w:rFonts w:ascii="Times New Roman" w:hAnsi="Times New Roman" w:cs="Times New Roman"/>
                <w:sz w:val="24"/>
                <w:szCs w:val="24"/>
              </w:rPr>
              <w:t>as</w:t>
            </w:r>
            <w:r w:rsidRPr="00EC0B62">
              <w:rPr>
                <w:rFonts w:ascii="Times New Roman" w:hAnsi="Times New Roman" w:cs="Times New Roman"/>
                <w:sz w:val="24"/>
                <w:szCs w:val="24"/>
              </w:rPr>
              <w:t xml:space="preserve"> Jaunimo parko pavadinim</w:t>
            </w:r>
            <w:r w:rsidR="002807E7" w:rsidRPr="00EC0B62">
              <w:rPr>
                <w:rFonts w:ascii="Times New Roman" w:hAnsi="Times New Roman" w:cs="Times New Roman"/>
                <w:sz w:val="24"/>
                <w:szCs w:val="24"/>
              </w:rPr>
              <w:t>as</w:t>
            </w:r>
            <w:r w:rsidRPr="00EC0B62">
              <w:rPr>
                <w:rFonts w:ascii="Times New Roman" w:hAnsi="Times New Roman" w:cs="Times New Roman"/>
                <w:sz w:val="24"/>
                <w:szCs w:val="24"/>
              </w:rPr>
              <w:t xml:space="preserve"> Klaipėdos rajono savivaldybės nuosavybės teise valdomiems sporto inžineriniams statiniams (riedutininkų aikštelė, tinklinio aikštelė, treniruoklių aikštelė, dengta lengvų konstrukcijų estrada su tribūna), esantiems tarp Klaipėdos gatvės, Kretingos plento ir Laugalių gatvės, Gargždų mieste</w:t>
            </w:r>
            <w:r w:rsidR="002807E7" w:rsidRPr="00EC0B62">
              <w:rPr>
                <w:rFonts w:ascii="Times New Roman" w:hAnsi="Times New Roman" w:cs="Times New Roman"/>
                <w:sz w:val="24"/>
                <w:szCs w:val="24"/>
              </w:rPr>
              <w:t>.</w:t>
            </w:r>
          </w:p>
        </w:tc>
      </w:tr>
      <w:tr w:rsidR="00DB3CB7" w:rsidRPr="00EC0B62" w:rsidTr="00DF296F">
        <w:trPr>
          <w:cantSplit/>
          <w:trHeight w:val="516"/>
        </w:trPr>
        <w:tc>
          <w:tcPr>
            <w:tcW w:w="1141" w:type="dxa"/>
          </w:tcPr>
          <w:p w:rsidR="00DB3CB7" w:rsidRPr="00EC0B62" w:rsidRDefault="00DB3CB7" w:rsidP="00DF7050">
            <w:pPr>
              <w:spacing w:after="0" w:line="240" w:lineRule="auto"/>
            </w:pPr>
            <w:r w:rsidRPr="00EC0B62">
              <w:rPr>
                <w:rFonts w:ascii="Times New Roman" w:hAnsi="Times New Roman" w:cs="Times New Roman"/>
              </w:rPr>
              <w:t>T11-402</w:t>
            </w:r>
          </w:p>
        </w:tc>
        <w:tc>
          <w:tcPr>
            <w:tcW w:w="4110" w:type="dxa"/>
          </w:tcPr>
          <w:p w:rsidR="00DB3CB7" w:rsidRPr="00EC0B62" w:rsidRDefault="00DB3CB7" w:rsidP="00DF7050">
            <w:pPr>
              <w:spacing w:after="0" w:line="254" w:lineRule="auto"/>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w:t>
            </w:r>
            <w:proofErr w:type="spellStart"/>
            <w:r w:rsidRPr="00EC0B62">
              <w:rPr>
                <w:rFonts w:ascii="Times New Roman" w:hAnsi="Times New Roman" w:cs="Times New Roman"/>
                <w:color w:val="000000"/>
                <w:sz w:val="24"/>
                <w:szCs w:val="24"/>
                <w:shd w:val="clear" w:color="auto" w:fill="FFFFFF"/>
              </w:rPr>
              <w:t>Dumpių</w:t>
            </w:r>
            <w:proofErr w:type="spellEnd"/>
            <w:r w:rsidRPr="00EC0B62">
              <w:rPr>
                <w:rFonts w:ascii="Times New Roman" w:hAnsi="Times New Roman" w:cs="Times New Roman"/>
                <w:color w:val="000000"/>
                <w:sz w:val="24"/>
                <w:szCs w:val="24"/>
                <w:shd w:val="clear" w:color="auto" w:fill="FFFFFF"/>
              </w:rPr>
              <w:t xml:space="preserve"> kaimo Skroblų gatvės geografinių charakteristikų keitimo.</w:t>
            </w:r>
          </w:p>
        </w:tc>
        <w:tc>
          <w:tcPr>
            <w:tcW w:w="4394" w:type="dxa"/>
            <w:vAlign w:val="center"/>
          </w:tcPr>
          <w:p w:rsidR="00DB3CB7" w:rsidRPr="00EC0B62" w:rsidRDefault="009C391C" w:rsidP="00DF7050">
            <w:pPr>
              <w:spacing w:after="0"/>
              <w:jc w:val="both"/>
              <w:rPr>
                <w:rFonts w:ascii="Times New Roman" w:eastAsia="Times New Roman" w:hAnsi="Times New Roman" w:cs="Times New Roman"/>
                <w:sz w:val="24"/>
                <w:szCs w:val="24"/>
              </w:rPr>
            </w:pPr>
            <w:r w:rsidRPr="00EC0B62">
              <w:rPr>
                <w:rFonts w:ascii="Times New Roman" w:hAnsi="Times New Roman" w:cs="Times New Roman"/>
                <w:sz w:val="24"/>
                <w:szCs w:val="24"/>
              </w:rPr>
              <w:t>Pakeist</w:t>
            </w:r>
            <w:r w:rsidR="00DF7050" w:rsidRPr="00EC0B62">
              <w:rPr>
                <w:rFonts w:ascii="Times New Roman" w:hAnsi="Times New Roman" w:cs="Times New Roman"/>
                <w:sz w:val="24"/>
                <w:szCs w:val="24"/>
              </w:rPr>
              <w:t>os</w:t>
            </w:r>
            <w:r w:rsidRPr="00EC0B62">
              <w:rPr>
                <w:rFonts w:ascii="Times New Roman" w:hAnsi="Times New Roman" w:cs="Times New Roman"/>
                <w:sz w:val="24"/>
                <w:szCs w:val="24"/>
              </w:rPr>
              <w:t xml:space="preserve"> </w:t>
            </w:r>
            <w:r w:rsidR="00DF7050" w:rsidRPr="00EC0B62">
              <w:rPr>
                <w:rFonts w:ascii="Times New Roman" w:hAnsi="Times New Roman" w:cs="Times New Roman"/>
                <w:sz w:val="24"/>
                <w:szCs w:val="24"/>
              </w:rPr>
              <w:t xml:space="preserve">Skroblų gatvės geografines charakteristikas </w:t>
            </w:r>
            <w:proofErr w:type="spellStart"/>
            <w:r w:rsidRPr="00EC0B62">
              <w:rPr>
                <w:rFonts w:ascii="Times New Roman" w:hAnsi="Times New Roman" w:cs="Times New Roman"/>
                <w:sz w:val="24"/>
                <w:szCs w:val="24"/>
              </w:rPr>
              <w:t>Dumpių</w:t>
            </w:r>
            <w:proofErr w:type="spellEnd"/>
            <w:r w:rsidRPr="00EC0B62">
              <w:rPr>
                <w:rFonts w:ascii="Times New Roman" w:hAnsi="Times New Roman" w:cs="Times New Roman"/>
                <w:sz w:val="24"/>
                <w:szCs w:val="24"/>
              </w:rPr>
              <w:t xml:space="preserve"> kaime</w:t>
            </w:r>
            <w:r w:rsidR="00DF7050" w:rsidRPr="00EC0B62">
              <w:rPr>
                <w:rFonts w:ascii="Times New Roman" w:hAnsi="Times New Roman" w:cs="Times New Roman"/>
                <w:sz w:val="24"/>
                <w:szCs w:val="24"/>
              </w:rPr>
              <w:t>.</w:t>
            </w:r>
            <w:r w:rsidRPr="00EC0B62">
              <w:rPr>
                <w:rFonts w:ascii="Times New Roman" w:hAnsi="Times New Roman" w:cs="Times New Roman"/>
                <w:sz w:val="24"/>
                <w:szCs w:val="24"/>
              </w:rPr>
              <w:t xml:space="preserve"> </w:t>
            </w:r>
          </w:p>
        </w:tc>
      </w:tr>
      <w:tr w:rsidR="00DB3CB7" w:rsidRPr="00EC0B62" w:rsidTr="00DF296F">
        <w:trPr>
          <w:cantSplit/>
          <w:trHeight w:val="518"/>
        </w:trPr>
        <w:tc>
          <w:tcPr>
            <w:tcW w:w="1141" w:type="dxa"/>
            <w:vAlign w:val="center"/>
          </w:tcPr>
          <w:p w:rsidR="00DB3CB7" w:rsidRPr="00EC0B62" w:rsidRDefault="00DB3CB7" w:rsidP="00DF7050">
            <w:pPr>
              <w:spacing w:after="0" w:line="240" w:lineRule="auto"/>
              <w:rPr>
                <w:rFonts w:ascii="Times New Roman" w:eastAsia="Times New Roman" w:hAnsi="Times New Roman" w:cs="Times New Roman"/>
                <w:lang w:eastAsia="lt-LT"/>
              </w:rPr>
            </w:pPr>
            <w:r w:rsidRPr="00EC0B62">
              <w:rPr>
                <w:rFonts w:ascii="Times New Roman" w:hAnsi="Times New Roman" w:cs="Times New Roman"/>
              </w:rPr>
              <w:t>T11-403</w:t>
            </w:r>
          </w:p>
        </w:tc>
        <w:tc>
          <w:tcPr>
            <w:tcW w:w="4110" w:type="dxa"/>
          </w:tcPr>
          <w:p w:rsidR="00DB3CB7" w:rsidRPr="00EC0B62" w:rsidRDefault="00DB3CB7" w:rsidP="00DF7050">
            <w:pPr>
              <w:spacing w:after="0" w:line="240" w:lineRule="auto"/>
              <w:ind w:left="-101"/>
              <w:jc w:val="both"/>
              <w:rPr>
                <w:rFonts w:ascii="Times New Roman" w:hAnsi="Times New Roman" w:cs="Times New Roman"/>
                <w:color w:val="000000"/>
                <w:shd w:val="clear" w:color="auto" w:fill="FFFFFF"/>
              </w:rPr>
            </w:pPr>
            <w:r w:rsidRPr="00EC0B62">
              <w:rPr>
                <w:rFonts w:ascii="Times New Roman" w:hAnsi="Times New Roman" w:cs="Times New Roman"/>
                <w:color w:val="000000"/>
                <w:sz w:val="24"/>
                <w:szCs w:val="24"/>
                <w:shd w:val="clear" w:color="auto" w:fill="FFFFFF"/>
              </w:rPr>
              <w:t>Dėl žemės mokesčio lengvatų 2018 metams nustatymo.</w:t>
            </w:r>
          </w:p>
        </w:tc>
        <w:tc>
          <w:tcPr>
            <w:tcW w:w="4394" w:type="dxa"/>
          </w:tcPr>
          <w:p w:rsidR="00DB3CB7" w:rsidRPr="00EC0B62" w:rsidRDefault="002807E7" w:rsidP="00DF7050">
            <w:pPr>
              <w:tabs>
                <w:tab w:val="right" w:pos="9639"/>
              </w:tabs>
              <w:spacing w:after="0"/>
              <w:jc w:val="both"/>
              <w:rPr>
                <w:rFonts w:ascii="Times New Roman" w:hAnsi="Times New Roman" w:cs="Times New Roman"/>
                <w:sz w:val="24"/>
                <w:szCs w:val="24"/>
              </w:rPr>
            </w:pPr>
            <w:r w:rsidRPr="00EC0B62">
              <w:rPr>
                <w:rFonts w:ascii="Times New Roman" w:hAnsi="Times New Roman" w:cs="Times New Roman"/>
                <w:sz w:val="24"/>
                <w:szCs w:val="24"/>
              </w:rPr>
              <w:t>Pritarta s</w:t>
            </w:r>
            <w:r w:rsidR="008251EF" w:rsidRPr="00EC0B62">
              <w:rPr>
                <w:rFonts w:ascii="Times New Roman" w:hAnsi="Times New Roman" w:cs="Times New Roman"/>
                <w:sz w:val="24"/>
                <w:szCs w:val="24"/>
              </w:rPr>
              <w:t>umažinti 50 procentų 2018 m. žemės</w:t>
            </w:r>
            <w:r w:rsidR="008251EF" w:rsidRPr="003014FE">
              <w:rPr>
                <w:rFonts w:ascii="Times New Roman" w:hAnsi="Times New Roman" w:cs="Times New Roman"/>
              </w:rPr>
              <w:t xml:space="preserve"> </w:t>
            </w:r>
            <w:r w:rsidR="008251EF" w:rsidRPr="00EC0B62">
              <w:rPr>
                <w:rFonts w:ascii="Times New Roman" w:hAnsi="Times New Roman" w:cs="Times New Roman"/>
                <w:sz w:val="24"/>
                <w:szCs w:val="24"/>
              </w:rPr>
              <w:t>mokestį</w:t>
            </w:r>
            <w:r w:rsidR="008251EF" w:rsidRPr="003014FE">
              <w:rPr>
                <w:rFonts w:ascii="Times New Roman" w:hAnsi="Times New Roman" w:cs="Times New Roman"/>
              </w:rPr>
              <w:t xml:space="preserve"> </w:t>
            </w:r>
            <w:r w:rsidR="008251EF" w:rsidRPr="00EC0B62">
              <w:rPr>
                <w:rFonts w:ascii="Times New Roman" w:hAnsi="Times New Roman" w:cs="Times New Roman"/>
                <w:sz w:val="24"/>
                <w:szCs w:val="24"/>
              </w:rPr>
              <w:t>Klaipėdos</w:t>
            </w:r>
            <w:r w:rsidR="008251EF" w:rsidRPr="003014FE">
              <w:rPr>
                <w:rFonts w:ascii="Times New Roman" w:hAnsi="Times New Roman" w:cs="Times New Roman"/>
              </w:rPr>
              <w:t xml:space="preserve"> </w:t>
            </w:r>
            <w:r w:rsidR="008251EF" w:rsidRPr="00EC0B62">
              <w:rPr>
                <w:rFonts w:ascii="Times New Roman" w:hAnsi="Times New Roman" w:cs="Times New Roman"/>
                <w:sz w:val="24"/>
                <w:szCs w:val="24"/>
              </w:rPr>
              <w:t>rajono</w:t>
            </w:r>
            <w:r w:rsidR="008251EF" w:rsidRPr="003014FE">
              <w:rPr>
                <w:rFonts w:ascii="Times New Roman" w:hAnsi="Times New Roman" w:cs="Times New Roman"/>
              </w:rPr>
              <w:t xml:space="preserve"> </w:t>
            </w:r>
            <w:r w:rsidR="008251EF" w:rsidRPr="00EC0B62">
              <w:rPr>
                <w:rFonts w:ascii="Times New Roman" w:hAnsi="Times New Roman" w:cs="Times New Roman"/>
                <w:sz w:val="24"/>
                <w:szCs w:val="24"/>
              </w:rPr>
              <w:t>ūkininkams</w:t>
            </w:r>
            <w:r w:rsidR="008251EF" w:rsidRPr="003014FE">
              <w:rPr>
                <w:rFonts w:ascii="Times New Roman" w:hAnsi="Times New Roman" w:cs="Times New Roman"/>
                <w:sz w:val="20"/>
                <w:szCs w:val="20"/>
              </w:rPr>
              <w:t>,</w:t>
            </w:r>
            <w:r w:rsidR="008251EF" w:rsidRPr="00EC0B62">
              <w:rPr>
                <w:rFonts w:ascii="Times New Roman" w:hAnsi="Times New Roman" w:cs="Times New Roman"/>
                <w:sz w:val="24"/>
                <w:szCs w:val="24"/>
              </w:rPr>
              <w:t xml:space="preserve"> 2018 m. deklaravusiems žemės ūkio pasėlius, už žemės ūkio paskirties žemės sklypus (žemės paskirties kodas 610, išskyrus mėgėjų sodų žemės sklypus ir apleistą žemę), esančius Klaipėdos rajone.</w:t>
            </w:r>
          </w:p>
        </w:tc>
      </w:tr>
      <w:tr w:rsidR="00DB3CB7" w:rsidRPr="00EC0B62" w:rsidTr="00DF296F">
        <w:trPr>
          <w:cantSplit/>
          <w:trHeight w:val="489"/>
        </w:trPr>
        <w:tc>
          <w:tcPr>
            <w:tcW w:w="1141" w:type="dxa"/>
            <w:vAlign w:val="center"/>
          </w:tcPr>
          <w:p w:rsidR="00DB3CB7" w:rsidRPr="00EC0B62" w:rsidRDefault="00DB3CB7" w:rsidP="00DF7050">
            <w:pPr>
              <w:spacing w:after="0" w:line="240" w:lineRule="auto"/>
              <w:rPr>
                <w:rFonts w:ascii="Times New Roman" w:eastAsia="Times New Roman" w:hAnsi="Times New Roman" w:cs="Times New Roman"/>
                <w:lang w:eastAsia="lt-LT"/>
              </w:rPr>
            </w:pPr>
            <w:r w:rsidRPr="00EC0B62">
              <w:rPr>
                <w:rFonts w:ascii="Times New Roman" w:eastAsia="Times New Roman" w:hAnsi="Times New Roman" w:cs="Times New Roman"/>
                <w:lang w:eastAsia="lt-LT"/>
              </w:rPr>
              <w:t>T11-404</w:t>
            </w:r>
          </w:p>
        </w:tc>
        <w:tc>
          <w:tcPr>
            <w:tcW w:w="4110" w:type="dxa"/>
          </w:tcPr>
          <w:p w:rsidR="00DB3CB7" w:rsidRPr="00EC0B62" w:rsidRDefault="00DB3CB7" w:rsidP="00DF7050">
            <w:pPr>
              <w:spacing w:after="0" w:line="240" w:lineRule="auto"/>
              <w:ind w:left="-101"/>
              <w:jc w:val="both"/>
              <w:rPr>
                <w:rFonts w:ascii="Times New Roman" w:hAnsi="Times New Roman" w:cs="Times New Roman"/>
                <w:color w:val="000000"/>
                <w:shd w:val="clear" w:color="auto" w:fill="FFFFFF"/>
              </w:rPr>
            </w:pPr>
            <w:r w:rsidRPr="00EC0B62">
              <w:rPr>
                <w:rFonts w:ascii="Times New Roman" w:hAnsi="Times New Roman" w:cs="Times New Roman"/>
                <w:color w:val="000000"/>
                <w:sz w:val="24"/>
                <w:szCs w:val="24"/>
                <w:shd w:val="clear" w:color="auto" w:fill="FFFFFF"/>
              </w:rPr>
              <w:t>Dėl investuotojų atleidimo nuo žemės, valstybinės žemės nuomos ir nekilnojamojo turto mokesčio tvarkos aprašo patvirtinimo.</w:t>
            </w:r>
          </w:p>
        </w:tc>
        <w:tc>
          <w:tcPr>
            <w:tcW w:w="4394" w:type="dxa"/>
          </w:tcPr>
          <w:p w:rsidR="00DB3CB7" w:rsidRPr="00EC0B62" w:rsidRDefault="009C391C" w:rsidP="00DF7050">
            <w:pPr>
              <w:tabs>
                <w:tab w:val="left" w:pos="1440"/>
              </w:tabs>
              <w:spacing w:after="0" w:line="240" w:lineRule="auto"/>
              <w:jc w:val="both"/>
              <w:rPr>
                <w:rFonts w:ascii="Times New Roman" w:hAnsi="Times New Roman" w:cs="Times New Roman"/>
                <w:sz w:val="24"/>
                <w:szCs w:val="24"/>
              </w:rPr>
            </w:pPr>
            <w:r w:rsidRPr="00EC0B62">
              <w:rPr>
                <w:rFonts w:ascii="Times New Roman" w:hAnsi="Times New Roman" w:cs="Times New Roman"/>
                <w:sz w:val="24"/>
                <w:szCs w:val="24"/>
                <w:lang w:eastAsia="ar-SA"/>
              </w:rPr>
              <w:t>Patvirtint</w:t>
            </w:r>
            <w:r w:rsidR="002807E7" w:rsidRPr="00EC0B62">
              <w:rPr>
                <w:rFonts w:ascii="Times New Roman" w:hAnsi="Times New Roman" w:cs="Times New Roman"/>
                <w:sz w:val="24"/>
                <w:szCs w:val="24"/>
                <w:lang w:eastAsia="ar-SA"/>
              </w:rPr>
              <w:t>as</w:t>
            </w:r>
            <w:r w:rsidRPr="00EC0B62">
              <w:rPr>
                <w:rFonts w:ascii="Times New Roman" w:hAnsi="Times New Roman" w:cs="Times New Roman"/>
                <w:sz w:val="24"/>
                <w:szCs w:val="24"/>
                <w:lang w:eastAsia="ar-SA"/>
              </w:rPr>
              <w:t xml:space="preserve"> </w:t>
            </w:r>
            <w:r w:rsidRPr="00EC0B62">
              <w:rPr>
                <w:rFonts w:ascii="Times New Roman" w:hAnsi="Times New Roman" w:cs="Times New Roman"/>
                <w:color w:val="000000" w:themeColor="text1"/>
                <w:sz w:val="24"/>
                <w:szCs w:val="24"/>
                <w:lang w:eastAsia="ar-SA"/>
              </w:rPr>
              <w:t>Investuotojų</w:t>
            </w:r>
            <w:r w:rsidRPr="00EC0B62">
              <w:rPr>
                <w:rFonts w:ascii="Times New Roman" w:hAnsi="Times New Roman" w:cs="Times New Roman"/>
                <w:sz w:val="24"/>
                <w:szCs w:val="24"/>
                <w:lang w:eastAsia="ar-SA"/>
              </w:rPr>
              <w:t xml:space="preserve"> atleidimo nuo žemės, valstybinės žemės nuomos ir nekilnojamojo turto mokesčio tvarkos apraš</w:t>
            </w:r>
            <w:r w:rsidR="002807E7" w:rsidRPr="00EC0B62">
              <w:rPr>
                <w:rFonts w:ascii="Times New Roman" w:hAnsi="Times New Roman" w:cs="Times New Roman"/>
                <w:sz w:val="24"/>
                <w:szCs w:val="24"/>
                <w:lang w:eastAsia="ar-SA"/>
              </w:rPr>
              <w:t>as.</w:t>
            </w:r>
          </w:p>
        </w:tc>
      </w:tr>
      <w:tr w:rsidR="00DB3CB7" w:rsidRPr="00EC0B62" w:rsidTr="00DF296F">
        <w:trPr>
          <w:cantSplit/>
          <w:trHeight w:val="272"/>
        </w:trPr>
        <w:tc>
          <w:tcPr>
            <w:tcW w:w="1141" w:type="dxa"/>
            <w:vAlign w:val="center"/>
          </w:tcPr>
          <w:p w:rsidR="00DB3CB7" w:rsidRPr="00EC0B62" w:rsidRDefault="00DB3CB7" w:rsidP="00DF7050">
            <w:pPr>
              <w:spacing w:after="0" w:line="240" w:lineRule="auto"/>
              <w:rPr>
                <w:rFonts w:ascii="Times New Roman" w:eastAsia="Times New Roman" w:hAnsi="Times New Roman" w:cs="Times New Roman"/>
                <w:lang w:eastAsia="lt-LT"/>
              </w:rPr>
            </w:pPr>
            <w:r w:rsidRPr="00EC0B62">
              <w:rPr>
                <w:rFonts w:ascii="Times New Roman" w:eastAsia="Times New Roman" w:hAnsi="Times New Roman" w:cs="Times New Roman"/>
                <w:lang w:eastAsia="lt-LT"/>
              </w:rPr>
              <w:t>T11-405</w:t>
            </w:r>
          </w:p>
        </w:tc>
        <w:tc>
          <w:tcPr>
            <w:tcW w:w="4110" w:type="dxa"/>
          </w:tcPr>
          <w:p w:rsidR="00DB3CB7" w:rsidRPr="00EC0B62" w:rsidRDefault="00DB3CB7" w:rsidP="00DF7050">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EC0B62">
              <w:rPr>
                <w:rFonts w:ascii="Times New Roman" w:eastAsia="Times New Roman" w:hAnsi="Times New Roman" w:cs="Times New Roman"/>
                <w:color w:val="000000"/>
                <w:sz w:val="24"/>
                <w:szCs w:val="24"/>
                <w:lang w:eastAsia="lt-LT"/>
              </w:rPr>
              <w:t xml:space="preserve">Dėl 2016 m. birželio 30 d. Tarybos sprendimo Nr. T11-255 „Dėl pritarimo teikti projekto „Eismo saugumo ir aplinkos apsaugos priemonių diegimas Klaipėdos rajone“ paraišką“ pakeitimo. </w:t>
            </w:r>
          </w:p>
        </w:tc>
        <w:tc>
          <w:tcPr>
            <w:tcW w:w="4394" w:type="dxa"/>
          </w:tcPr>
          <w:p w:rsidR="00DB3CB7" w:rsidRPr="00EC0B62" w:rsidRDefault="002807E7" w:rsidP="00DF7050">
            <w:pPr>
              <w:tabs>
                <w:tab w:val="num" w:pos="720"/>
                <w:tab w:val="left" w:pos="993"/>
              </w:tabs>
              <w:spacing w:after="0"/>
              <w:ind w:hanging="11"/>
              <w:jc w:val="both"/>
              <w:rPr>
                <w:rFonts w:ascii="Times New Roman" w:hAnsi="Times New Roman" w:cs="Times New Roman"/>
                <w:sz w:val="24"/>
                <w:szCs w:val="24"/>
              </w:rPr>
            </w:pPr>
            <w:r w:rsidRPr="00EC0B62">
              <w:rPr>
                <w:rFonts w:ascii="Times New Roman" w:hAnsi="Times New Roman" w:cs="Times New Roman"/>
                <w:sz w:val="24"/>
                <w:szCs w:val="24"/>
              </w:rPr>
              <w:t>P</w:t>
            </w:r>
            <w:r w:rsidR="008251EF" w:rsidRPr="00EC0B62">
              <w:rPr>
                <w:rFonts w:ascii="Times New Roman" w:hAnsi="Times New Roman" w:cs="Times New Roman"/>
                <w:sz w:val="24"/>
                <w:szCs w:val="24"/>
              </w:rPr>
              <w:t>ritart</w:t>
            </w:r>
            <w:r w:rsidRPr="00EC0B62">
              <w:rPr>
                <w:rFonts w:ascii="Times New Roman" w:hAnsi="Times New Roman" w:cs="Times New Roman"/>
                <w:sz w:val="24"/>
                <w:szCs w:val="24"/>
              </w:rPr>
              <w:t>a</w:t>
            </w:r>
            <w:r w:rsidR="008251EF" w:rsidRPr="00EC0B62">
              <w:rPr>
                <w:rFonts w:ascii="Times New Roman" w:hAnsi="Times New Roman" w:cs="Times New Roman"/>
                <w:sz w:val="24"/>
                <w:szCs w:val="24"/>
              </w:rPr>
              <w:t xml:space="preserve"> Klaipėdos rajono savivaldybės tarybos sprendimui „Dėl 2016 m. birželio 30 d. tarybos sprendimo Nr. T11-255 „Dėl pritarimo teikti projekto „Eismo saugumo ir aplinkos apsaugos priemonių diegimas Klaipėdos rajone“ paraišką“ </w:t>
            </w:r>
            <w:r w:rsidRPr="00EC0B62">
              <w:rPr>
                <w:rFonts w:ascii="Times New Roman" w:hAnsi="Times New Roman" w:cs="Times New Roman"/>
                <w:sz w:val="24"/>
                <w:szCs w:val="24"/>
              </w:rPr>
              <w:t>pakeitimui</w:t>
            </w:r>
            <w:r w:rsidR="008251EF" w:rsidRPr="00EC0B62">
              <w:rPr>
                <w:rFonts w:ascii="Times New Roman" w:hAnsi="Times New Roman" w:cs="Times New Roman"/>
                <w:sz w:val="24"/>
                <w:szCs w:val="24"/>
              </w:rPr>
              <w:t xml:space="preserve">. </w:t>
            </w:r>
          </w:p>
        </w:tc>
      </w:tr>
      <w:tr w:rsidR="00DB3CB7" w:rsidRPr="00EC0B62" w:rsidTr="00DF296F">
        <w:trPr>
          <w:cantSplit/>
          <w:trHeight w:val="188"/>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lastRenderedPageBreak/>
              <w:t>T11-406</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Klaipėdos rajono savivaldybės tarybos 2016 m. rugpjūčio 25 d. sprendimo Nr. T11-300 „Dėl pritarimo teikti projekto „Priekulės socialinių paslaugų centro infrastruktūros plėtra“ paraišką“ pakeitimo. </w:t>
            </w:r>
          </w:p>
        </w:tc>
        <w:tc>
          <w:tcPr>
            <w:tcW w:w="4394" w:type="dxa"/>
          </w:tcPr>
          <w:p w:rsidR="00DB3CB7" w:rsidRPr="00EC0B62" w:rsidRDefault="002807E7" w:rsidP="00DF7050">
            <w:pPr>
              <w:tabs>
                <w:tab w:val="left" w:pos="540"/>
                <w:tab w:val="right" w:pos="1440"/>
              </w:tabs>
              <w:spacing w:after="0"/>
              <w:jc w:val="both"/>
              <w:rPr>
                <w:rFonts w:ascii="Times New Roman" w:hAnsi="Times New Roman" w:cs="Times New Roman"/>
                <w:sz w:val="24"/>
                <w:szCs w:val="24"/>
              </w:rPr>
            </w:pPr>
            <w:r w:rsidRPr="00EC0B62">
              <w:rPr>
                <w:rFonts w:ascii="Times New Roman" w:hAnsi="Times New Roman" w:cs="Times New Roman"/>
                <w:sz w:val="24"/>
                <w:szCs w:val="24"/>
              </w:rPr>
              <w:t xml:space="preserve">Pritarta </w:t>
            </w:r>
            <w:r w:rsidR="008251EF" w:rsidRPr="00EC0B62">
              <w:rPr>
                <w:rFonts w:ascii="Times New Roman" w:hAnsi="Times New Roman" w:cs="Times New Roman"/>
                <w:sz w:val="24"/>
                <w:szCs w:val="24"/>
              </w:rPr>
              <w:t xml:space="preserve">papildyti Klaipėdos rajono savivaldybės tarybos 2016 m. rugpjūčio 25 d. sprendimą Nr. T11-300 „Dėl pritarimo teikti projekto „Priekulės socialinių paslaugų centro infrastruktūros plėtra“ paraišką“ 6 punktu, kuriuo Klaipėdos rajono savivaldybės taryba paveda Klaipėdos rajono savivaldybės administracijai atlikti projekto „Priekulės socialinių paslaugų centro infrastruktūros plėtra“ veiklų (darbų) užsakovo funkcijas. </w:t>
            </w:r>
          </w:p>
        </w:tc>
      </w:tr>
      <w:tr w:rsidR="00DB3CB7" w:rsidRPr="00EC0B62" w:rsidTr="00DF296F">
        <w:trPr>
          <w:cantSplit/>
          <w:trHeight w:val="455"/>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T11-407</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Klaipėdos rajono savivaldybės tarybos 2016 m. rugpjūčio 25 d. sprendimo Nr. T11-301 „Dėl pritarimo teikti projekto „Pėsčiųjų ir dviračių takų rekonstrukcija ir plėtra Klaipėdos rajone“ paraišką“ pakeitimo. </w:t>
            </w:r>
          </w:p>
        </w:tc>
        <w:tc>
          <w:tcPr>
            <w:tcW w:w="4394" w:type="dxa"/>
          </w:tcPr>
          <w:p w:rsidR="00DB3CB7" w:rsidRPr="00EC0B62" w:rsidRDefault="002807E7" w:rsidP="00DF7050">
            <w:pPr>
              <w:tabs>
                <w:tab w:val="num" w:pos="720"/>
                <w:tab w:val="left" w:pos="993"/>
              </w:tabs>
              <w:spacing w:after="0"/>
              <w:ind w:hanging="11"/>
              <w:jc w:val="both"/>
              <w:rPr>
                <w:b/>
              </w:rPr>
            </w:pPr>
            <w:r w:rsidRPr="00EC0B62">
              <w:rPr>
                <w:rFonts w:ascii="Times New Roman" w:hAnsi="Times New Roman" w:cs="Times New Roman"/>
                <w:sz w:val="24"/>
                <w:szCs w:val="24"/>
              </w:rPr>
              <w:t>P</w:t>
            </w:r>
            <w:r w:rsidR="008251EF" w:rsidRPr="00EC0B62">
              <w:rPr>
                <w:rFonts w:ascii="Times New Roman" w:hAnsi="Times New Roman" w:cs="Times New Roman"/>
                <w:sz w:val="24"/>
                <w:szCs w:val="24"/>
              </w:rPr>
              <w:t>ritart</w:t>
            </w:r>
            <w:r w:rsidRPr="00EC0B62">
              <w:rPr>
                <w:rFonts w:ascii="Times New Roman" w:hAnsi="Times New Roman" w:cs="Times New Roman"/>
                <w:sz w:val="24"/>
                <w:szCs w:val="24"/>
              </w:rPr>
              <w:t>a</w:t>
            </w:r>
            <w:r w:rsidR="008251EF" w:rsidRPr="00EC0B62">
              <w:rPr>
                <w:rFonts w:ascii="Times New Roman" w:hAnsi="Times New Roman" w:cs="Times New Roman"/>
                <w:sz w:val="24"/>
                <w:szCs w:val="24"/>
              </w:rPr>
              <w:t xml:space="preserve"> Klaipėdos rajono savivaldybės tarybos sprendim</w:t>
            </w:r>
            <w:r w:rsidRPr="00EC0B62">
              <w:rPr>
                <w:rFonts w:ascii="Times New Roman" w:hAnsi="Times New Roman" w:cs="Times New Roman"/>
                <w:sz w:val="24"/>
                <w:szCs w:val="24"/>
              </w:rPr>
              <w:t>o</w:t>
            </w:r>
            <w:r w:rsidR="008251EF" w:rsidRPr="00EC0B62">
              <w:rPr>
                <w:rFonts w:ascii="Times New Roman" w:hAnsi="Times New Roman" w:cs="Times New Roman"/>
                <w:sz w:val="24"/>
                <w:szCs w:val="24"/>
              </w:rPr>
              <w:t xml:space="preserve"> „Dėl Klaipėdos rajono savivaldybės tarybos 2016 m. rugpjūčio 25 d. sprendimo Nr. T11-301 „Dėl pritarimo teikti projekto „Pėsčiųjų ir dviračių takų rekonstrukcija ir plėtra Klaipėdos rajone“ paraišką“ pakeitim</w:t>
            </w:r>
            <w:r w:rsidRPr="00EC0B62">
              <w:rPr>
                <w:rFonts w:ascii="Times New Roman" w:hAnsi="Times New Roman" w:cs="Times New Roman"/>
                <w:sz w:val="24"/>
                <w:szCs w:val="24"/>
              </w:rPr>
              <w:t>ui</w:t>
            </w:r>
            <w:r w:rsidR="008251EF" w:rsidRPr="00EC0B62">
              <w:t>.</w:t>
            </w:r>
            <w:r w:rsidR="008251EF" w:rsidRPr="00EC0B62">
              <w:rPr>
                <w:b/>
              </w:rPr>
              <w:t xml:space="preserve"> </w:t>
            </w:r>
          </w:p>
        </w:tc>
      </w:tr>
      <w:tr w:rsidR="00DB3CB7" w:rsidRPr="00EC0B62" w:rsidTr="00DF296F">
        <w:trPr>
          <w:cantSplit/>
          <w:trHeight w:val="510"/>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T11-408</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Klaipėdos rajono savivaldybės tarybos 2017 m. kovo 30 d. Nr. T11-93 „Dėl Klaipėdos rajono turizmo informacijos centro teikiamų paslaugų kainų nustatymo“ pakeitimo. </w:t>
            </w:r>
          </w:p>
        </w:tc>
        <w:tc>
          <w:tcPr>
            <w:tcW w:w="4394" w:type="dxa"/>
          </w:tcPr>
          <w:p w:rsidR="008251EF" w:rsidRPr="00EC0B62" w:rsidRDefault="008251EF" w:rsidP="00DF7050">
            <w:pPr>
              <w:tabs>
                <w:tab w:val="left" w:pos="426"/>
                <w:tab w:val="left" w:pos="1276"/>
                <w:tab w:val="left" w:pos="1620"/>
              </w:tabs>
              <w:spacing w:after="0"/>
              <w:jc w:val="both"/>
              <w:rPr>
                <w:rFonts w:ascii="Times New Roman" w:hAnsi="Times New Roman" w:cs="Times New Roman"/>
                <w:sz w:val="24"/>
                <w:szCs w:val="24"/>
              </w:rPr>
            </w:pPr>
            <w:r w:rsidRPr="00EC0B62">
              <w:rPr>
                <w:rFonts w:ascii="Times New Roman" w:hAnsi="Times New Roman" w:cs="Times New Roman"/>
                <w:sz w:val="24"/>
                <w:szCs w:val="24"/>
              </w:rPr>
              <w:t>Nustatyt</w:t>
            </w:r>
            <w:r w:rsidR="00DF7050" w:rsidRPr="00EC0B62">
              <w:rPr>
                <w:rFonts w:ascii="Times New Roman" w:hAnsi="Times New Roman" w:cs="Times New Roman"/>
                <w:sz w:val="24"/>
                <w:szCs w:val="24"/>
              </w:rPr>
              <w:t xml:space="preserve">os naujos </w:t>
            </w:r>
            <w:r w:rsidRPr="00EC0B62">
              <w:rPr>
                <w:rFonts w:ascii="Times New Roman" w:hAnsi="Times New Roman" w:cs="Times New Roman"/>
                <w:sz w:val="24"/>
                <w:szCs w:val="24"/>
              </w:rPr>
              <w:t>Klaipėdos rajono turizmo informacijos centro teikiamų paslaugų kain</w:t>
            </w:r>
            <w:r w:rsidR="00DF7050" w:rsidRPr="00EC0B62">
              <w:rPr>
                <w:rFonts w:ascii="Times New Roman" w:hAnsi="Times New Roman" w:cs="Times New Roman"/>
                <w:sz w:val="24"/>
                <w:szCs w:val="24"/>
              </w:rPr>
              <w:t>os.</w:t>
            </w:r>
          </w:p>
          <w:p w:rsidR="00DB3CB7" w:rsidRPr="00EC0B62" w:rsidRDefault="00DB3CB7" w:rsidP="00DF7050">
            <w:pPr>
              <w:spacing w:after="0" w:line="240" w:lineRule="auto"/>
              <w:jc w:val="both"/>
              <w:rPr>
                <w:rFonts w:ascii="Times New Roman" w:hAnsi="Times New Roman" w:cs="Times New Roman"/>
              </w:rPr>
            </w:pPr>
          </w:p>
        </w:tc>
      </w:tr>
      <w:tr w:rsidR="00DB3CB7" w:rsidRPr="00EC0B62" w:rsidTr="00DF296F">
        <w:trPr>
          <w:cantSplit/>
          <w:trHeight w:val="354"/>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T11-409</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bookmarkStart w:id="3" w:name="_Hlk525046859"/>
            <w:r w:rsidRPr="00EC0B62">
              <w:rPr>
                <w:rFonts w:ascii="Times New Roman" w:hAnsi="Times New Roman" w:cs="Times New Roman"/>
                <w:color w:val="000000"/>
                <w:sz w:val="24"/>
                <w:szCs w:val="24"/>
                <w:shd w:val="clear" w:color="auto" w:fill="FFFFFF"/>
              </w:rPr>
              <w:t xml:space="preserve">Dėl </w:t>
            </w:r>
            <w:r w:rsidR="008221DD">
              <w:rPr>
                <w:rFonts w:ascii="Times New Roman" w:hAnsi="Times New Roman" w:cs="Times New Roman"/>
                <w:color w:val="000000"/>
                <w:sz w:val="24"/>
                <w:szCs w:val="24"/>
                <w:shd w:val="clear" w:color="auto" w:fill="FFFFFF"/>
              </w:rPr>
              <w:t>J</w:t>
            </w:r>
            <w:r w:rsidRPr="00EC0B62">
              <w:rPr>
                <w:rFonts w:ascii="Times New Roman" w:hAnsi="Times New Roman" w:cs="Times New Roman"/>
                <w:color w:val="000000"/>
                <w:sz w:val="24"/>
                <w:szCs w:val="24"/>
                <w:shd w:val="clear" w:color="auto" w:fill="FFFFFF"/>
              </w:rPr>
              <w:t>aunimo savanoriškos tarnybos Klaipėdos rajono savivaldybėje finansavimo</w:t>
            </w:r>
            <w:r w:rsidRPr="00EC0B62">
              <w:rPr>
                <w:rFonts w:ascii="Times New Roman" w:hAnsi="Times New Roman" w:cs="Times New Roman"/>
                <w:color w:val="000000"/>
                <w:shd w:val="clear" w:color="auto" w:fill="FFFFFF"/>
              </w:rPr>
              <w:t xml:space="preserve"> </w:t>
            </w:r>
            <w:r w:rsidRPr="00EC0B62">
              <w:rPr>
                <w:rFonts w:ascii="Times New Roman" w:hAnsi="Times New Roman" w:cs="Times New Roman"/>
                <w:color w:val="000000"/>
                <w:sz w:val="24"/>
                <w:szCs w:val="24"/>
                <w:shd w:val="clear" w:color="auto" w:fill="FFFFFF"/>
              </w:rPr>
              <w:t>tvarkos</w:t>
            </w:r>
            <w:r w:rsidRPr="00EC0B62">
              <w:rPr>
                <w:rFonts w:ascii="Times New Roman" w:hAnsi="Times New Roman" w:cs="Times New Roman"/>
                <w:color w:val="000000"/>
                <w:shd w:val="clear" w:color="auto" w:fill="FFFFFF"/>
              </w:rPr>
              <w:t xml:space="preserve"> </w:t>
            </w:r>
            <w:r w:rsidRPr="00EC0B62">
              <w:rPr>
                <w:rFonts w:ascii="Times New Roman" w:hAnsi="Times New Roman" w:cs="Times New Roman"/>
                <w:color w:val="000000"/>
                <w:sz w:val="24"/>
                <w:szCs w:val="24"/>
                <w:shd w:val="clear" w:color="auto" w:fill="FFFFFF"/>
              </w:rPr>
              <w:t>aprašo</w:t>
            </w:r>
            <w:r w:rsidRPr="00EC0B62">
              <w:rPr>
                <w:rFonts w:ascii="Times New Roman" w:hAnsi="Times New Roman" w:cs="Times New Roman"/>
                <w:color w:val="000000"/>
                <w:shd w:val="clear" w:color="auto" w:fill="FFFFFF"/>
              </w:rPr>
              <w:t xml:space="preserve"> </w:t>
            </w:r>
            <w:r w:rsidRPr="00EC0B62">
              <w:rPr>
                <w:rFonts w:ascii="Times New Roman" w:hAnsi="Times New Roman" w:cs="Times New Roman"/>
                <w:color w:val="000000"/>
                <w:sz w:val="24"/>
                <w:szCs w:val="24"/>
                <w:shd w:val="clear" w:color="auto" w:fill="FFFFFF"/>
              </w:rPr>
              <w:t>patvirtinimo</w:t>
            </w:r>
            <w:bookmarkEnd w:id="3"/>
            <w:r w:rsidR="00CA5465" w:rsidRPr="00EC0B62">
              <w:rPr>
                <w:rFonts w:ascii="Times New Roman" w:hAnsi="Times New Roman" w:cs="Times New Roman"/>
                <w:color w:val="000000"/>
                <w:sz w:val="24"/>
                <w:szCs w:val="24"/>
                <w:shd w:val="clear" w:color="auto" w:fill="FFFFFF"/>
              </w:rPr>
              <w:t>.</w:t>
            </w:r>
          </w:p>
        </w:tc>
        <w:tc>
          <w:tcPr>
            <w:tcW w:w="4394" w:type="dxa"/>
          </w:tcPr>
          <w:p w:rsidR="00DB3CB7" w:rsidRPr="00EC0B62" w:rsidRDefault="008251EF" w:rsidP="00CA5465">
            <w:pPr>
              <w:spacing w:after="0"/>
              <w:jc w:val="both"/>
              <w:rPr>
                <w:rFonts w:ascii="Times New Roman" w:hAnsi="Times New Roman" w:cs="Times New Roman"/>
                <w:sz w:val="24"/>
                <w:szCs w:val="24"/>
              </w:rPr>
            </w:pPr>
            <w:r w:rsidRPr="00EC0B62">
              <w:rPr>
                <w:rFonts w:ascii="Times New Roman" w:hAnsi="Times New Roman" w:cs="Times New Roman"/>
                <w:sz w:val="24"/>
                <w:szCs w:val="24"/>
              </w:rPr>
              <w:t>Patvirtint</w:t>
            </w:r>
            <w:r w:rsidR="002807E7" w:rsidRPr="00EC0B62">
              <w:rPr>
                <w:rFonts w:ascii="Times New Roman" w:hAnsi="Times New Roman" w:cs="Times New Roman"/>
                <w:sz w:val="24"/>
                <w:szCs w:val="24"/>
              </w:rPr>
              <w:t>as</w:t>
            </w:r>
            <w:r w:rsidRPr="00EC0B62">
              <w:rPr>
                <w:rFonts w:ascii="Times New Roman" w:hAnsi="Times New Roman" w:cs="Times New Roman"/>
                <w:sz w:val="24"/>
                <w:szCs w:val="24"/>
              </w:rPr>
              <w:t xml:space="preserve"> Jaunimo savanoriškos tarnybos  Klaipėdos rajono savivaldybėje finansavimo tvarkos apraš</w:t>
            </w:r>
            <w:r w:rsidR="002807E7" w:rsidRPr="00EC0B62">
              <w:rPr>
                <w:rFonts w:ascii="Times New Roman" w:hAnsi="Times New Roman" w:cs="Times New Roman"/>
                <w:sz w:val="24"/>
                <w:szCs w:val="24"/>
              </w:rPr>
              <w:t>as</w:t>
            </w:r>
            <w:r w:rsidRPr="00EC0B62">
              <w:rPr>
                <w:rFonts w:ascii="Times New Roman" w:hAnsi="Times New Roman" w:cs="Times New Roman"/>
                <w:sz w:val="24"/>
                <w:szCs w:val="24"/>
              </w:rPr>
              <w:t xml:space="preserve">. </w:t>
            </w:r>
          </w:p>
        </w:tc>
      </w:tr>
      <w:tr w:rsidR="00DB3CB7" w:rsidRPr="00EC0B62" w:rsidTr="00DF296F">
        <w:trPr>
          <w:cantSplit/>
          <w:trHeight w:val="468"/>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T11-410</w:t>
            </w:r>
          </w:p>
        </w:tc>
        <w:tc>
          <w:tcPr>
            <w:tcW w:w="4110" w:type="dxa"/>
          </w:tcPr>
          <w:p w:rsidR="00DB3CB7" w:rsidRPr="00EC0B62" w:rsidRDefault="00DB3CB7" w:rsidP="00DF7050">
            <w:pPr>
              <w:spacing w:after="0" w:line="252" w:lineRule="auto"/>
              <w:jc w:val="both"/>
              <w:rPr>
                <w:rFonts w:ascii="Times New Roman" w:hAnsi="Times New Roman" w:cs="Times New Roman"/>
                <w:sz w:val="24"/>
                <w:szCs w:val="24"/>
              </w:rPr>
            </w:pPr>
            <w:r w:rsidRPr="00EC0B62">
              <w:rPr>
                <w:rFonts w:ascii="Times New Roman" w:hAnsi="Times New Roman" w:cs="Times New Roman"/>
                <w:color w:val="000000"/>
                <w:sz w:val="24"/>
                <w:szCs w:val="24"/>
                <w:shd w:val="clear" w:color="auto" w:fill="FFFFFF"/>
              </w:rPr>
              <w:t xml:space="preserve">Dėl </w:t>
            </w:r>
            <w:r w:rsidR="00EC0195">
              <w:rPr>
                <w:rFonts w:ascii="Times New Roman" w:hAnsi="Times New Roman" w:cs="Times New Roman"/>
                <w:color w:val="000000"/>
                <w:sz w:val="24"/>
                <w:szCs w:val="24"/>
                <w:shd w:val="clear" w:color="auto" w:fill="FFFFFF"/>
              </w:rPr>
              <w:t>S</w:t>
            </w:r>
            <w:r w:rsidRPr="00EC0B62">
              <w:rPr>
                <w:rFonts w:ascii="Times New Roman" w:hAnsi="Times New Roman" w:cs="Times New Roman"/>
                <w:color w:val="000000"/>
                <w:sz w:val="24"/>
                <w:szCs w:val="24"/>
                <w:shd w:val="clear" w:color="auto" w:fill="FFFFFF"/>
              </w:rPr>
              <w:t xml:space="preserve">pecialiosios tikslinės dotacijos mokymo lėšų dalies, tenkančios Klaipėdos rajono savivaldybei, paskirstymo ir panaudojimo tvarkos aprašo patvirtinimo. </w:t>
            </w:r>
          </w:p>
        </w:tc>
        <w:tc>
          <w:tcPr>
            <w:tcW w:w="4394" w:type="dxa"/>
          </w:tcPr>
          <w:p w:rsidR="00DB3CB7" w:rsidRPr="003014FE" w:rsidRDefault="008251EF" w:rsidP="003014FE">
            <w:pPr>
              <w:spacing w:after="0"/>
              <w:jc w:val="both"/>
              <w:rPr>
                <w:rFonts w:ascii="Times New Roman" w:hAnsi="Times New Roman" w:cs="Times New Roman"/>
                <w:sz w:val="24"/>
                <w:szCs w:val="24"/>
              </w:rPr>
            </w:pPr>
            <w:r w:rsidRPr="00EC0B62">
              <w:rPr>
                <w:rFonts w:ascii="Times New Roman" w:hAnsi="Times New Roman" w:cs="Times New Roman"/>
                <w:sz w:val="24"/>
                <w:szCs w:val="24"/>
              </w:rPr>
              <w:t>Patvirtint</w:t>
            </w:r>
            <w:r w:rsidR="002807E7" w:rsidRPr="00EC0B62">
              <w:rPr>
                <w:rFonts w:ascii="Times New Roman" w:hAnsi="Times New Roman" w:cs="Times New Roman"/>
                <w:sz w:val="24"/>
                <w:szCs w:val="24"/>
              </w:rPr>
              <w:t xml:space="preserve">as </w:t>
            </w:r>
            <w:r w:rsidRPr="00EC0B62">
              <w:rPr>
                <w:rFonts w:ascii="Times New Roman" w:hAnsi="Times New Roman" w:cs="Times New Roman"/>
                <w:sz w:val="24"/>
                <w:szCs w:val="24"/>
              </w:rPr>
              <w:t>Specialiosios tikslinės dotacijos mokymo lėšų dalies, tenkančios Klaipėdos rajono savivaldybei, paskirstymo ir panaudojimo tvarkos apraš</w:t>
            </w:r>
            <w:r w:rsidR="002807E7" w:rsidRPr="00EC0B62">
              <w:rPr>
                <w:rFonts w:ascii="Times New Roman" w:hAnsi="Times New Roman" w:cs="Times New Roman"/>
                <w:sz w:val="24"/>
                <w:szCs w:val="24"/>
              </w:rPr>
              <w:t>as.</w:t>
            </w:r>
          </w:p>
        </w:tc>
      </w:tr>
      <w:tr w:rsidR="00DB3CB7" w:rsidRPr="00EC0B62" w:rsidTr="00DF296F">
        <w:trPr>
          <w:cantSplit/>
          <w:trHeight w:val="413"/>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T11-411</w:t>
            </w:r>
          </w:p>
        </w:tc>
        <w:tc>
          <w:tcPr>
            <w:tcW w:w="4110" w:type="dxa"/>
          </w:tcPr>
          <w:p w:rsidR="00DB3CB7" w:rsidRPr="00EC0B62" w:rsidRDefault="00DB3CB7" w:rsidP="00DF7050">
            <w:pPr>
              <w:spacing w:after="0" w:line="252" w:lineRule="auto"/>
              <w:jc w:val="both"/>
              <w:rPr>
                <w:rFonts w:ascii="Times New Roman" w:hAnsi="Times New Roman" w:cs="Times New Roman"/>
                <w:sz w:val="24"/>
                <w:szCs w:val="24"/>
              </w:rPr>
            </w:pPr>
            <w:r w:rsidRPr="00EC0B62">
              <w:rPr>
                <w:rFonts w:ascii="Times New Roman" w:hAnsi="Times New Roman" w:cs="Times New Roman"/>
                <w:color w:val="000000"/>
                <w:sz w:val="24"/>
                <w:szCs w:val="24"/>
                <w:shd w:val="clear" w:color="auto" w:fill="FFFFFF"/>
              </w:rPr>
              <w:t xml:space="preserve">Dėl Klaipėdos rajono metų mokytojo vardo premijos skyrimo. </w:t>
            </w:r>
          </w:p>
        </w:tc>
        <w:tc>
          <w:tcPr>
            <w:tcW w:w="4394" w:type="dxa"/>
          </w:tcPr>
          <w:p w:rsidR="008251EF" w:rsidRPr="00EC0B62" w:rsidRDefault="002807E7" w:rsidP="00DF7050">
            <w:pPr>
              <w:spacing w:after="0"/>
              <w:ind w:hanging="107"/>
              <w:jc w:val="both"/>
              <w:rPr>
                <w:rFonts w:ascii="Times New Roman" w:hAnsi="Times New Roman" w:cs="Times New Roman"/>
                <w:color w:val="1A2B2E"/>
                <w:sz w:val="24"/>
                <w:szCs w:val="24"/>
              </w:rPr>
            </w:pPr>
            <w:r w:rsidRPr="00EC0B62">
              <w:rPr>
                <w:rFonts w:ascii="Times New Roman" w:hAnsi="Times New Roman" w:cs="Times New Roman"/>
                <w:color w:val="1A2B2E"/>
                <w:sz w:val="24"/>
                <w:szCs w:val="24"/>
              </w:rPr>
              <w:t xml:space="preserve">Pritarta skirti </w:t>
            </w:r>
            <w:r w:rsidR="008251EF" w:rsidRPr="00EC0B62">
              <w:rPr>
                <w:rFonts w:ascii="Times New Roman" w:hAnsi="Times New Roman" w:cs="Times New Roman"/>
                <w:color w:val="000000"/>
                <w:sz w:val="24"/>
                <w:szCs w:val="24"/>
              </w:rPr>
              <w:t xml:space="preserve">Klaipėdos rajono metų mokytojo vardo premijas: </w:t>
            </w:r>
          </w:p>
          <w:p w:rsidR="008251EF" w:rsidRPr="00EC0B62" w:rsidRDefault="008251EF" w:rsidP="00DF7050">
            <w:pPr>
              <w:tabs>
                <w:tab w:val="left" w:pos="9639"/>
              </w:tabs>
              <w:spacing w:after="0"/>
              <w:ind w:hanging="107"/>
              <w:jc w:val="both"/>
              <w:rPr>
                <w:rFonts w:ascii="Times New Roman" w:hAnsi="Times New Roman" w:cs="Times New Roman"/>
                <w:spacing w:val="-2"/>
                <w:sz w:val="24"/>
                <w:szCs w:val="24"/>
              </w:rPr>
            </w:pPr>
            <w:r w:rsidRPr="00EC0B62">
              <w:rPr>
                <w:rFonts w:ascii="Times New Roman" w:hAnsi="Times New Roman" w:cs="Times New Roman"/>
                <w:spacing w:val="-2"/>
                <w:sz w:val="24"/>
                <w:szCs w:val="24"/>
              </w:rPr>
              <w:t>1. Irenai Koncevičienei, Priekulės muzikos mokyklos akordeono specialybės mokytojai metodininkei;</w:t>
            </w:r>
          </w:p>
          <w:p w:rsidR="008251EF" w:rsidRPr="00EC0B62" w:rsidRDefault="008251EF" w:rsidP="00DF7050">
            <w:pPr>
              <w:tabs>
                <w:tab w:val="left" w:pos="9639"/>
              </w:tabs>
              <w:spacing w:after="0"/>
              <w:ind w:hanging="107"/>
              <w:jc w:val="both"/>
              <w:rPr>
                <w:rFonts w:ascii="Times New Roman" w:hAnsi="Times New Roman" w:cs="Times New Roman"/>
                <w:spacing w:val="-2"/>
                <w:sz w:val="24"/>
                <w:szCs w:val="24"/>
              </w:rPr>
            </w:pPr>
            <w:r w:rsidRPr="00EC0B62">
              <w:rPr>
                <w:rFonts w:ascii="Times New Roman" w:hAnsi="Times New Roman" w:cs="Times New Roman"/>
                <w:spacing w:val="-2"/>
                <w:sz w:val="24"/>
                <w:szCs w:val="24"/>
              </w:rPr>
              <w:t xml:space="preserve">2. Ramintai </w:t>
            </w:r>
            <w:proofErr w:type="spellStart"/>
            <w:r w:rsidRPr="00EC0B62">
              <w:rPr>
                <w:rFonts w:ascii="Times New Roman" w:hAnsi="Times New Roman" w:cs="Times New Roman"/>
                <w:spacing w:val="-2"/>
                <w:sz w:val="24"/>
                <w:szCs w:val="24"/>
              </w:rPr>
              <w:t>Birgėlienei</w:t>
            </w:r>
            <w:proofErr w:type="spellEnd"/>
            <w:r w:rsidRPr="00EC0B62">
              <w:rPr>
                <w:rFonts w:ascii="Times New Roman" w:hAnsi="Times New Roman" w:cs="Times New Roman"/>
                <w:spacing w:val="-2"/>
                <w:sz w:val="24"/>
                <w:szCs w:val="24"/>
              </w:rPr>
              <w:t>, Gargždų ,,Minijos“ progimnazijos informacinių technologijų mokytojai metodininkei;</w:t>
            </w:r>
          </w:p>
          <w:p w:rsidR="00DB3CB7" w:rsidRPr="00EC0B62" w:rsidRDefault="008251EF" w:rsidP="00DF7050">
            <w:pPr>
              <w:spacing w:after="0" w:line="240" w:lineRule="auto"/>
              <w:ind w:left="-102"/>
              <w:jc w:val="both"/>
              <w:rPr>
                <w:rFonts w:ascii="Times New Roman" w:hAnsi="Times New Roman" w:cs="Times New Roman"/>
              </w:rPr>
            </w:pPr>
            <w:r w:rsidRPr="00EC0B62">
              <w:rPr>
                <w:rFonts w:ascii="Times New Roman" w:hAnsi="Times New Roman" w:cs="Times New Roman"/>
                <w:spacing w:val="-2"/>
                <w:sz w:val="24"/>
                <w:szCs w:val="24"/>
              </w:rPr>
              <w:t>3. Svajai Venckienei, Dovilų pagrindinės mokyklos specialiajai pedagogei metodininkei</w:t>
            </w:r>
            <w:r w:rsidR="002807E7" w:rsidRPr="00EC0B62">
              <w:rPr>
                <w:rFonts w:ascii="Times New Roman" w:hAnsi="Times New Roman" w:cs="Times New Roman"/>
                <w:spacing w:val="-2"/>
                <w:sz w:val="24"/>
                <w:szCs w:val="24"/>
              </w:rPr>
              <w:t>.</w:t>
            </w:r>
          </w:p>
        </w:tc>
      </w:tr>
      <w:tr w:rsidR="00DB3CB7" w:rsidRPr="00EC0B62" w:rsidTr="00CA5465">
        <w:trPr>
          <w:cantSplit/>
          <w:trHeight w:val="2257"/>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lastRenderedPageBreak/>
              <w:t>T11-412</w:t>
            </w:r>
          </w:p>
        </w:tc>
        <w:tc>
          <w:tcPr>
            <w:tcW w:w="4110" w:type="dxa"/>
          </w:tcPr>
          <w:p w:rsidR="00DB3CB7" w:rsidRPr="00EC0B62" w:rsidRDefault="00DB3CB7" w:rsidP="00DF7050">
            <w:pPr>
              <w:spacing w:after="0" w:line="252" w:lineRule="auto"/>
              <w:jc w:val="both"/>
              <w:rPr>
                <w:rFonts w:ascii="Times New Roman" w:hAnsi="Times New Roman" w:cs="Times New Roman"/>
                <w:sz w:val="24"/>
                <w:szCs w:val="24"/>
              </w:rPr>
            </w:pPr>
            <w:r w:rsidRPr="00EC0B62">
              <w:rPr>
                <w:rFonts w:ascii="Helvetica" w:hAnsi="Helvetica" w:cs="Helvetica"/>
                <w:color w:val="000000"/>
                <w:sz w:val="18"/>
                <w:szCs w:val="18"/>
                <w:shd w:val="clear" w:color="auto" w:fill="FFFFFF"/>
              </w:rPr>
              <w:t xml:space="preserve"> </w:t>
            </w:r>
            <w:r w:rsidRPr="00EC0B62">
              <w:rPr>
                <w:rFonts w:ascii="Times New Roman" w:hAnsi="Times New Roman" w:cs="Times New Roman"/>
                <w:color w:val="000000"/>
                <w:sz w:val="24"/>
                <w:szCs w:val="24"/>
                <w:shd w:val="clear" w:color="auto" w:fill="FFFFFF"/>
              </w:rPr>
              <w:t>Dėl Klaipėdos rajono savivaldybės tarybos 2012 m. gegužės 31 d. sprendimo Nr. T11-342 „Dėl atlyginimo dydžio nustatymo už vaikų, ugdomų pagal ikimokyklinio ir priešmokyklinio ugdymo</w:t>
            </w:r>
            <w:r w:rsidRPr="00EC0B62">
              <w:rPr>
                <w:rFonts w:ascii="Times New Roman" w:hAnsi="Times New Roman" w:cs="Times New Roman"/>
                <w:color w:val="000000"/>
                <w:shd w:val="clear" w:color="auto" w:fill="FFFFFF"/>
              </w:rPr>
              <w:t xml:space="preserve"> </w:t>
            </w:r>
            <w:r w:rsidRPr="00EC0B62">
              <w:rPr>
                <w:rFonts w:ascii="Times New Roman" w:hAnsi="Times New Roman" w:cs="Times New Roman"/>
                <w:color w:val="000000"/>
                <w:sz w:val="24"/>
                <w:szCs w:val="24"/>
                <w:shd w:val="clear" w:color="auto" w:fill="FFFFFF"/>
              </w:rPr>
              <w:t>programas,</w:t>
            </w:r>
            <w:r w:rsidRPr="00EC0B62">
              <w:rPr>
                <w:rFonts w:ascii="Times New Roman" w:hAnsi="Times New Roman" w:cs="Times New Roman"/>
                <w:color w:val="000000"/>
                <w:shd w:val="clear" w:color="auto" w:fill="FFFFFF"/>
              </w:rPr>
              <w:t xml:space="preserve"> </w:t>
            </w:r>
            <w:r w:rsidRPr="00EC0B62">
              <w:rPr>
                <w:rFonts w:ascii="Times New Roman" w:hAnsi="Times New Roman" w:cs="Times New Roman"/>
                <w:color w:val="000000"/>
                <w:sz w:val="24"/>
                <w:szCs w:val="24"/>
                <w:shd w:val="clear" w:color="auto" w:fill="FFFFFF"/>
              </w:rPr>
              <w:t xml:space="preserve">išlaikymą Klaipėdos rajono savivaldybės mokyklose tvarkos aprašo patvirtinimo“ pakeitimo. </w:t>
            </w:r>
          </w:p>
        </w:tc>
        <w:tc>
          <w:tcPr>
            <w:tcW w:w="4394" w:type="dxa"/>
          </w:tcPr>
          <w:p w:rsidR="00DB3CB7" w:rsidRPr="00EC0B62" w:rsidRDefault="0022081C" w:rsidP="00DF7050">
            <w:pPr>
              <w:pStyle w:val="Pagrindinistekstas"/>
              <w:spacing w:after="0"/>
              <w:jc w:val="both"/>
              <w:rPr>
                <w:rFonts w:ascii="Times New Roman" w:hAnsi="Times New Roman" w:cs="Times New Roman"/>
                <w:sz w:val="24"/>
                <w:szCs w:val="24"/>
              </w:rPr>
            </w:pPr>
            <w:r w:rsidRPr="00EC0B62">
              <w:rPr>
                <w:rFonts w:ascii="Times New Roman" w:hAnsi="Times New Roman" w:cs="Times New Roman"/>
                <w:color w:val="1A2B2E"/>
                <w:sz w:val="24"/>
                <w:szCs w:val="24"/>
              </w:rPr>
              <w:t>Papildyt</w:t>
            </w:r>
            <w:r w:rsidR="006756DE" w:rsidRPr="00EC0B62">
              <w:rPr>
                <w:rFonts w:ascii="Times New Roman" w:hAnsi="Times New Roman" w:cs="Times New Roman"/>
                <w:color w:val="1A2B2E"/>
                <w:sz w:val="24"/>
                <w:szCs w:val="24"/>
              </w:rPr>
              <w:t>as</w:t>
            </w:r>
            <w:r w:rsidRPr="00EC0B62">
              <w:rPr>
                <w:rFonts w:ascii="Times New Roman" w:hAnsi="Times New Roman" w:cs="Times New Roman"/>
                <w:color w:val="1A2B2E"/>
                <w:sz w:val="24"/>
                <w:szCs w:val="24"/>
              </w:rPr>
              <w:t xml:space="preserve"> </w:t>
            </w:r>
            <w:r w:rsidRPr="00EC0B62">
              <w:rPr>
                <w:rFonts w:ascii="Times New Roman" w:hAnsi="Times New Roman" w:cs="Times New Roman"/>
                <w:sz w:val="24"/>
                <w:szCs w:val="24"/>
              </w:rPr>
              <w:t>Atlyginimo dydžio nustatymo už vaikų, ugdomų pagal ikimokyklinio ir priešmokyklinio ugdymo programas, išlaikymą Klaipėdos rajono savivaldybės mokyklose tvarkos apraš</w:t>
            </w:r>
            <w:r w:rsidR="006756DE" w:rsidRPr="00EC0B62">
              <w:rPr>
                <w:rFonts w:ascii="Times New Roman" w:hAnsi="Times New Roman" w:cs="Times New Roman"/>
                <w:sz w:val="24"/>
                <w:szCs w:val="24"/>
              </w:rPr>
              <w:t>as – nuo 2018</w:t>
            </w:r>
            <w:r w:rsidR="00CA5465" w:rsidRPr="00EC0B62">
              <w:rPr>
                <w:rFonts w:ascii="Times New Roman" w:hAnsi="Times New Roman" w:cs="Times New Roman"/>
                <w:sz w:val="24"/>
                <w:szCs w:val="24"/>
              </w:rPr>
              <w:t>-10-01</w:t>
            </w:r>
            <w:r w:rsidR="006756DE" w:rsidRPr="00EC0B62">
              <w:rPr>
                <w:rFonts w:ascii="Times New Roman" w:hAnsi="Times New Roman" w:cs="Times New Roman"/>
                <w:sz w:val="24"/>
                <w:szCs w:val="24"/>
              </w:rPr>
              <w:t xml:space="preserve"> už vaikų maitinimą ikimokyklinėse įstaigose nereikės mokėti tėvams, kurių vaikams nustatytas neįgalumas</w:t>
            </w:r>
            <w:r w:rsidR="00CA5465" w:rsidRPr="00EC0B62">
              <w:rPr>
                <w:rFonts w:ascii="Times New Roman" w:hAnsi="Times New Roman" w:cs="Times New Roman"/>
                <w:sz w:val="24"/>
                <w:szCs w:val="24"/>
              </w:rPr>
              <w:t>.</w:t>
            </w:r>
          </w:p>
        </w:tc>
      </w:tr>
      <w:tr w:rsidR="00DB3CB7" w:rsidRPr="00EC0B62" w:rsidTr="00DF296F">
        <w:trPr>
          <w:cantSplit/>
          <w:trHeight w:val="398"/>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T11-413</w:t>
            </w:r>
          </w:p>
        </w:tc>
        <w:tc>
          <w:tcPr>
            <w:tcW w:w="4110" w:type="dxa"/>
          </w:tcPr>
          <w:p w:rsidR="00DB3CB7" w:rsidRPr="00EC0B62" w:rsidRDefault="00DB3CB7" w:rsidP="00DF7050">
            <w:pPr>
              <w:spacing w:after="0" w:line="252" w:lineRule="auto"/>
              <w:jc w:val="both"/>
              <w:rPr>
                <w:rFonts w:ascii="Times New Roman" w:hAnsi="Times New Roman" w:cs="Times New Roman"/>
                <w:sz w:val="24"/>
                <w:szCs w:val="24"/>
              </w:rPr>
            </w:pPr>
            <w:r w:rsidRPr="00EC0B62">
              <w:rPr>
                <w:rFonts w:ascii="Times New Roman" w:hAnsi="Times New Roman" w:cs="Times New Roman"/>
                <w:color w:val="000000"/>
                <w:sz w:val="24"/>
                <w:szCs w:val="24"/>
                <w:shd w:val="clear" w:color="auto" w:fill="FFFFFF"/>
              </w:rPr>
              <w:t xml:space="preserve">Dėl Klaipėdos rajono savivaldybės tarybos 2017 m. birželio 29 d. sprendimo Nr. T11-242 „Dėl švietimo įstaigų darbuotojų pareigybių skaičiaus nustatymo“ pakeitimo. </w:t>
            </w:r>
          </w:p>
        </w:tc>
        <w:tc>
          <w:tcPr>
            <w:tcW w:w="4394" w:type="dxa"/>
          </w:tcPr>
          <w:p w:rsidR="00DB3CB7" w:rsidRPr="00EC0B62" w:rsidRDefault="006756DE" w:rsidP="00DF7050">
            <w:pPr>
              <w:spacing w:after="0"/>
              <w:jc w:val="both"/>
              <w:rPr>
                <w:rFonts w:ascii="Times New Roman" w:hAnsi="Times New Roman" w:cs="Times New Roman"/>
                <w:sz w:val="24"/>
                <w:szCs w:val="24"/>
              </w:rPr>
            </w:pPr>
            <w:r w:rsidRPr="00EC0B62">
              <w:rPr>
                <w:rFonts w:ascii="Times New Roman" w:hAnsi="Times New Roman" w:cs="Times New Roman"/>
                <w:sz w:val="24"/>
                <w:szCs w:val="24"/>
              </w:rPr>
              <w:t xml:space="preserve">Pritarta </w:t>
            </w:r>
            <w:r w:rsidR="006B52A1" w:rsidRPr="00EC0B62">
              <w:rPr>
                <w:rFonts w:ascii="Times New Roman" w:hAnsi="Times New Roman" w:cs="Times New Roman"/>
                <w:sz w:val="24"/>
                <w:szCs w:val="24"/>
              </w:rPr>
              <w:t xml:space="preserve">padidinti Veiviržėnų Jurgio Šaulio gimnazijos pareigybių skaičių 0,5 etato auklėtojo (visos dienos mokyklos modeliui įgyvendinti). </w:t>
            </w:r>
          </w:p>
        </w:tc>
      </w:tr>
      <w:tr w:rsidR="00DB3CB7" w:rsidRPr="00EC0B62" w:rsidTr="00DF296F">
        <w:trPr>
          <w:cantSplit/>
          <w:trHeight w:val="290"/>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T11-414</w:t>
            </w:r>
          </w:p>
        </w:tc>
        <w:tc>
          <w:tcPr>
            <w:tcW w:w="4110" w:type="dxa"/>
          </w:tcPr>
          <w:p w:rsidR="00DB3CB7" w:rsidRPr="00EC0B62" w:rsidRDefault="00DB3CB7" w:rsidP="00DF7050">
            <w:pPr>
              <w:spacing w:after="0" w:line="252" w:lineRule="auto"/>
              <w:jc w:val="both"/>
              <w:rPr>
                <w:rFonts w:ascii="Times New Roman" w:hAnsi="Times New Roman" w:cs="Times New Roman"/>
                <w:sz w:val="24"/>
                <w:szCs w:val="24"/>
              </w:rPr>
            </w:pPr>
            <w:r w:rsidRPr="00EC0B62">
              <w:rPr>
                <w:rFonts w:ascii="Times New Roman" w:hAnsi="Times New Roman" w:cs="Times New Roman"/>
                <w:color w:val="000000"/>
                <w:sz w:val="24"/>
                <w:szCs w:val="24"/>
                <w:shd w:val="clear" w:color="auto" w:fill="FFFFFF"/>
              </w:rPr>
              <w:t xml:space="preserve">Dėl bendrojo ugdymo mokyklų klasių, priešmokyklinio ugdymo grupių ir vaikų skaičiaus nustatymo. </w:t>
            </w:r>
          </w:p>
        </w:tc>
        <w:tc>
          <w:tcPr>
            <w:tcW w:w="4394" w:type="dxa"/>
          </w:tcPr>
          <w:p w:rsidR="00DB3CB7" w:rsidRPr="00EC0B62" w:rsidRDefault="0022081C" w:rsidP="00DF7050">
            <w:pPr>
              <w:spacing w:after="0"/>
              <w:jc w:val="both"/>
              <w:rPr>
                <w:rFonts w:ascii="Times New Roman" w:hAnsi="Times New Roman" w:cs="Times New Roman"/>
                <w:color w:val="000000"/>
                <w:sz w:val="24"/>
                <w:szCs w:val="24"/>
              </w:rPr>
            </w:pPr>
            <w:r w:rsidRPr="00EC0B62">
              <w:rPr>
                <w:rFonts w:ascii="Times New Roman" w:hAnsi="Times New Roman" w:cs="Times New Roman"/>
                <w:color w:val="000000"/>
                <w:sz w:val="24"/>
                <w:szCs w:val="24"/>
              </w:rPr>
              <w:t>Nustatyt</w:t>
            </w:r>
            <w:r w:rsidR="006756DE" w:rsidRPr="00EC0B62">
              <w:rPr>
                <w:rFonts w:ascii="Times New Roman" w:hAnsi="Times New Roman" w:cs="Times New Roman"/>
                <w:color w:val="000000"/>
                <w:sz w:val="24"/>
                <w:szCs w:val="24"/>
              </w:rPr>
              <w:t>as</w:t>
            </w:r>
            <w:r w:rsidRPr="00EC0B62">
              <w:rPr>
                <w:rFonts w:ascii="Times New Roman" w:hAnsi="Times New Roman" w:cs="Times New Roman"/>
                <w:color w:val="000000"/>
                <w:sz w:val="24"/>
                <w:szCs w:val="24"/>
              </w:rPr>
              <w:t xml:space="preserve"> 2018–2019 mokslo met</w:t>
            </w:r>
            <w:r w:rsidR="006756DE" w:rsidRPr="00EC0B62">
              <w:rPr>
                <w:rFonts w:ascii="Times New Roman" w:hAnsi="Times New Roman" w:cs="Times New Roman"/>
                <w:color w:val="000000"/>
                <w:sz w:val="24"/>
                <w:szCs w:val="24"/>
              </w:rPr>
              <w:t>ų</w:t>
            </w:r>
            <w:r w:rsidRPr="00EC0B62">
              <w:rPr>
                <w:rFonts w:ascii="Times New Roman" w:hAnsi="Times New Roman" w:cs="Times New Roman"/>
                <w:color w:val="000000"/>
                <w:sz w:val="24"/>
                <w:szCs w:val="24"/>
              </w:rPr>
              <w:t xml:space="preserve"> bendrojo ugdymo mokyklų klasių, priešmokyklinio ugdymo grupių ir mokinių skaiči</w:t>
            </w:r>
            <w:r w:rsidR="006756DE" w:rsidRPr="00EC0B62">
              <w:rPr>
                <w:rFonts w:ascii="Times New Roman" w:hAnsi="Times New Roman" w:cs="Times New Roman"/>
                <w:color w:val="000000"/>
                <w:sz w:val="24"/>
                <w:szCs w:val="24"/>
              </w:rPr>
              <w:t>us.</w:t>
            </w:r>
          </w:p>
        </w:tc>
      </w:tr>
      <w:tr w:rsidR="00DB3CB7" w:rsidRPr="00EC0B62" w:rsidTr="00DF296F">
        <w:trPr>
          <w:cantSplit/>
          <w:trHeight w:val="597"/>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T11-415</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Gargždų miesto kvartalo – P. Cvirkos, J. Janonio ir Klaipėdos gatvių – energinio efektyvumo didinimo programos patvirtinimo. </w:t>
            </w:r>
          </w:p>
        </w:tc>
        <w:tc>
          <w:tcPr>
            <w:tcW w:w="4394" w:type="dxa"/>
          </w:tcPr>
          <w:p w:rsidR="0022081C" w:rsidRPr="00EC0B62" w:rsidRDefault="0022081C" w:rsidP="00DF7050">
            <w:pPr>
              <w:autoSpaceDE w:val="0"/>
              <w:autoSpaceDN w:val="0"/>
              <w:adjustRightInd w:val="0"/>
              <w:spacing w:after="0"/>
              <w:jc w:val="both"/>
              <w:rPr>
                <w:rFonts w:ascii="Times New Roman" w:hAnsi="Times New Roman" w:cs="Times New Roman"/>
                <w:color w:val="000000"/>
                <w:sz w:val="24"/>
                <w:szCs w:val="24"/>
              </w:rPr>
            </w:pPr>
            <w:r w:rsidRPr="00EC0B62">
              <w:rPr>
                <w:rFonts w:ascii="Times New Roman" w:hAnsi="Times New Roman" w:cs="Times New Roman"/>
                <w:color w:val="000000"/>
                <w:sz w:val="24"/>
                <w:szCs w:val="24"/>
              </w:rPr>
              <w:t>Patvirtint</w:t>
            </w:r>
            <w:r w:rsidR="006756DE" w:rsidRPr="00EC0B62">
              <w:rPr>
                <w:rFonts w:ascii="Times New Roman" w:hAnsi="Times New Roman" w:cs="Times New Roman"/>
                <w:color w:val="000000"/>
                <w:sz w:val="24"/>
                <w:szCs w:val="24"/>
              </w:rPr>
              <w:t>a</w:t>
            </w:r>
            <w:r w:rsidRPr="00EC0B62">
              <w:rPr>
                <w:rFonts w:ascii="Times New Roman" w:hAnsi="Times New Roman" w:cs="Times New Roman"/>
                <w:color w:val="000000"/>
                <w:sz w:val="24"/>
                <w:szCs w:val="24"/>
              </w:rPr>
              <w:t xml:space="preserve"> </w:t>
            </w:r>
            <w:bookmarkStart w:id="4" w:name="_Hlk498608160"/>
            <w:r w:rsidRPr="00EC0B62">
              <w:rPr>
                <w:rFonts w:ascii="Times New Roman" w:hAnsi="Times New Roman" w:cs="Times New Roman"/>
                <w:color w:val="000000"/>
                <w:sz w:val="24"/>
                <w:szCs w:val="24"/>
              </w:rPr>
              <w:t xml:space="preserve">Gargždų miesto kvartalo – P. Cvirkos, J. Janonio </w:t>
            </w:r>
            <w:bookmarkEnd w:id="4"/>
            <w:r w:rsidRPr="00EC0B62">
              <w:rPr>
                <w:rFonts w:ascii="Times New Roman" w:hAnsi="Times New Roman" w:cs="Times New Roman"/>
                <w:color w:val="000000"/>
                <w:sz w:val="24"/>
                <w:szCs w:val="24"/>
              </w:rPr>
              <w:t>ir Klaipėdos gatvių – energinio efektyvumo didinimo program</w:t>
            </w:r>
            <w:r w:rsidR="006756DE" w:rsidRPr="00EC0B62">
              <w:rPr>
                <w:rFonts w:ascii="Times New Roman" w:hAnsi="Times New Roman" w:cs="Times New Roman"/>
                <w:color w:val="000000"/>
                <w:sz w:val="24"/>
                <w:szCs w:val="24"/>
              </w:rPr>
              <w:t>a.</w:t>
            </w:r>
            <w:r w:rsidRPr="00EC0B62">
              <w:rPr>
                <w:rFonts w:ascii="Times New Roman" w:hAnsi="Times New Roman" w:cs="Times New Roman"/>
                <w:color w:val="000000"/>
                <w:sz w:val="24"/>
                <w:szCs w:val="24"/>
              </w:rPr>
              <w:t xml:space="preserve"> </w:t>
            </w:r>
          </w:p>
          <w:p w:rsidR="00DB3CB7" w:rsidRPr="00EC0B62" w:rsidRDefault="0022081C" w:rsidP="00DF7050">
            <w:pPr>
              <w:tabs>
                <w:tab w:val="left" w:pos="993"/>
                <w:tab w:val="left" w:pos="1985"/>
              </w:tabs>
              <w:autoSpaceDE w:val="0"/>
              <w:autoSpaceDN w:val="0"/>
              <w:adjustRightInd w:val="0"/>
              <w:spacing w:after="0"/>
              <w:jc w:val="both"/>
              <w:rPr>
                <w:rFonts w:ascii="Times New Roman" w:hAnsi="Times New Roman" w:cs="Times New Roman"/>
                <w:color w:val="000000"/>
              </w:rPr>
            </w:pPr>
            <w:r w:rsidRPr="00EC0B62">
              <w:rPr>
                <w:rFonts w:ascii="Times New Roman" w:hAnsi="Times New Roman" w:cs="Times New Roman"/>
                <w:color w:val="000000"/>
                <w:sz w:val="24"/>
                <w:szCs w:val="24"/>
              </w:rPr>
              <w:t>Programos</w:t>
            </w:r>
            <w:r w:rsidRPr="00EC0B62">
              <w:rPr>
                <w:rFonts w:ascii="Times New Roman" w:hAnsi="Times New Roman" w:cs="Times New Roman"/>
                <w:color w:val="000000"/>
              </w:rPr>
              <w:t xml:space="preserve"> </w:t>
            </w:r>
            <w:r w:rsidRPr="00EC0B62">
              <w:rPr>
                <w:rFonts w:ascii="Times New Roman" w:hAnsi="Times New Roman" w:cs="Times New Roman"/>
                <w:color w:val="000000"/>
                <w:sz w:val="24"/>
                <w:szCs w:val="24"/>
              </w:rPr>
              <w:t>įgyvendinimo</w:t>
            </w:r>
            <w:r w:rsidRPr="00EC0B62">
              <w:rPr>
                <w:rFonts w:ascii="Times New Roman" w:hAnsi="Times New Roman" w:cs="Times New Roman"/>
                <w:color w:val="000000"/>
              </w:rPr>
              <w:t xml:space="preserve"> </w:t>
            </w:r>
            <w:r w:rsidRPr="00EC0B62">
              <w:rPr>
                <w:rFonts w:ascii="Times New Roman" w:hAnsi="Times New Roman" w:cs="Times New Roman"/>
                <w:color w:val="000000"/>
                <w:sz w:val="24"/>
                <w:szCs w:val="24"/>
              </w:rPr>
              <w:t>administratoriumi paskirt</w:t>
            </w:r>
            <w:r w:rsidR="006756DE" w:rsidRPr="00EC0B62">
              <w:rPr>
                <w:rFonts w:ascii="Times New Roman" w:hAnsi="Times New Roman" w:cs="Times New Roman"/>
                <w:color w:val="000000"/>
                <w:sz w:val="24"/>
                <w:szCs w:val="24"/>
              </w:rPr>
              <w:t>a</w:t>
            </w:r>
            <w:r w:rsidRPr="00EC0B62">
              <w:rPr>
                <w:rFonts w:ascii="Times New Roman" w:hAnsi="Times New Roman" w:cs="Times New Roman"/>
                <w:color w:val="000000"/>
                <w:sz w:val="24"/>
                <w:szCs w:val="24"/>
              </w:rPr>
              <w:t xml:space="preserve"> uždar</w:t>
            </w:r>
            <w:r w:rsidR="006756DE" w:rsidRPr="00EC0B62">
              <w:rPr>
                <w:rFonts w:ascii="Times New Roman" w:hAnsi="Times New Roman" w:cs="Times New Roman"/>
                <w:color w:val="000000"/>
                <w:sz w:val="24"/>
                <w:szCs w:val="24"/>
              </w:rPr>
              <w:t>oji</w:t>
            </w:r>
            <w:r w:rsidRPr="00EC0B62">
              <w:rPr>
                <w:rFonts w:ascii="Times New Roman" w:hAnsi="Times New Roman" w:cs="Times New Roman"/>
                <w:color w:val="000000"/>
                <w:sz w:val="24"/>
                <w:szCs w:val="24"/>
              </w:rPr>
              <w:t xml:space="preserve"> akcin</w:t>
            </w:r>
            <w:r w:rsidR="006756DE" w:rsidRPr="00EC0B62">
              <w:rPr>
                <w:rFonts w:ascii="Times New Roman" w:hAnsi="Times New Roman" w:cs="Times New Roman"/>
                <w:color w:val="000000"/>
                <w:sz w:val="24"/>
                <w:szCs w:val="24"/>
              </w:rPr>
              <w:t>ė</w:t>
            </w:r>
            <w:r w:rsidRPr="00EC0B62">
              <w:rPr>
                <w:rFonts w:ascii="Times New Roman" w:hAnsi="Times New Roman" w:cs="Times New Roman"/>
                <w:color w:val="000000"/>
                <w:sz w:val="24"/>
                <w:szCs w:val="24"/>
              </w:rPr>
              <w:t xml:space="preserve"> bendrov</w:t>
            </w:r>
            <w:r w:rsidR="006756DE" w:rsidRPr="00EC0B62">
              <w:rPr>
                <w:rFonts w:ascii="Times New Roman" w:hAnsi="Times New Roman" w:cs="Times New Roman"/>
                <w:color w:val="000000"/>
                <w:sz w:val="24"/>
                <w:szCs w:val="24"/>
              </w:rPr>
              <w:t>ė</w:t>
            </w:r>
            <w:r w:rsidRPr="00EC0B62">
              <w:rPr>
                <w:rFonts w:ascii="Times New Roman" w:hAnsi="Times New Roman" w:cs="Times New Roman"/>
                <w:color w:val="000000"/>
                <w:sz w:val="24"/>
                <w:szCs w:val="24"/>
              </w:rPr>
              <w:t xml:space="preserve"> „Gargždų būstas“</w:t>
            </w:r>
            <w:r w:rsidR="006756DE" w:rsidRPr="00EC0B62">
              <w:rPr>
                <w:rFonts w:ascii="Times New Roman" w:hAnsi="Times New Roman" w:cs="Times New Roman"/>
                <w:color w:val="000000"/>
                <w:sz w:val="24"/>
                <w:szCs w:val="24"/>
              </w:rPr>
              <w:t>.</w:t>
            </w:r>
            <w:r w:rsidRPr="00EC0B62">
              <w:rPr>
                <w:color w:val="000000"/>
              </w:rPr>
              <w:t xml:space="preserve"> </w:t>
            </w:r>
          </w:p>
        </w:tc>
      </w:tr>
      <w:tr w:rsidR="00DB3CB7" w:rsidRPr="00EC0B62" w:rsidTr="00DF296F">
        <w:trPr>
          <w:cantSplit/>
          <w:trHeight w:val="410"/>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T11-416</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katilinės Alyvų g. 1, Drevernoje, nuomos. </w:t>
            </w:r>
          </w:p>
        </w:tc>
        <w:tc>
          <w:tcPr>
            <w:tcW w:w="4394" w:type="dxa"/>
          </w:tcPr>
          <w:p w:rsidR="00DB3CB7" w:rsidRPr="00EC0B62" w:rsidRDefault="0022081C" w:rsidP="00DF7050">
            <w:pPr>
              <w:tabs>
                <w:tab w:val="right" w:pos="9639"/>
              </w:tabs>
              <w:spacing w:after="0"/>
              <w:jc w:val="both"/>
              <w:rPr>
                <w:rFonts w:ascii="Times New Roman" w:hAnsi="Times New Roman" w:cs="Times New Roman"/>
                <w:color w:val="000000"/>
                <w:sz w:val="24"/>
                <w:szCs w:val="24"/>
              </w:rPr>
            </w:pPr>
            <w:r w:rsidRPr="00EC0B62">
              <w:rPr>
                <w:rFonts w:ascii="Times New Roman" w:hAnsi="Times New Roman" w:cs="Times New Roman"/>
                <w:color w:val="000000"/>
                <w:sz w:val="24"/>
                <w:szCs w:val="24"/>
              </w:rPr>
              <w:t>Leist</w:t>
            </w:r>
            <w:r w:rsidR="00284F43" w:rsidRPr="00EC0B62">
              <w:rPr>
                <w:rFonts w:ascii="Times New Roman" w:hAnsi="Times New Roman" w:cs="Times New Roman"/>
                <w:color w:val="000000"/>
                <w:sz w:val="24"/>
                <w:szCs w:val="24"/>
              </w:rPr>
              <w:t>a</w:t>
            </w:r>
            <w:r w:rsidRPr="00EC0B62">
              <w:rPr>
                <w:rFonts w:ascii="Times New Roman" w:hAnsi="Times New Roman" w:cs="Times New Roman"/>
                <w:color w:val="000000"/>
                <w:sz w:val="24"/>
                <w:szCs w:val="24"/>
              </w:rPr>
              <w:t xml:space="preserve"> Klaipėdos rajono savivaldybės administracijai atvirame konkurse 5 metams, bet ne ilgiau negu iki privatizavimo, išnuomoti Savivaldybės nuosavybės teise valdomą turtą</w:t>
            </w:r>
            <w:r w:rsidR="003F3365" w:rsidRPr="00EC0B62">
              <w:rPr>
                <w:rFonts w:ascii="Times New Roman" w:hAnsi="Times New Roman" w:cs="Times New Roman"/>
                <w:color w:val="000000"/>
                <w:sz w:val="24"/>
                <w:szCs w:val="24"/>
              </w:rPr>
              <w:t xml:space="preserve"> – </w:t>
            </w:r>
            <w:r w:rsidRPr="00EC0B62">
              <w:rPr>
                <w:rFonts w:ascii="Times New Roman" w:hAnsi="Times New Roman" w:cs="Times New Roman"/>
                <w:color w:val="000000"/>
                <w:sz w:val="24"/>
                <w:szCs w:val="24"/>
              </w:rPr>
              <w:t>14,08 kv. m ploto katilinės pastatą su priklausiniais – kiemo statiniais, esančiais Alyvų g. 1, Drevernos k.</w:t>
            </w:r>
            <w:r w:rsidR="003F3365" w:rsidRPr="00EC0B62">
              <w:rPr>
                <w:rFonts w:ascii="Times New Roman" w:hAnsi="Times New Roman" w:cs="Times New Roman"/>
                <w:color w:val="000000"/>
                <w:sz w:val="24"/>
                <w:szCs w:val="24"/>
              </w:rPr>
              <w:t xml:space="preserve"> P</w:t>
            </w:r>
            <w:r w:rsidRPr="00EC0B62">
              <w:rPr>
                <w:rFonts w:ascii="Times New Roman" w:hAnsi="Times New Roman" w:cs="Times New Roman"/>
                <w:color w:val="000000"/>
                <w:sz w:val="24"/>
                <w:szCs w:val="24"/>
              </w:rPr>
              <w:t>radinė nuomos kaina – 0,27 eurų už 1 m</w:t>
            </w:r>
            <w:r w:rsidRPr="00EC0B62">
              <w:rPr>
                <w:rFonts w:ascii="Times New Roman" w:hAnsi="Times New Roman" w:cs="Times New Roman"/>
                <w:color w:val="000000"/>
                <w:sz w:val="24"/>
                <w:szCs w:val="24"/>
                <w:vertAlign w:val="superscript"/>
              </w:rPr>
              <w:t>2</w:t>
            </w:r>
            <w:r w:rsidRPr="00EC0B62">
              <w:rPr>
                <w:rFonts w:ascii="Times New Roman" w:hAnsi="Times New Roman" w:cs="Times New Roman"/>
                <w:color w:val="000000"/>
                <w:sz w:val="24"/>
                <w:szCs w:val="24"/>
              </w:rPr>
              <w:t xml:space="preserve"> per mėnesį.</w:t>
            </w:r>
          </w:p>
        </w:tc>
      </w:tr>
      <w:tr w:rsidR="00DB3CB7" w:rsidRPr="00EC0B62" w:rsidTr="00DF296F">
        <w:trPr>
          <w:cantSplit/>
          <w:trHeight w:val="330"/>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T11-417</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bookmarkStart w:id="5" w:name="_Hlk525048850"/>
            <w:r w:rsidRPr="00EC0B62">
              <w:rPr>
                <w:rFonts w:ascii="Times New Roman" w:hAnsi="Times New Roman" w:cs="Times New Roman"/>
                <w:color w:val="000000"/>
                <w:sz w:val="24"/>
                <w:szCs w:val="24"/>
                <w:shd w:val="clear" w:color="auto" w:fill="FFFFFF"/>
              </w:rPr>
              <w:t>Dėl leidimo Dovilų seniūnijai įrengti paminklą - simbolį „</w:t>
            </w:r>
            <w:proofErr w:type="spellStart"/>
            <w:r w:rsidRPr="00EC0B62">
              <w:rPr>
                <w:rFonts w:ascii="Times New Roman" w:hAnsi="Times New Roman" w:cs="Times New Roman"/>
                <w:color w:val="000000"/>
                <w:sz w:val="24"/>
                <w:szCs w:val="24"/>
                <w:shd w:val="clear" w:color="auto" w:fill="FFFFFF"/>
              </w:rPr>
              <w:t>Dovilano</w:t>
            </w:r>
            <w:proofErr w:type="spellEnd"/>
            <w:r w:rsidRPr="00EC0B62">
              <w:rPr>
                <w:rFonts w:ascii="Times New Roman" w:hAnsi="Times New Roman" w:cs="Times New Roman"/>
                <w:color w:val="000000"/>
                <w:sz w:val="24"/>
                <w:szCs w:val="24"/>
                <w:shd w:val="clear" w:color="auto" w:fill="FFFFFF"/>
              </w:rPr>
              <w:t xml:space="preserve"> žvaigždė“ Dovilų miestelyje prie Parko gatvės. </w:t>
            </w:r>
            <w:bookmarkEnd w:id="5"/>
          </w:p>
        </w:tc>
        <w:tc>
          <w:tcPr>
            <w:tcW w:w="4394" w:type="dxa"/>
          </w:tcPr>
          <w:p w:rsidR="00DB3CB7" w:rsidRPr="00EC0B62" w:rsidRDefault="0022081C" w:rsidP="00DF7050">
            <w:pPr>
              <w:spacing w:after="0"/>
              <w:jc w:val="both"/>
              <w:rPr>
                <w:rFonts w:ascii="Times New Roman" w:hAnsi="Times New Roman" w:cs="Times New Roman"/>
                <w:sz w:val="24"/>
                <w:szCs w:val="24"/>
              </w:rPr>
            </w:pPr>
            <w:r w:rsidRPr="00EC0B62">
              <w:rPr>
                <w:rFonts w:ascii="Times New Roman" w:hAnsi="Times New Roman" w:cs="Times New Roman"/>
                <w:sz w:val="24"/>
                <w:szCs w:val="24"/>
              </w:rPr>
              <w:t>Leist</w:t>
            </w:r>
            <w:r w:rsidR="00DD0972" w:rsidRPr="00EC0B62">
              <w:rPr>
                <w:rFonts w:ascii="Times New Roman" w:hAnsi="Times New Roman" w:cs="Times New Roman"/>
                <w:sz w:val="24"/>
                <w:szCs w:val="24"/>
              </w:rPr>
              <w:t xml:space="preserve">a </w:t>
            </w:r>
            <w:r w:rsidRPr="00EC0B62">
              <w:rPr>
                <w:rFonts w:ascii="Times New Roman" w:hAnsi="Times New Roman" w:cs="Times New Roman"/>
                <w:sz w:val="24"/>
                <w:szCs w:val="24"/>
              </w:rPr>
              <w:t>Dovilų seniūnijai įrengti paminklą – simbolį „</w:t>
            </w:r>
            <w:proofErr w:type="spellStart"/>
            <w:r w:rsidRPr="00EC0B62">
              <w:rPr>
                <w:rFonts w:ascii="Times New Roman" w:hAnsi="Times New Roman" w:cs="Times New Roman"/>
                <w:sz w:val="24"/>
                <w:szCs w:val="24"/>
              </w:rPr>
              <w:t>Dovilano</w:t>
            </w:r>
            <w:proofErr w:type="spellEnd"/>
            <w:r w:rsidRPr="00EC0B62">
              <w:rPr>
                <w:rFonts w:ascii="Times New Roman" w:hAnsi="Times New Roman" w:cs="Times New Roman"/>
                <w:sz w:val="24"/>
                <w:szCs w:val="24"/>
              </w:rPr>
              <w:t xml:space="preserve"> žvaigždė“, skirtą Dovilų krašto šviesuoliams įamžinti, Dovilų miestelyje prie Parko gatvės.</w:t>
            </w:r>
          </w:p>
        </w:tc>
      </w:tr>
      <w:tr w:rsidR="00DB3CB7" w:rsidRPr="00EC0B62" w:rsidTr="00DF296F">
        <w:trPr>
          <w:cantSplit/>
          <w:trHeight w:val="514"/>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T11-418</w:t>
            </w:r>
          </w:p>
        </w:tc>
        <w:tc>
          <w:tcPr>
            <w:tcW w:w="4110" w:type="dxa"/>
          </w:tcPr>
          <w:p w:rsidR="00DB3CB7" w:rsidRPr="00EC0B62" w:rsidRDefault="00DB3CB7" w:rsidP="00DF7050">
            <w:pPr>
              <w:spacing w:after="0" w:line="252" w:lineRule="auto"/>
              <w:jc w:val="both"/>
              <w:rPr>
                <w:rFonts w:ascii="Times New Roman" w:hAnsi="Times New Roman" w:cs="Times New Roman"/>
                <w:sz w:val="24"/>
                <w:szCs w:val="24"/>
              </w:rPr>
            </w:pPr>
            <w:r w:rsidRPr="00EC0B62">
              <w:rPr>
                <w:rFonts w:ascii="Times New Roman" w:hAnsi="Times New Roman" w:cs="Times New Roman"/>
                <w:color w:val="000000"/>
                <w:sz w:val="24"/>
                <w:szCs w:val="24"/>
                <w:shd w:val="clear" w:color="auto" w:fill="FFFFFF"/>
              </w:rPr>
              <w:t xml:space="preserve">Dėl Klaipėdos rajono savivaldybės švietimo įstaigų direktorių pareiginės algos koeficientų nustatymo. </w:t>
            </w:r>
          </w:p>
        </w:tc>
        <w:tc>
          <w:tcPr>
            <w:tcW w:w="4394" w:type="dxa"/>
          </w:tcPr>
          <w:p w:rsidR="00DB3CB7" w:rsidRPr="00EC0B62" w:rsidRDefault="0022081C" w:rsidP="00DF7050">
            <w:pPr>
              <w:spacing w:after="0" w:line="240" w:lineRule="auto"/>
              <w:ind w:left="-102"/>
              <w:jc w:val="both"/>
              <w:rPr>
                <w:rFonts w:ascii="Times New Roman" w:hAnsi="Times New Roman" w:cs="Times New Roman"/>
                <w:sz w:val="24"/>
                <w:szCs w:val="24"/>
              </w:rPr>
            </w:pPr>
            <w:r w:rsidRPr="00EC0B62">
              <w:rPr>
                <w:rFonts w:ascii="Times New Roman" w:hAnsi="Times New Roman" w:cs="Times New Roman"/>
                <w:sz w:val="24"/>
                <w:szCs w:val="24"/>
              </w:rPr>
              <w:t xml:space="preserve">Klaipėdos rajono savivaldybės švietimo įstaigų direktoriams </w:t>
            </w:r>
            <w:r w:rsidR="00DD0972" w:rsidRPr="00EC0B62">
              <w:rPr>
                <w:rFonts w:ascii="Times New Roman" w:hAnsi="Times New Roman" w:cs="Times New Roman"/>
                <w:sz w:val="24"/>
                <w:szCs w:val="24"/>
              </w:rPr>
              <w:t xml:space="preserve">nustatyti nauji </w:t>
            </w:r>
            <w:r w:rsidRPr="00EC0B62">
              <w:rPr>
                <w:rFonts w:ascii="Times New Roman" w:hAnsi="Times New Roman" w:cs="Times New Roman"/>
                <w:sz w:val="24"/>
                <w:szCs w:val="24"/>
              </w:rPr>
              <w:t>pareiginės algos pastoviosios dalies koeficient</w:t>
            </w:r>
            <w:r w:rsidR="00DD0972" w:rsidRPr="00EC0B62">
              <w:rPr>
                <w:rFonts w:ascii="Times New Roman" w:hAnsi="Times New Roman" w:cs="Times New Roman"/>
                <w:sz w:val="24"/>
                <w:szCs w:val="24"/>
              </w:rPr>
              <w:t>ai</w:t>
            </w:r>
            <w:r w:rsidRPr="00EC0B62">
              <w:rPr>
                <w:rFonts w:ascii="Times New Roman" w:hAnsi="Times New Roman" w:cs="Times New Roman"/>
                <w:sz w:val="24"/>
                <w:szCs w:val="24"/>
              </w:rPr>
              <w:t xml:space="preserve"> (pareiginės algos baziniais dydžiais)</w:t>
            </w:r>
            <w:r w:rsidR="00DD0972" w:rsidRPr="00EC0B62">
              <w:rPr>
                <w:rFonts w:ascii="Times New Roman" w:hAnsi="Times New Roman" w:cs="Times New Roman"/>
                <w:sz w:val="24"/>
                <w:szCs w:val="24"/>
              </w:rPr>
              <w:t>.</w:t>
            </w:r>
          </w:p>
        </w:tc>
      </w:tr>
      <w:tr w:rsidR="00DB3CB7" w:rsidRPr="00EC0B62" w:rsidTr="00DF296F">
        <w:trPr>
          <w:cantSplit/>
          <w:trHeight w:val="310"/>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T11-419</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bookmarkStart w:id="6" w:name="_Hlk525049234"/>
            <w:r w:rsidRPr="00EC0B62">
              <w:rPr>
                <w:rFonts w:ascii="Times New Roman" w:hAnsi="Times New Roman" w:cs="Times New Roman"/>
                <w:color w:val="000000"/>
                <w:sz w:val="24"/>
                <w:szCs w:val="24"/>
                <w:shd w:val="clear" w:color="auto" w:fill="FFFFFF"/>
              </w:rPr>
              <w:t xml:space="preserve">Dėl Klaipėdos rajono savivaldybės tarybos 2018 m. liepos 16 d. sprendimo Nr. T11-361 „Dėl Klaipėdos rajono savivaldybės strateginio veiklos plano 2018–2020 m. tvirtinimo“ pakeitimo. </w:t>
            </w:r>
            <w:bookmarkEnd w:id="6"/>
          </w:p>
        </w:tc>
        <w:tc>
          <w:tcPr>
            <w:tcW w:w="4394" w:type="dxa"/>
          </w:tcPr>
          <w:p w:rsidR="00C263F5" w:rsidRPr="00EC0B62" w:rsidRDefault="00C263F5" w:rsidP="00DF7050">
            <w:pPr>
              <w:tabs>
                <w:tab w:val="left" w:pos="360"/>
                <w:tab w:val="left" w:pos="1083"/>
              </w:tabs>
              <w:spacing w:after="0" w:line="240" w:lineRule="auto"/>
              <w:ind w:left="-113"/>
              <w:jc w:val="both"/>
              <w:rPr>
                <w:rFonts w:ascii="Times New Roman" w:hAnsi="Times New Roman" w:cs="Times New Roman"/>
                <w:sz w:val="24"/>
                <w:szCs w:val="24"/>
              </w:rPr>
            </w:pPr>
            <w:r w:rsidRPr="00EC0B62">
              <w:rPr>
                <w:rFonts w:ascii="Times New Roman" w:hAnsi="Times New Roman" w:cs="Times New Roman"/>
                <w:sz w:val="24"/>
                <w:szCs w:val="24"/>
              </w:rPr>
              <w:t xml:space="preserve">Patikslinti Klaipėdos rajono savivaldybės strateginio veiklos plano </w:t>
            </w:r>
            <w:r w:rsidRPr="00EC0B62">
              <w:rPr>
                <w:rFonts w:ascii="Times New Roman" w:hAnsi="Times New Roman" w:cs="Times New Roman"/>
                <w:color w:val="000000"/>
                <w:sz w:val="24"/>
                <w:szCs w:val="24"/>
                <w:shd w:val="clear" w:color="auto" w:fill="FFFFFF"/>
              </w:rPr>
              <w:t xml:space="preserve">2018–2020 m. </w:t>
            </w:r>
            <w:r w:rsidRPr="00EC0B62">
              <w:rPr>
                <w:rFonts w:ascii="Times New Roman" w:hAnsi="Times New Roman" w:cs="Times New Roman"/>
                <w:sz w:val="24"/>
                <w:szCs w:val="24"/>
              </w:rPr>
              <w:t>programų asignavimai.</w:t>
            </w:r>
          </w:p>
          <w:p w:rsidR="00DB3CB7" w:rsidRPr="00EC0B62" w:rsidRDefault="00DB3CB7" w:rsidP="00DF7050">
            <w:pPr>
              <w:spacing w:after="0" w:line="240" w:lineRule="auto"/>
              <w:ind w:left="-102"/>
              <w:jc w:val="both"/>
              <w:rPr>
                <w:rFonts w:ascii="Times New Roman" w:hAnsi="Times New Roman" w:cs="Times New Roman"/>
              </w:rPr>
            </w:pPr>
          </w:p>
        </w:tc>
      </w:tr>
      <w:tr w:rsidR="00DB3CB7" w:rsidRPr="00EC0B62" w:rsidTr="00DD0972">
        <w:trPr>
          <w:cantSplit/>
          <w:trHeight w:val="803"/>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T11-420</w:t>
            </w:r>
          </w:p>
        </w:tc>
        <w:tc>
          <w:tcPr>
            <w:tcW w:w="4110" w:type="dxa"/>
            <w:vAlign w:val="center"/>
          </w:tcPr>
          <w:p w:rsidR="00DB3CB7" w:rsidRPr="00EC0B62" w:rsidRDefault="00DB3CB7" w:rsidP="00DF7050">
            <w:pPr>
              <w:spacing w:after="0" w:line="252" w:lineRule="auto"/>
              <w:jc w:val="both"/>
              <w:rPr>
                <w:rFonts w:ascii="Times New Roman" w:hAnsi="Times New Roman" w:cs="Times New Roman"/>
                <w:sz w:val="24"/>
                <w:szCs w:val="24"/>
              </w:rPr>
            </w:pPr>
            <w:r w:rsidRPr="00EC0B62">
              <w:rPr>
                <w:rFonts w:ascii="Times New Roman" w:hAnsi="Times New Roman" w:cs="Times New Roman"/>
                <w:color w:val="000000"/>
                <w:sz w:val="24"/>
                <w:szCs w:val="24"/>
                <w:shd w:val="clear" w:color="auto" w:fill="FFFFFF"/>
              </w:rPr>
              <w:t xml:space="preserve">Dėl Klaipėdos rajono savivaldybės 2018 metų biudžeto patikslinimo. </w:t>
            </w:r>
          </w:p>
        </w:tc>
        <w:tc>
          <w:tcPr>
            <w:tcW w:w="4394" w:type="dxa"/>
          </w:tcPr>
          <w:p w:rsidR="00DB3CB7" w:rsidRPr="00EC0B62" w:rsidRDefault="00DD0972" w:rsidP="00DF7050">
            <w:pPr>
              <w:pStyle w:val="Pagrindiniotekstotrauka2"/>
              <w:spacing w:after="0" w:line="240" w:lineRule="auto"/>
              <w:ind w:left="0"/>
              <w:rPr>
                <w:rFonts w:ascii="Times New Roman" w:hAnsi="Times New Roman" w:cs="Times New Roman"/>
                <w:sz w:val="24"/>
                <w:szCs w:val="24"/>
              </w:rPr>
            </w:pPr>
            <w:r w:rsidRPr="00EC0B62">
              <w:rPr>
                <w:rFonts w:ascii="Times New Roman" w:hAnsi="Times New Roman" w:cs="Times New Roman"/>
                <w:bCs/>
                <w:sz w:val="24"/>
                <w:szCs w:val="24"/>
              </w:rPr>
              <w:t>P</w:t>
            </w:r>
            <w:r w:rsidR="00C263F5" w:rsidRPr="00EC0B62">
              <w:rPr>
                <w:rFonts w:ascii="Times New Roman" w:hAnsi="Times New Roman" w:cs="Times New Roman"/>
                <w:bCs/>
                <w:sz w:val="24"/>
                <w:szCs w:val="24"/>
              </w:rPr>
              <w:t>atikslint</w:t>
            </w:r>
            <w:r w:rsidRPr="00EC0B62">
              <w:rPr>
                <w:rFonts w:ascii="Times New Roman" w:hAnsi="Times New Roman" w:cs="Times New Roman"/>
                <w:bCs/>
                <w:sz w:val="24"/>
                <w:szCs w:val="24"/>
              </w:rPr>
              <w:t>as Klaipėdos rajono s</w:t>
            </w:r>
            <w:r w:rsidR="00C263F5" w:rsidRPr="00EC0B62">
              <w:rPr>
                <w:rFonts w:ascii="Times New Roman" w:hAnsi="Times New Roman" w:cs="Times New Roman"/>
                <w:bCs/>
                <w:sz w:val="24"/>
                <w:szCs w:val="24"/>
              </w:rPr>
              <w:t>avivaldybės biudžet</w:t>
            </w:r>
            <w:r w:rsidRPr="00EC0B62">
              <w:rPr>
                <w:rFonts w:ascii="Times New Roman" w:hAnsi="Times New Roman" w:cs="Times New Roman"/>
                <w:bCs/>
                <w:sz w:val="24"/>
                <w:szCs w:val="24"/>
              </w:rPr>
              <w:t>as</w:t>
            </w:r>
            <w:r w:rsidR="00C263F5" w:rsidRPr="00EC0B62">
              <w:rPr>
                <w:rFonts w:ascii="Times New Roman" w:hAnsi="Times New Roman" w:cs="Times New Roman"/>
                <w:bCs/>
                <w:sz w:val="24"/>
                <w:szCs w:val="24"/>
              </w:rPr>
              <w:t xml:space="preserve">. </w:t>
            </w:r>
            <w:r w:rsidR="00C263F5" w:rsidRPr="00EC0B62">
              <w:rPr>
                <w:rFonts w:ascii="Times New Roman" w:hAnsi="Times New Roman" w:cs="Times New Roman"/>
                <w:sz w:val="24"/>
                <w:szCs w:val="24"/>
              </w:rPr>
              <w:t>Padidint</w:t>
            </w:r>
            <w:r w:rsidRPr="00EC0B62">
              <w:rPr>
                <w:rFonts w:ascii="Times New Roman" w:hAnsi="Times New Roman" w:cs="Times New Roman"/>
                <w:sz w:val="24"/>
                <w:szCs w:val="24"/>
              </w:rPr>
              <w:t xml:space="preserve">os </w:t>
            </w:r>
            <w:r w:rsidR="00C263F5" w:rsidRPr="00EC0B62">
              <w:rPr>
                <w:rFonts w:ascii="Times New Roman" w:hAnsi="Times New Roman" w:cs="Times New Roman"/>
                <w:sz w:val="24"/>
                <w:szCs w:val="24"/>
              </w:rPr>
              <w:t>2018 metų biudžeto pajam</w:t>
            </w:r>
            <w:r w:rsidRPr="00EC0B62">
              <w:rPr>
                <w:rFonts w:ascii="Times New Roman" w:hAnsi="Times New Roman" w:cs="Times New Roman"/>
                <w:sz w:val="24"/>
                <w:szCs w:val="24"/>
              </w:rPr>
              <w:t>o</w:t>
            </w:r>
            <w:r w:rsidR="00C263F5" w:rsidRPr="00EC0B62">
              <w:rPr>
                <w:rFonts w:ascii="Times New Roman" w:hAnsi="Times New Roman" w:cs="Times New Roman"/>
                <w:sz w:val="24"/>
                <w:szCs w:val="24"/>
              </w:rPr>
              <w:t>s ir asignavim</w:t>
            </w:r>
            <w:r w:rsidRPr="00EC0B62">
              <w:rPr>
                <w:rFonts w:ascii="Times New Roman" w:hAnsi="Times New Roman" w:cs="Times New Roman"/>
                <w:sz w:val="24"/>
                <w:szCs w:val="24"/>
              </w:rPr>
              <w:t>ai</w:t>
            </w:r>
            <w:r w:rsidR="00C263F5" w:rsidRPr="00EC0B62">
              <w:rPr>
                <w:rFonts w:ascii="Times New Roman" w:hAnsi="Times New Roman" w:cs="Times New Roman"/>
                <w:sz w:val="24"/>
                <w:szCs w:val="24"/>
              </w:rPr>
              <w:t xml:space="preserve"> 95,6 tūkst. eurų. </w:t>
            </w:r>
          </w:p>
        </w:tc>
      </w:tr>
      <w:tr w:rsidR="00DB3CB7" w:rsidRPr="00EC0B62" w:rsidTr="003004C3">
        <w:trPr>
          <w:cantSplit/>
          <w:trHeight w:val="330"/>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lastRenderedPageBreak/>
              <w:t>T11-421</w:t>
            </w:r>
          </w:p>
        </w:tc>
        <w:tc>
          <w:tcPr>
            <w:tcW w:w="4110" w:type="dxa"/>
            <w:vAlign w:val="center"/>
          </w:tcPr>
          <w:p w:rsidR="00DB3CB7" w:rsidRPr="00EC0B62" w:rsidRDefault="00DB3CB7" w:rsidP="00DF7050">
            <w:pPr>
              <w:spacing w:after="0" w:line="252" w:lineRule="auto"/>
              <w:jc w:val="both"/>
              <w:rPr>
                <w:rFonts w:ascii="Times New Roman" w:hAnsi="Times New Roman" w:cs="Times New Roman"/>
                <w:sz w:val="24"/>
                <w:szCs w:val="24"/>
              </w:rPr>
            </w:pPr>
            <w:bookmarkStart w:id="7" w:name="_Hlk525114750"/>
            <w:bookmarkStart w:id="8" w:name="_Hlk525114852"/>
            <w:bookmarkStart w:id="9" w:name="_Hlk525131645"/>
            <w:r w:rsidRPr="00EC0B62">
              <w:rPr>
                <w:rFonts w:ascii="Times New Roman" w:hAnsi="Times New Roman" w:cs="Times New Roman"/>
                <w:color w:val="000000"/>
                <w:sz w:val="24"/>
                <w:szCs w:val="24"/>
                <w:shd w:val="clear" w:color="auto" w:fill="FFFFFF"/>
              </w:rPr>
              <w:t xml:space="preserve">Dėl Klaipėdos rajono savivaldybės tarybos 2018 m. vasario 22 d. sprendimo Nr. T11-78 „Dėl Klaipėdos rajono savivaldybės aplinkos apsaugos rėmimo specialiosios programos 2018 m. priemonių patvirtinimo“ pakeitimo. </w:t>
            </w:r>
            <w:bookmarkEnd w:id="7"/>
            <w:bookmarkEnd w:id="8"/>
            <w:bookmarkEnd w:id="9"/>
          </w:p>
        </w:tc>
        <w:tc>
          <w:tcPr>
            <w:tcW w:w="4394" w:type="dxa"/>
          </w:tcPr>
          <w:p w:rsidR="00DB3CB7" w:rsidRPr="00EC0B62" w:rsidRDefault="00C263F5" w:rsidP="00DF7050">
            <w:pPr>
              <w:tabs>
                <w:tab w:val="left" w:pos="851"/>
                <w:tab w:val="left" w:pos="4820"/>
                <w:tab w:val="left" w:pos="5103"/>
                <w:tab w:val="left" w:pos="5529"/>
              </w:tabs>
              <w:spacing w:after="0" w:line="240" w:lineRule="atLeast"/>
              <w:ind w:right="51"/>
              <w:jc w:val="both"/>
              <w:outlineLvl w:val="0"/>
              <w:rPr>
                <w:rFonts w:ascii="Times New Roman" w:hAnsi="Times New Roman" w:cs="Times New Roman"/>
                <w:sz w:val="24"/>
                <w:szCs w:val="24"/>
              </w:rPr>
            </w:pPr>
            <w:r w:rsidRPr="00EC0B62">
              <w:rPr>
                <w:rFonts w:ascii="Times New Roman" w:hAnsi="Times New Roman" w:cs="Times New Roman"/>
                <w:sz w:val="24"/>
                <w:szCs w:val="24"/>
              </w:rPr>
              <w:t>Pakeist</w:t>
            </w:r>
            <w:r w:rsidR="00EE750C" w:rsidRPr="00EC0B62">
              <w:rPr>
                <w:rFonts w:ascii="Times New Roman" w:hAnsi="Times New Roman" w:cs="Times New Roman"/>
                <w:sz w:val="24"/>
                <w:szCs w:val="24"/>
              </w:rPr>
              <w:t>os</w:t>
            </w:r>
            <w:r w:rsidRPr="00EC0B62">
              <w:rPr>
                <w:rFonts w:ascii="Times New Roman" w:hAnsi="Times New Roman" w:cs="Times New Roman"/>
                <w:sz w:val="24"/>
                <w:szCs w:val="24"/>
              </w:rPr>
              <w:t xml:space="preserve"> </w:t>
            </w:r>
            <w:r w:rsidR="00DD0972" w:rsidRPr="00EC0B62">
              <w:rPr>
                <w:rFonts w:ascii="Times New Roman" w:hAnsi="Times New Roman" w:cs="Times New Roman"/>
                <w:sz w:val="24"/>
                <w:szCs w:val="24"/>
              </w:rPr>
              <w:t xml:space="preserve">ir nauja redakcija išdėstytos </w:t>
            </w:r>
            <w:r w:rsidRPr="00EC0B62">
              <w:rPr>
                <w:rFonts w:ascii="Times New Roman" w:hAnsi="Times New Roman" w:cs="Times New Roman"/>
                <w:sz w:val="24"/>
                <w:szCs w:val="24"/>
              </w:rPr>
              <w:t>Klaipėdos rajono savivaldybės aplinkos apsaugos rėmimo specialiosios programos 2018 m. priemon</w:t>
            </w:r>
            <w:r w:rsidR="00DD0972" w:rsidRPr="00EC0B62">
              <w:rPr>
                <w:rFonts w:ascii="Times New Roman" w:hAnsi="Times New Roman" w:cs="Times New Roman"/>
                <w:sz w:val="24"/>
                <w:szCs w:val="24"/>
              </w:rPr>
              <w:t xml:space="preserve">ės. </w:t>
            </w:r>
          </w:p>
        </w:tc>
      </w:tr>
      <w:tr w:rsidR="00DB3CB7" w:rsidRPr="00EC0B62" w:rsidTr="00DF296F">
        <w:trPr>
          <w:cantSplit/>
          <w:trHeight w:val="329"/>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T11-422</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patalpų perdavimo valdyti patikėjimo teise Gargždų atviram jaunimo centrui. </w:t>
            </w:r>
          </w:p>
        </w:tc>
        <w:tc>
          <w:tcPr>
            <w:tcW w:w="4394" w:type="dxa"/>
          </w:tcPr>
          <w:p w:rsidR="00DB3CB7" w:rsidRPr="00EC0B62" w:rsidRDefault="00EE750C" w:rsidP="00DF7050">
            <w:pPr>
              <w:tabs>
                <w:tab w:val="left" w:pos="0"/>
                <w:tab w:val="right" w:pos="9639"/>
              </w:tabs>
              <w:spacing w:after="0" w:line="240" w:lineRule="auto"/>
              <w:jc w:val="both"/>
              <w:rPr>
                <w:rFonts w:ascii="Times New Roman" w:eastAsia="Times New Roman" w:hAnsi="Times New Roman"/>
                <w:color w:val="000000"/>
                <w:sz w:val="24"/>
                <w:szCs w:val="24"/>
              </w:rPr>
            </w:pPr>
            <w:r w:rsidRPr="00EC0B62">
              <w:rPr>
                <w:rFonts w:ascii="Times New Roman" w:eastAsia="Times New Roman" w:hAnsi="Times New Roman"/>
                <w:color w:val="000000"/>
                <w:sz w:val="24"/>
                <w:szCs w:val="24"/>
              </w:rPr>
              <w:t>Pritarta p</w:t>
            </w:r>
            <w:r w:rsidR="00C263F5" w:rsidRPr="00EC0B62">
              <w:rPr>
                <w:rFonts w:ascii="Times New Roman" w:eastAsia="Times New Roman" w:hAnsi="Times New Roman"/>
                <w:color w:val="000000"/>
                <w:sz w:val="24"/>
                <w:szCs w:val="24"/>
              </w:rPr>
              <w:t>erduoti Gargždų atviram jaunimo centrui</w:t>
            </w:r>
            <w:r w:rsidR="00C263F5" w:rsidRPr="00EC0B62">
              <w:rPr>
                <w:rFonts w:ascii="Arial" w:hAnsi="Arial" w:cs="Arial"/>
                <w:color w:val="000000"/>
                <w:sz w:val="21"/>
                <w:szCs w:val="21"/>
                <w:shd w:val="clear" w:color="auto" w:fill="FAFAFA"/>
              </w:rPr>
              <w:t xml:space="preserve"> </w:t>
            </w:r>
            <w:r w:rsidR="00C263F5" w:rsidRPr="00EC0B62">
              <w:rPr>
                <w:rFonts w:ascii="Times New Roman" w:eastAsia="Times New Roman" w:hAnsi="Times New Roman"/>
                <w:color w:val="000000"/>
                <w:sz w:val="24"/>
                <w:szCs w:val="24"/>
              </w:rPr>
              <w:t>valdyti patikėjimo teise 98,89 kv. m ploto patalpas, esančias Kvietinių g. 30, Gargždų m.</w:t>
            </w:r>
            <w:r w:rsidRPr="00EC0B62">
              <w:rPr>
                <w:rFonts w:ascii="Times New Roman" w:eastAsia="Times New Roman" w:hAnsi="Times New Roman"/>
                <w:color w:val="000000"/>
                <w:sz w:val="24"/>
                <w:szCs w:val="24"/>
              </w:rPr>
              <w:t xml:space="preserve"> </w:t>
            </w:r>
          </w:p>
        </w:tc>
      </w:tr>
      <w:tr w:rsidR="00DB3CB7" w:rsidRPr="00EC0B62" w:rsidTr="00EE750C">
        <w:trPr>
          <w:cantSplit/>
          <w:trHeight w:val="1763"/>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T11-423</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bookmarkStart w:id="10" w:name="_Hlk525199649"/>
            <w:r w:rsidRPr="00EC0B62">
              <w:rPr>
                <w:rFonts w:ascii="Times New Roman" w:hAnsi="Times New Roman" w:cs="Times New Roman"/>
                <w:color w:val="000000"/>
                <w:sz w:val="24"/>
                <w:szCs w:val="24"/>
                <w:shd w:val="clear" w:color="auto" w:fill="FFFFFF"/>
              </w:rPr>
              <w:t xml:space="preserve">Dėl kreipimosi į Nacionalinės žemės tarnybą perduoti valstybinės žemės sklypą, esantį Statybininkų g. 9, Gargždų m., Klaipėdos rajono savivaldybei valdyti, naudoti ir disponuoti juo patikėjimo teise. </w:t>
            </w:r>
            <w:bookmarkEnd w:id="10"/>
          </w:p>
        </w:tc>
        <w:tc>
          <w:tcPr>
            <w:tcW w:w="4394" w:type="dxa"/>
          </w:tcPr>
          <w:p w:rsidR="00DB3CB7" w:rsidRPr="00EC0B62" w:rsidRDefault="00EE750C" w:rsidP="00DF7050">
            <w:pPr>
              <w:spacing w:after="0"/>
              <w:jc w:val="both"/>
              <w:rPr>
                <w:rFonts w:ascii="Times New Roman" w:hAnsi="Times New Roman" w:cs="Times New Roman"/>
              </w:rPr>
            </w:pPr>
            <w:r w:rsidRPr="00EC0B62">
              <w:rPr>
                <w:rFonts w:ascii="Times New Roman" w:hAnsi="Times New Roman" w:cs="Times New Roman"/>
                <w:color w:val="000000"/>
                <w:sz w:val="24"/>
                <w:szCs w:val="24"/>
              </w:rPr>
              <w:t xml:space="preserve">Pritarta kreiptis į Nacionalinės žemės tarnybą dėl žemės sklypo, esančio </w:t>
            </w:r>
            <w:r w:rsidRPr="00EC0B62">
              <w:rPr>
                <w:rFonts w:ascii="Times New Roman" w:hAnsi="Times New Roman" w:cs="Times New Roman"/>
                <w:color w:val="000000"/>
                <w:sz w:val="24"/>
                <w:szCs w:val="24"/>
                <w:shd w:val="clear" w:color="auto" w:fill="FFFFFF"/>
              </w:rPr>
              <w:t>Statybininkų g. 9, Gargždų m., Klaipėdos rajono savivaldybei valdyti, naudoti ir disponuoti juo patikėjimo teise.</w:t>
            </w:r>
          </w:p>
        </w:tc>
      </w:tr>
      <w:tr w:rsidR="00DB3CB7" w:rsidRPr="00EC0B62" w:rsidTr="00EE750C">
        <w:trPr>
          <w:cantSplit/>
          <w:trHeight w:val="2262"/>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T11-424</w:t>
            </w:r>
          </w:p>
        </w:tc>
        <w:tc>
          <w:tcPr>
            <w:tcW w:w="4110" w:type="dxa"/>
          </w:tcPr>
          <w:p w:rsidR="00DB3CB7" w:rsidRPr="00EC0B62" w:rsidRDefault="00DB3CB7" w:rsidP="00DF7050">
            <w:pPr>
              <w:spacing w:after="0" w:line="252" w:lineRule="auto"/>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Savivaldybės turto perdavimo panaudos pagrindais Paupių pirminės sveikatos priežiūros centrui. </w:t>
            </w:r>
          </w:p>
        </w:tc>
        <w:tc>
          <w:tcPr>
            <w:tcW w:w="4394" w:type="dxa"/>
          </w:tcPr>
          <w:p w:rsidR="00DB3CB7" w:rsidRPr="00EC0B62" w:rsidRDefault="00B6747E" w:rsidP="00DF7050">
            <w:pPr>
              <w:spacing w:after="0"/>
              <w:jc w:val="both"/>
              <w:rPr>
                <w:rFonts w:ascii="Times New Roman" w:hAnsi="Times New Roman" w:cs="Times New Roman"/>
                <w:color w:val="000000"/>
                <w:sz w:val="24"/>
                <w:szCs w:val="24"/>
                <w:lang w:eastAsia="lt-LT"/>
              </w:rPr>
            </w:pPr>
            <w:r w:rsidRPr="00EC0B62">
              <w:rPr>
                <w:rFonts w:ascii="Times New Roman" w:hAnsi="Times New Roman" w:cs="Times New Roman"/>
                <w:color w:val="000000"/>
                <w:sz w:val="24"/>
                <w:szCs w:val="24"/>
                <w:lang w:eastAsia="lt-LT"/>
              </w:rPr>
              <w:t>Pritarta p</w:t>
            </w:r>
            <w:r w:rsidR="00C263F5" w:rsidRPr="00EC0B62">
              <w:rPr>
                <w:rFonts w:ascii="Times New Roman" w:hAnsi="Times New Roman" w:cs="Times New Roman"/>
                <w:sz w:val="24"/>
                <w:szCs w:val="24"/>
              </w:rPr>
              <w:t>erduoti panaudos pagrindais laikinai neatlygintinai valdyti ir naudotis</w:t>
            </w:r>
            <w:r w:rsidR="00C263F5" w:rsidRPr="00EC0B62">
              <w:rPr>
                <w:rFonts w:ascii="Times New Roman" w:hAnsi="Times New Roman" w:cs="Times New Roman"/>
                <w:color w:val="FF0000"/>
                <w:sz w:val="24"/>
                <w:szCs w:val="24"/>
              </w:rPr>
              <w:t xml:space="preserve"> </w:t>
            </w:r>
            <w:r w:rsidR="00C263F5" w:rsidRPr="00EC0B62">
              <w:rPr>
                <w:rFonts w:ascii="Times New Roman" w:hAnsi="Times New Roman" w:cs="Times New Roman"/>
                <w:color w:val="000000"/>
                <w:sz w:val="24"/>
                <w:szCs w:val="24"/>
                <w:lang w:eastAsia="lt-LT"/>
              </w:rPr>
              <w:t>10 metų viešajai įstaigai Paupių pirminės sveikatos priežiūros centrui Klaipėdos rajono savivaldybei nuosavybės teise priklausantį nekilnojamą turtą medicinos punkto patalpas</w:t>
            </w:r>
            <w:r w:rsidR="00EE750C" w:rsidRPr="00EC0B62">
              <w:rPr>
                <w:rFonts w:ascii="Times New Roman" w:hAnsi="Times New Roman" w:cs="Times New Roman"/>
                <w:color w:val="000000"/>
                <w:sz w:val="24"/>
                <w:szCs w:val="24"/>
                <w:lang w:eastAsia="lt-LT"/>
              </w:rPr>
              <w:t xml:space="preserve"> (bendras plotas 73,67 kv. m), </w:t>
            </w:r>
            <w:r w:rsidR="00C263F5" w:rsidRPr="00EC0B62">
              <w:rPr>
                <w:rFonts w:ascii="Times New Roman" w:hAnsi="Times New Roman" w:cs="Times New Roman"/>
                <w:color w:val="000000"/>
                <w:sz w:val="24"/>
                <w:szCs w:val="24"/>
                <w:lang w:eastAsia="lt-LT"/>
              </w:rPr>
              <w:t>esančias Draugystės g. 11, Girkalių k., kultūros namų pastate</w:t>
            </w:r>
            <w:r w:rsidR="002F7B48" w:rsidRPr="00EC0B62">
              <w:rPr>
                <w:rFonts w:ascii="Times New Roman" w:hAnsi="Times New Roman" w:cs="Times New Roman"/>
                <w:color w:val="000000"/>
                <w:sz w:val="24"/>
                <w:szCs w:val="24"/>
                <w:lang w:eastAsia="lt-LT"/>
              </w:rPr>
              <w:t>.</w:t>
            </w:r>
          </w:p>
        </w:tc>
      </w:tr>
      <w:tr w:rsidR="00DB3CB7" w:rsidRPr="00EC0B62" w:rsidTr="00DF296F">
        <w:trPr>
          <w:cantSplit/>
          <w:trHeight w:val="1265"/>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T11-425</w:t>
            </w:r>
          </w:p>
        </w:tc>
        <w:tc>
          <w:tcPr>
            <w:tcW w:w="4110" w:type="dxa"/>
          </w:tcPr>
          <w:p w:rsidR="00DB3CB7" w:rsidRPr="00EC0B62" w:rsidRDefault="00DB3CB7" w:rsidP="00DF7050">
            <w:pPr>
              <w:spacing w:after="0" w:line="240" w:lineRule="auto"/>
              <w:ind w:left="-101"/>
              <w:jc w:val="both"/>
              <w:rPr>
                <w:rFonts w:ascii="Times New Roman" w:hAnsi="Times New Roman" w:cs="Times New Roman"/>
                <w:color w:val="000000"/>
                <w:shd w:val="clear" w:color="auto" w:fill="FFFFFF"/>
              </w:rPr>
            </w:pPr>
            <w:r w:rsidRPr="00EC0B62">
              <w:rPr>
                <w:rFonts w:ascii="Times New Roman" w:hAnsi="Times New Roman" w:cs="Times New Roman"/>
                <w:color w:val="000000"/>
                <w:sz w:val="24"/>
                <w:szCs w:val="24"/>
                <w:shd w:val="clear" w:color="auto" w:fill="FFFFFF"/>
              </w:rPr>
              <w:t>Dėl kreipimosi į Nacionalinės žemės tarnybą perduoti valstybinės žemės sklypą, esantį Skaidrioji g. 28, Gargždų m., Klaipėdos rajono savivaldybei valdyti, naudoti ir disponuoti juo patikėjimo teise.</w:t>
            </w:r>
          </w:p>
        </w:tc>
        <w:tc>
          <w:tcPr>
            <w:tcW w:w="4394" w:type="dxa"/>
          </w:tcPr>
          <w:p w:rsidR="00DB3CB7" w:rsidRPr="00EC0B62" w:rsidRDefault="0006708C" w:rsidP="00DF7050">
            <w:pPr>
              <w:spacing w:after="0" w:line="276" w:lineRule="atLeast"/>
              <w:jc w:val="both"/>
              <w:rPr>
                <w:rFonts w:ascii="Times New Roman" w:hAnsi="Times New Roman" w:cs="Times New Roman"/>
                <w:sz w:val="24"/>
                <w:szCs w:val="24"/>
              </w:rPr>
            </w:pPr>
            <w:r w:rsidRPr="00EC0B62">
              <w:rPr>
                <w:rFonts w:ascii="Times New Roman" w:hAnsi="Times New Roman" w:cs="Times New Roman"/>
                <w:color w:val="000000"/>
                <w:sz w:val="24"/>
                <w:szCs w:val="24"/>
              </w:rPr>
              <w:t>Pritarta</w:t>
            </w:r>
            <w:r w:rsidR="00C263F5" w:rsidRPr="00EC0B62">
              <w:rPr>
                <w:rFonts w:ascii="Times New Roman" w:hAnsi="Times New Roman" w:cs="Times New Roman"/>
                <w:color w:val="000000"/>
                <w:sz w:val="24"/>
                <w:szCs w:val="24"/>
              </w:rPr>
              <w:t xml:space="preserve"> </w:t>
            </w:r>
            <w:r w:rsidR="00EE750C" w:rsidRPr="00EC0B62">
              <w:rPr>
                <w:rFonts w:ascii="Times New Roman" w:hAnsi="Times New Roman" w:cs="Times New Roman"/>
                <w:color w:val="000000"/>
                <w:sz w:val="24"/>
                <w:szCs w:val="24"/>
              </w:rPr>
              <w:t>k</w:t>
            </w:r>
            <w:r w:rsidR="00C263F5" w:rsidRPr="00EC0B62">
              <w:rPr>
                <w:rFonts w:ascii="Times New Roman" w:hAnsi="Times New Roman" w:cs="Times New Roman"/>
                <w:color w:val="000000"/>
                <w:sz w:val="24"/>
                <w:szCs w:val="24"/>
              </w:rPr>
              <w:t>reiptis į Nacionalinės žemės tarnybą dėl žemės sklypo, esančio Skaidrioji g. 28, Gargždų m.</w:t>
            </w:r>
            <w:r w:rsidR="00B6747E" w:rsidRPr="00EC0B62">
              <w:rPr>
                <w:rFonts w:ascii="Times New Roman" w:hAnsi="Times New Roman" w:cs="Times New Roman"/>
                <w:color w:val="000000"/>
                <w:sz w:val="24"/>
                <w:szCs w:val="24"/>
              </w:rPr>
              <w:t>,</w:t>
            </w:r>
            <w:r w:rsidR="00C263F5" w:rsidRPr="00EC0B62">
              <w:rPr>
                <w:rFonts w:ascii="Times New Roman" w:hAnsi="Times New Roman" w:cs="Times New Roman"/>
                <w:color w:val="000000"/>
                <w:sz w:val="24"/>
                <w:szCs w:val="24"/>
              </w:rPr>
              <w:t xml:space="preserve"> perdavimo Klaipėdos rajono savivaldybei valdyti, naudoti ir disponuoti juo patikėjimo teise</w:t>
            </w:r>
            <w:r w:rsidR="00B6747E" w:rsidRPr="00EC0B62">
              <w:rPr>
                <w:rFonts w:ascii="Times New Roman" w:hAnsi="Times New Roman" w:cs="Times New Roman"/>
                <w:color w:val="000000"/>
                <w:sz w:val="24"/>
                <w:szCs w:val="24"/>
              </w:rPr>
              <w:t>.</w:t>
            </w:r>
            <w:r w:rsidR="00C263F5" w:rsidRPr="00EC0B62">
              <w:rPr>
                <w:rFonts w:ascii="Times New Roman" w:hAnsi="Times New Roman" w:cs="Times New Roman"/>
                <w:color w:val="000000"/>
                <w:sz w:val="24"/>
                <w:szCs w:val="24"/>
              </w:rPr>
              <w:t xml:space="preserve"> </w:t>
            </w:r>
          </w:p>
        </w:tc>
      </w:tr>
      <w:tr w:rsidR="00DB3CB7" w:rsidRPr="00EC0B62" w:rsidTr="0006708C">
        <w:trPr>
          <w:cantSplit/>
          <w:trHeight w:val="2316"/>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T11-426</w:t>
            </w:r>
          </w:p>
        </w:tc>
        <w:tc>
          <w:tcPr>
            <w:tcW w:w="4110" w:type="dxa"/>
          </w:tcPr>
          <w:p w:rsidR="00DB3CB7" w:rsidRPr="00EC0B62" w:rsidRDefault="00DB3CB7" w:rsidP="00DF7050">
            <w:pPr>
              <w:spacing w:after="0" w:line="240" w:lineRule="auto"/>
              <w:ind w:left="-101"/>
              <w:jc w:val="both"/>
              <w:rPr>
                <w:rFonts w:ascii="Times New Roman" w:hAnsi="Times New Roman" w:cs="Times New Roman"/>
                <w:color w:val="000000"/>
                <w:shd w:val="clear" w:color="auto" w:fill="FFFFFF"/>
              </w:rPr>
            </w:pPr>
            <w:r w:rsidRPr="00EC0B62">
              <w:rPr>
                <w:rFonts w:ascii="Times New Roman" w:hAnsi="Times New Roman" w:cs="Times New Roman"/>
                <w:color w:val="000000"/>
                <w:sz w:val="24"/>
                <w:szCs w:val="24"/>
                <w:shd w:val="clear" w:color="auto" w:fill="FFFFFF"/>
              </w:rPr>
              <w:t>Dėl įsipareigojimo padengti perduodamo automobilio, pritaikyto neįgaliesiems vežti, išlaikymo ir eksploatacijos išlaidas.</w:t>
            </w:r>
          </w:p>
        </w:tc>
        <w:tc>
          <w:tcPr>
            <w:tcW w:w="4394" w:type="dxa"/>
          </w:tcPr>
          <w:p w:rsidR="00DB3CB7" w:rsidRPr="00EC0B62" w:rsidRDefault="0006708C" w:rsidP="00DF7050">
            <w:pPr>
              <w:tabs>
                <w:tab w:val="right" w:pos="9639"/>
              </w:tabs>
              <w:spacing w:after="0"/>
              <w:jc w:val="both"/>
              <w:rPr>
                <w:rFonts w:ascii="Times New Roman" w:hAnsi="Times New Roman" w:cs="Times New Roman"/>
                <w:sz w:val="24"/>
                <w:szCs w:val="24"/>
              </w:rPr>
            </w:pPr>
            <w:r w:rsidRPr="00EC0B62">
              <w:rPr>
                <w:rFonts w:ascii="Times New Roman" w:hAnsi="Times New Roman" w:cs="Times New Roman"/>
                <w:sz w:val="24"/>
                <w:szCs w:val="24"/>
              </w:rPr>
              <w:t xml:space="preserve">Klaipėdos rajono savivaldybė </w:t>
            </w:r>
            <w:r w:rsidR="00DB3CB7" w:rsidRPr="00EC0B62">
              <w:rPr>
                <w:rFonts w:ascii="Times New Roman" w:hAnsi="Times New Roman" w:cs="Times New Roman"/>
                <w:sz w:val="24"/>
                <w:szCs w:val="24"/>
              </w:rPr>
              <w:t>įsipareigo</w:t>
            </w:r>
            <w:r w:rsidRPr="00EC0B62">
              <w:rPr>
                <w:rFonts w:ascii="Times New Roman" w:hAnsi="Times New Roman" w:cs="Times New Roman"/>
                <w:sz w:val="24"/>
                <w:szCs w:val="24"/>
              </w:rPr>
              <w:t>jo</w:t>
            </w:r>
            <w:r w:rsidR="00DB3CB7" w:rsidRPr="00EC0B62">
              <w:rPr>
                <w:rFonts w:ascii="Times New Roman" w:hAnsi="Times New Roman" w:cs="Times New Roman"/>
                <w:sz w:val="24"/>
                <w:szCs w:val="24"/>
              </w:rPr>
              <w:t xml:space="preserve"> padengti Sutrikusio intelekto žmonių globos bendrijai „Gargždų viltis“ skirto ir Neįgaliųjų reikalų departamento prie Socialinės apsaugos ir darbo ministerijos perduodamo naudoti automobilio Peugeot </w:t>
            </w:r>
            <w:proofErr w:type="spellStart"/>
            <w:r w:rsidR="00DB3CB7" w:rsidRPr="00EC0B62">
              <w:rPr>
                <w:rFonts w:ascii="Times New Roman" w:hAnsi="Times New Roman" w:cs="Times New Roman"/>
                <w:sz w:val="24"/>
                <w:szCs w:val="24"/>
              </w:rPr>
              <w:t>Boxer</w:t>
            </w:r>
            <w:proofErr w:type="spellEnd"/>
            <w:r w:rsidR="00DB3CB7" w:rsidRPr="00EC0B62">
              <w:rPr>
                <w:rFonts w:ascii="Times New Roman" w:hAnsi="Times New Roman" w:cs="Times New Roman"/>
                <w:sz w:val="24"/>
                <w:szCs w:val="24"/>
              </w:rPr>
              <w:t xml:space="preserve"> </w:t>
            </w:r>
            <w:proofErr w:type="spellStart"/>
            <w:r w:rsidR="00DB3CB7" w:rsidRPr="00EC0B62">
              <w:rPr>
                <w:rFonts w:ascii="Times New Roman" w:hAnsi="Times New Roman" w:cs="Times New Roman"/>
                <w:sz w:val="24"/>
                <w:szCs w:val="24"/>
              </w:rPr>
              <w:t>Combi</w:t>
            </w:r>
            <w:proofErr w:type="spellEnd"/>
            <w:r w:rsidR="00DB3CB7" w:rsidRPr="00EC0B62">
              <w:rPr>
                <w:rFonts w:ascii="Times New Roman" w:hAnsi="Times New Roman" w:cs="Times New Roman"/>
                <w:sz w:val="24"/>
                <w:szCs w:val="24"/>
              </w:rPr>
              <w:t>, pritaikyto neįgaliesiems vežti, išlaikymo ir eksploatacijos išlaidas.</w:t>
            </w:r>
          </w:p>
        </w:tc>
      </w:tr>
      <w:tr w:rsidR="00DB3CB7" w:rsidRPr="00EC0B62" w:rsidTr="00681BB3">
        <w:trPr>
          <w:cantSplit/>
          <w:trHeight w:val="330"/>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T11-427</w:t>
            </w:r>
          </w:p>
        </w:tc>
        <w:tc>
          <w:tcPr>
            <w:tcW w:w="4110" w:type="dxa"/>
          </w:tcPr>
          <w:p w:rsidR="00DB3CB7" w:rsidRPr="00EC0B62" w:rsidRDefault="00DB3CB7" w:rsidP="00DF7050">
            <w:pPr>
              <w:spacing w:after="0" w:line="240" w:lineRule="auto"/>
              <w:ind w:left="-101"/>
              <w:jc w:val="both"/>
              <w:rPr>
                <w:rFonts w:ascii="Times New Roman" w:hAnsi="Times New Roman" w:cs="Times New Roman"/>
                <w:color w:val="000000"/>
                <w:shd w:val="clear" w:color="auto" w:fill="FFFFFF"/>
              </w:rPr>
            </w:pPr>
            <w:r w:rsidRPr="00EC0B62">
              <w:rPr>
                <w:rFonts w:ascii="Times New Roman" w:hAnsi="Times New Roman" w:cs="Times New Roman"/>
                <w:sz w:val="24"/>
                <w:szCs w:val="24"/>
              </w:rPr>
              <w:t>Dėl Klaipėdos rajono savivaldybės viešosios įstaigos „Gargždų švara“ paslaugų kainų patvirtinimo.</w:t>
            </w:r>
          </w:p>
        </w:tc>
        <w:tc>
          <w:tcPr>
            <w:tcW w:w="4394" w:type="dxa"/>
          </w:tcPr>
          <w:p w:rsidR="00DB3CB7" w:rsidRPr="00EC0B62" w:rsidRDefault="00DB3CB7" w:rsidP="00DF7050">
            <w:pPr>
              <w:tabs>
                <w:tab w:val="left" w:pos="720"/>
                <w:tab w:val="left" w:pos="9360"/>
              </w:tabs>
              <w:spacing w:after="0" w:line="240" w:lineRule="auto"/>
              <w:ind w:left="-102"/>
              <w:jc w:val="both"/>
              <w:rPr>
                <w:rFonts w:ascii="Times New Roman" w:hAnsi="Times New Roman" w:cs="Times New Roman"/>
                <w:sz w:val="24"/>
                <w:szCs w:val="24"/>
              </w:rPr>
            </w:pPr>
            <w:r w:rsidRPr="00EC0B62">
              <w:rPr>
                <w:rStyle w:val="Pareigos"/>
                <w:rFonts w:ascii="Times New Roman" w:hAnsi="Times New Roman" w:cs="Times New Roman"/>
                <w:caps w:val="0"/>
                <w:szCs w:val="24"/>
              </w:rPr>
              <w:t>Patvirtint</w:t>
            </w:r>
            <w:r w:rsidR="0006708C" w:rsidRPr="00EC0B62">
              <w:rPr>
                <w:rStyle w:val="Pareigos"/>
                <w:rFonts w:ascii="Times New Roman" w:hAnsi="Times New Roman" w:cs="Times New Roman"/>
                <w:caps w:val="0"/>
                <w:szCs w:val="24"/>
              </w:rPr>
              <w:t>os</w:t>
            </w:r>
            <w:r w:rsidRPr="00EC0B62">
              <w:rPr>
                <w:rFonts w:ascii="Times New Roman" w:hAnsi="Times New Roman" w:cs="Times New Roman"/>
                <w:color w:val="000000"/>
                <w:sz w:val="24"/>
                <w:szCs w:val="24"/>
              </w:rPr>
              <w:t xml:space="preserve"> Klaipėdos rajono savivaldybės</w:t>
            </w:r>
            <w:r w:rsidRPr="00EC0B62">
              <w:rPr>
                <w:rStyle w:val="Pareigos"/>
                <w:rFonts w:ascii="Times New Roman" w:hAnsi="Times New Roman" w:cs="Times New Roman"/>
                <w:caps w:val="0"/>
                <w:szCs w:val="24"/>
              </w:rPr>
              <w:t xml:space="preserve"> viešosios įstaigos „Gargždų švara“  paslaugų, atliekamų ratiniu frontaliniu krautuvu VOLVO L90H, kain</w:t>
            </w:r>
            <w:r w:rsidR="0006708C" w:rsidRPr="00EC0B62">
              <w:rPr>
                <w:rStyle w:val="Pareigos"/>
                <w:rFonts w:ascii="Times New Roman" w:hAnsi="Times New Roman" w:cs="Times New Roman"/>
                <w:caps w:val="0"/>
                <w:szCs w:val="24"/>
              </w:rPr>
              <w:t>os.</w:t>
            </w:r>
          </w:p>
        </w:tc>
      </w:tr>
      <w:tr w:rsidR="00DB3CB7" w:rsidRPr="00EC0B62" w:rsidTr="00DF296F">
        <w:trPr>
          <w:cantSplit/>
          <w:trHeight w:val="983"/>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lastRenderedPageBreak/>
              <w:t>T11-428</w:t>
            </w:r>
          </w:p>
        </w:tc>
        <w:tc>
          <w:tcPr>
            <w:tcW w:w="4110" w:type="dxa"/>
          </w:tcPr>
          <w:p w:rsidR="00DB3CB7" w:rsidRPr="00EC0B62" w:rsidRDefault="00DB3CB7" w:rsidP="00DF7050">
            <w:pPr>
              <w:spacing w:after="0" w:line="240" w:lineRule="auto"/>
              <w:ind w:left="-101"/>
              <w:jc w:val="both"/>
              <w:rPr>
                <w:rFonts w:ascii="Times New Roman" w:hAnsi="Times New Roman" w:cs="Times New Roman"/>
                <w:color w:val="000000"/>
                <w:shd w:val="clear" w:color="auto" w:fill="FFFFFF"/>
              </w:rPr>
            </w:pPr>
            <w:r w:rsidRPr="00EC0B62">
              <w:rPr>
                <w:rFonts w:ascii="Times New Roman" w:hAnsi="Times New Roman" w:cs="Times New Roman"/>
                <w:sz w:val="24"/>
                <w:szCs w:val="24"/>
              </w:rPr>
              <w:t>Dėl Savivaldybės prisidėjimo prie fizinių ar juridinių asmenų, pageidaujančių skirti lėšų Klaipėdos rajono savivaldybės vietinės reikšmės kelių juostoje esantiems kelių statiniams projektuoti, remontuoti, taisyti, kelių su žvyro danga dulkėjimui mažinti, pasiūlymų teikimo, vertinimo ir finansavimo tvarkos aprašo patvirtinimo.</w:t>
            </w:r>
          </w:p>
        </w:tc>
        <w:tc>
          <w:tcPr>
            <w:tcW w:w="4394" w:type="dxa"/>
          </w:tcPr>
          <w:p w:rsidR="00DB3CB7" w:rsidRPr="00EC0B62" w:rsidRDefault="00DB3CB7" w:rsidP="00DF7050">
            <w:pPr>
              <w:tabs>
                <w:tab w:val="right" w:pos="9639"/>
              </w:tabs>
              <w:spacing w:after="0" w:line="240" w:lineRule="auto"/>
              <w:ind w:left="-102"/>
              <w:jc w:val="both"/>
              <w:rPr>
                <w:rFonts w:ascii="Times New Roman" w:hAnsi="Times New Roman" w:cs="Times New Roman"/>
                <w:sz w:val="24"/>
                <w:szCs w:val="24"/>
              </w:rPr>
            </w:pPr>
            <w:r w:rsidRPr="00EC0B62">
              <w:rPr>
                <w:rFonts w:ascii="Times New Roman" w:hAnsi="Times New Roman" w:cs="Times New Roman"/>
                <w:sz w:val="24"/>
                <w:szCs w:val="24"/>
              </w:rPr>
              <w:t>Patvirtint</w:t>
            </w:r>
            <w:r w:rsidR="0006708C" w:rsidRPr="00EC0B62">
              <w:rPr>
                <w:rFonts w:ascii="Times New Roman" w:hAnsi="Times New Roman" w:cs="Times New Roman"/>
                <w:sz w:val="24"/>
                <w:szCs w:val="24"/>
              </w:rPr>
              <w:t>as</w:t>
            </w:r>
            <w:r w:rsidRPr="00EC0B62">
              <w:rPr>
                <w:rFonts w:ascii="Times New Roman" w:hAnsi="Times New Roman" w:cs="Times New Roman"/>
                <w:sz w:val="24"/>
                <w:szCs w:val="24"/>
              </w:rPr>
              <w:t xml:space="preserve"> Savivaldybės prisidėjimo prie </w:t>
            </w:r>
            <w:r w:rsidRPr="00EC0B62">
              <w:rPr>
                <w:rFonts w:ascii="Times New Roman" w:hAnsi="Times New Roman" w:cs="Times New Roman"/>
                <w:bCs/>
                <w:sz w:val="24"/>
                <w:szCs w:val="24"/>
              </w:rPr>
              <w:t>fizinių ar juridinių asmenų</w:t>
            </w:r>
            <w:r w:rsidRPr="00EC0B62">
              <w:rPr>
                <w:rFonts w:ascii="Times New Roman" w:hAnsi="Times New Roman" w:cs="Times New Roman"/>
                <w:bCs/>
                <w:caps/>
                <w:sz w:val="24"/>
                <w:szCs w:val="24"/>
              </w:rPr>
              <w:t>,</w:t>
            </w:r>
            <w:r w:rsidRPr="00EC0B62">
              <w:rPr>
                <w:rFonts w:ascii="Times New Roman" w:hAnsi="Times New Roman" w:cs="Times New Roman"/>
                <w:bCs/>
                <w:sz w:val="24"/>
                <w:szCs w:val="24"/>
              </w:rPr>
              <w:t xml:space="preserve"> pageidaujančių skirti lėšų Klaipėdos rajono savivaldybės vietinės reikšmės kelių juostoje esantiems</w:t>
            </w:r>
            <w:r w:rsidRPr="00EC0B62">
              <w:rPr>
                <w:rFonts w:ascii="Times New Roman" w:hAnsi="Times New Roman" w:cs="Times New Roman"/>
                <w:bCs/>
                <w:caps/>
                <w:sz w:val="24"/>
                <w:szCs w:val="24"/>
              </w:rPr>
              <w:t xml:space="preserve"> </w:t>
            </w:r>
            <w:r w:rsidRPr="00EC0B62">
              <w:rPr>
                <w:rFonts w:ascii="Times New Roman" w:hAnsi="Times New Roman" w:cs="Times New Roman"/>
                <w:bCs/>
                <w:sz w:val="24"/>
                <w:szCs w:val="24"/>
              </w:rPr>
              <w:t xml:space="preserve">kelių statiniams, projektuoti, remontuoti, taisyti, </w:t>
            </w:r>
            <w:r w:rsidRPr="00EC0B62">
              <w:rPr>
                <w:rFonts w:ascii="Times New Roman" w:hAnsi="Times New Roman" w:cs="Times New Roman"/>
                <w:sz w:val="24"/>
                <w:szCs w:val="24"/>
              </w:rPr>
              <w:t>kelių su žvyro danga dulkėjimui mažinti,</w:t>
            </w:r>
            <w:r w:rsidRPr="00EC0B62">
              <w:rPr>
                <w:rFonts w:ascii="Times New Roman" w:hAnsi="Times New Roman" w:cs="Times New Roman"/>
                <w:bCs/>
                <w:sz w:val="24"/>
                <w:szCs w:val="24"/>
              </w:rPr>
              <w:t xml:space="preserve"> pasiūlymų teikimo, vertinimo ir finansavimo</w:t>
            </w:r>
            <w:r w:rsidRPr="00EC0B62">
              <w:rPr>
                <w:rFonts w:ascii="Times New Roman" w:hAnsi="Times New Roman" w:cs="Times New Roman"/>
                <w:bCs/>
                <w:caps/>
                <w:sz w:val="24"/>
                <w:szCs w:val="24"/>
              </w:rPr>
              <w:t xml:space="preserve"> </w:t>
            </w:r>
            <w:r w:rsidRPr="00EC0B62">
              <w:rPr>
                <w:rFonts w:ascii="Times New Roman" w:hAnsi="Times New Roman" w:cs="Times New Roman"/>
                <w:bCs/>
                <w:sz w:val="24"/>
                <w:szCs w:val="24"/>
              </w:rPr>
              <w:t xml:space="preserve">tvarkos </w:t>
            </w:r>
            <w:r w:rsidRPr="00EC0B62">
              <w:rPr>
                <w:rFonts w:ascii="Times New Roman" w:hAnsi="Times New Roman" w:cs="Times New Roman"/>
                <w:sz w:val="24"/>
                <w:szCs w:val="24"/>
              </w:rPr>
              <w:t>apraš</w:t>
            </w:r>
            <w:r w:rsidR="0006708C" w:rsidRPr="00EC0B62">
              <w:rPr>
                <w:rFonts w:ascii="Times New Roman" w:hAnsi="Times New Roman" w:cs="Times New Roman"/>
                <w:sz w:val="24"/>
                <w:szCs w:val="24"/>
              </w:rPr>
              <w:t>as.</w:t>
            </w:r>
          </w:p>
        </w:tc>
      </w:tr>
      <w:tr w:rsidR="00DB3CB7" w:rsidRPr="00EC0B62" w:rsidTr="00DF296F">
        <w:trPr>
          <w:cantSplit/>
          <w:trHeight w:val="330"/>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T11-429</w:t>
            </w:r>
          </w:p>
        </w:tc>
        <w:tc>
          <w:tcPr>
            <w:tcW w:w="4110" w:type="dxa"/>
          </w:tcPr>
          <w:p w:rsidR="00DB3CB7" w:rsidRPr="00EC0B62" w:rsidRDefault="00AD53D9" w:rsidP="003014FE">
            <w:pPr>
              <w:spacing w:after="0"/>
              <w:jc w:val="both"/>
              <w:rPr>
                <w:rFonts w:ascii="Times New Roman" w:hAnsi="Times New Roman" w:cs="Times New Roman"/>
                <w:color w:val="000000"/>
                <w:sz w:val="24"/>
                <w:szCs w:val="24"/>
                <w:shd w:val="clear" w:color="auto" w:fill="FFFFFF"/>
              </w:rPr>
            </w:pPr>
            <w:r w:rsidRPr="00EC0B62">
              <w:rPr>
                <w:rFonts w:ascii="Times New Roman" w:hAnsi="Times New Roman" w:cs="Times New Roman"/>
                <w:color w:val="000000"/>
                <w:sz w:val="24"/>
                <w:szCs w:val="24"/>
                <w:shd w:val="clear" w:color="auto" w:fill="FFFFFF"/>
              </w:rPr>
              <w:t xml:space="preserve">Dėl Klaipėdos rajono savivaldybės tarybos 2018 m. balandžio 26 d. Sprendimo Nr. T11-221 „Dėl kelių priežiūros ir plėtros programos finansavimo lėšomis finansuojamų vietinės reikšmės kelių (gatvių) tiesimo, rekonstravimo, taisymo (remonto), priežiūros ir saugaus eismo sąlygų užtikrinimo objektų sąrašo 2018 metams patvirtinimo“ pakeitimo. </w:t>
            </w:r>
          </w:p>
        </w:tc>
        <w:tc>
          <w:tcPr>
            <w:tcW w:w="4394" w:type="dxa"/>
          </w:tcPr>
          <w:p w:rsidR="00DB3CB7" w:rsidRPr="00EC0B62" w:rsidRDefault="00892A85" w:rsidP="003014FE">
            <w:pPr>
              <w:spacing w:after="0"/>
              <w:jc w:val="both"/>
              <w:rPr>
                <w:rFonts w:ascii="Times New Roman" w:hAnsi="Times New Roman" w:cs="Times New Roman"/>
                <w:sz w:val="24"/>
                <w:szCs w:val="24"/>
              </w:rPr>
            </w:pPr>
            <w:r w:rsidRPr="00EC0B62">
              <w:rPr>
                <w:rFonts w:ascii="Times New Roman" w:hAnsi="Times New Roman" w:cs="Times New Roman"/>
                <w:sz w:val="24"/>
                <w:szCs w:val="24"/>
              </w:rPr>
              <w:t xml:space="preserve">Pakeistas ir išdėstytas nauja redakcija Kelių priežiūros ir plėtros programos finansavimo lėšų panaudojimo 2018 m. vietinės reikšmės keliams (gatvėms) tiesti, rekonstruoti, taisyti (remontuoti), prižiūrėti ir saugaus eismo sąlygoms užtikrinti objektų sąrašas. </w:t>
            </w:r>
          </w:p>
        </w:tc>
      </w:tr>
      <w:tr w:rsidR="00DB3CB7" w:rsidRPr="00EC0B62" w:rsidTr="00DF296F">
        <w:trPr>
          <w:cantSplit/>
          <w:trHeight w:val="330"/>
        </w:trPr>
        <w:tc>
          <w:tcPr>
            <w:tcW w:w="1141" w:type="dxa"/>
          </w:tcPr>
          <w:p w:rsidR="00DB3CB7" w:rsidRPr="00EC0B62" w:rsidRDefault="00DB3CB7" w:rsidP="00DF7050">
            <w:pPr>
              <w:spacing w:after="0" w:line="240" w:lineRule="auto"/>
            </w:pPr>
            <w:r w:rsidRPr="00EC0B62">
              <w:rPr>
                <w:rFonts w:ascii="Times New Roman" w:eastAsia="Times New Roman" w:hAnsi="Times New Roman" w:cs="Times New Roman"/>
                <w:lang w:eastAsia="lt-LT"/>
              </w:rPr>
              <w:t>T11-430</w:t>
            </w:r>
          </w:p>
        </w:tc>
        <w:tc>
          <w:tcPr>
            <w:tcW w:w="4110" w:type="dxa"/>
          </w:tcPr>
          <w:p w:rsidR="00DB3CB7" w:rsidRPr="00EC0B62" w:rsidRDefault="00AD53D9" w:rsidP="003014FE">
            <w:pPr>
              <w:spacing w:after="0"/>
              <w:jc w:val="both"/>
              <w:rPr>
                <w:rFonts w:ascii="Times New Roman" w:hAnsi="Times New Roman" w:cs="Times New Roman"/>
                <w:color w:val="000000"/>
                <w:shd w:val="clear" w:color="auto" w:fill="FFFFFF"/>
              </w:rPr>
            </w:pPr>
            <w:r w:rsidRPr="00EC0B62">
              <w:rPr>
                <w:rFonts w:ascii="Times New Roman" w:hAnsi="Times New Roman" w:cs="Times New Roman"/>
                <w:color w:val="000000"/>
                <w:sz w:val="24"/>
                <w:szCs w:val="24"/>
                <w:shd w:val="clear" w:color="auto" w:fill="FFFFFF"/>
              </w:rPr>
              <w:t xml:space="preserve">Dėl žemės sklypo, tinkamo </w:t>
            </w:r>
            <w:proofErr w:type="spellStart"/>
            <w:r w:rsidRPr="00EC0B62">
              <w:rPr>
                <w:rFonts w:ascii="Times New Roman" w:hAnsi="Times New Roman" w:cs="Times New Roman"/>
                <w:color w:val="000000"/>
                <w:sz w:val="24"/>
                <w:szCs w:val="24"/>
                <w:shd w:val="clear" w:color="auto" w:fill="FFFFFF"/>
              </w:rPr>
              <w:t>stambiagabaričių</w:t>
            </w:r>
            <w:proofErr w:type="spellEnd"/>
            <w:r w:rsidRPr="00EC0B62">
              <w:rPr>
                <w:rFonts w:ascii="Times New Roman" w:hAnsi="Times New Roman" w:cs="Times New Roman"/>
                <w:color w:val="000000"/>
                <w:sz w:val="24"/>
                <w:szCs w:val="24"/>
                <w:shd w:val="clear" w:color="auto" w:fill="FFFFFF"/>
              </w:rPr>
              <w:t xml:space="preserve"> atliekų aikštelei įrengti, pirkimo komisijos sudarymo. </w:t>
            </w:r>
          </w:p>
        </w:tc>
        <w:tc>
          <w:tcPr>
            <w:tcW w:w="4394" w:type="dxa"/>
          </w:tcPr>
          <w:p w:rsidR="00DB3CB7" w:rsidRPr="003014FE" w:rsidRDefault="00892A85" w:rsidP="003014FE">
            <w:pPr>
              <w:tabs>
                <w:tab w:val="right" w:pos="9639"/>
              </w:tabs>
              <w:spacing w:after="0" w:line="240" w:lineRule="auto"/>
              <w:jc w:val="both"/>
              <w:rPr>
                <w:rFonts w:ascii="Times New Roman" w:eastAsia="Times New Roman" w:hAnsi="Times New Roman"/>
                <w:color w:val="000000"/>
                <w:sz w:val="24"/>
                <w:szCs w:val="24"/>
              </w:rPr>
            </w:pPr>
            <w:r w:rsidRPr="00EC0B62">
              <w:rPr>
                <w:rFonts w:ascii="Times New Roman" w:eastAsia="Times New Roman" w:hAnsi="Times New Roman"/>
                <w:color w:val="000000"/>
                <w:sz w:val="24"/>
                <w:szCs w:val="24"/>
              </w:rPr>
              <w:t xml:space="preserve">Sudaryta žemės sklypo, tinkamo </w:t>
            </w:r>
            <w:proofErr w:type="spellStart"/>
            <w:r w:rsidRPr="00EC0B62">
              <w:rPr>
                <w:rFonts w:ascii="Times New Roman" w:eastAsia="Times New Roman" w:hAnsi="Times New Roman"/>
                <w:color w:val="000000"/>
                <w:sz w:val="24"/>
                <w:szCs w:val="24"/>
              </w:rPr>
              <w:t>stambiagabaričių</w:t>
            </w:r>
            <w:proofErr w:type="spellEnd"/>
            <w:r w:rsidRPr="00EC0B62">
              <w:rPr>
                <w:rFonts w:ascii="Times New Roman" w:eastAsia="Times New Roman" w:hAnsi="Times New Roman"/>
                <w:color w:val="000000"/>
                <w:sz w:val="24"/>
                <w:szCs w:val="24"/>
              </w:rPr>
              <w:t xml:space="preserve"> atliekų aikštelei įrengti, pirkimo komisija.</w:t>
            </w:r>
          </w:p>
        </w:tc>
      </w:tr>
      <w:bookmarkEnd w:id="2"/>
    </w:tbl>
    <w:p w:rsidR="00414097" w:rsidRPr="00EC0B62" w:rsidRDefault="00414097" w:rsidP="00DF7050">
      <w:pPr>
        <w:spacing w:after="0" w:line="240" w:lineRule="auto"/>
        <w:jc w:val="both"/>
        <w:rPr>
          <w:rFonts w:ascii="Times New Roman" w:eastAsia="Times New Roman" w:hAnsi="Times New Roman" w:cs="Times New Roman"/>
          <w:sz w:val="24"/>
          <w:szCs w:val="24"/>
          <w:lang w:eastAsia="lt-LT"/>
        </w:rPr>
      </w:pPr>
    </w:p>
    <w:p w:rsidR="0045496C" w:rsidRPr="00EC0B62" w:rsidRDefault="0045496C" w:rsidP="00DF7050">
      <w:pPr>
        <w:spacing w:after="0" w:line="240" w:lineRule="auto"/>
        <w:jc w:val="both"/>
        <w:rPr>
          <w:rFonts w:ascii="Times New Roman" w:eastAsia="Times New Roman" w:hAnsi="Times New Roman" w:cs="Times New Roman"/>
          <w:sz w:val="24"/>
          <w:szCs w:val="24"/>
          <w:lang w:eastAsia="lt-LT"/>
        </w:rPr>
      </w:pPr>
    </w:p>
    <w:p w:rsidR="00724F7A" w:rsidRPr="00EC0B62" w:rsidRDefault="00B6585B" w:rsidP="00DF7050">
      <w:pPr>
        <w:spacing w:after="0" w:line="240" w:lineRule="auto"/>
        <w:ind w:firstLine="567"/>
        <w:jc w:val="both"/>
        <w:rPr>
          <w:rFonts w:ascii="Times New Roman" w:eastAsia="Times New Roman" w:hAnsi="Times New Roman" w:cs="Times New Roman"/>
          <w:sz w:val="24"/>
          <w:szCs w:val="24"/>
          <w:lang w:eastAsia="lt-LT"/>
        </w:rPr>
      </w:pPr>
      <w:bookmarkStart w:id="11" w:name="_Hlk504649975"/>
      <w:r w:rsidRPr="00EC0B62">
        <w:rPr>
          <w:rFonts w:ascii="Times New Roman" w:eastAsia="Times New Roman" w:hAnsi="Times New Roman" w:cs="Times New Roman"/>
          <w:sz w:val="24"/>
          <w:szCs w:val="24"/>
          <w:lang w:eastAsia="lt-LT"/>
        </w:rPr>
        <w:t xml:space="preserve">Visi šių sprendimų tekstai skelbiami Savivaldybės internetinėje svetainėje </w:t>
      </w:r>
      <w:hyperlink r:id="rId8" w:history="1">
        <w:r w:rsidRPr="00EC0B62">
          <w:rPr>
            <w:rFonts w:ascii="Times New Roman" w:eastAsia="Times New Roman" w:hAnsi="Times New Roman" w:cs="Times New Roman"/>
            <w:color w:val="0070C0"/>
            <w:sz w:val="24"/>
            <w:szCs w:val="24"/>
            <w:u w:val="single"/>
            <w:lang w:eastAsia="lt-LT"/>
          </w:rPr>
          <w:t>www.klaipedos-r.lt</w:t>
        </w:r>
      </w:hyperlink>
      <w:r w:rsidRPr="00EC0B62">
        <w:rPr>
          <w:rFonts w:ascii="Times New Roman" w:eastAsia="Times New Roman" w:hAnsi="Times New Roman" w:cs="Times New Roman"/>
          <w:color w:val="0070C0"/>
          <w:sz w:val="24"/>
          <w:szCs w:val="24"/>
          <w:lang w:eastAsia="lt-LT"/>
        </w:rPr>
        <w:t xml:space="preserve">. </w:t>
      </w:r>
      <w:r w:rsidRPr="00EC0B62">
        <w:rPr>
          <w:rFonts w:ascii="Times New Roman" w:eastAsia="Times New Roman" w:hAnsi="Times New Roman" w:cs="Times New Roman"/>
          <w:sz w:val="24"/>
          <w:szCs w:val="24"/>
          <w:lang w:eastAsia="lt-LT"/>
        </w:rPr>
        <w:t xml:space="preserve">– Teisinė informacija – Teisės aktai, o norminiai teisės aktai skelbiami ir Teisės aktų registre </w:t>
      </w:r>
      <w:hyperlink r:id="rId9" w:history="1">
        <w:r w:rsidR="002F741A" w:rsidRPr="00EC0B62">
          <w:rPr>
            <w:rStyle w:val="Hipersaitas"/>
            <w:rFonts w:ascii="Times New Roman" w:eastAsia="Times New Roman" w:hAnsi="Times New Roman" w:cs="Times New Roman"/>
            <w:color w:val="0070C0"/>
            <w:sz w:val="24"/>
            <w:szCs w:val="24"/>
            <w:lang w:eastAsia="lt-LT"/>
          </w:rPr>
          <w:t>www.e-tar.lt</w:t>
        </w:r>
      </w:hyperlink>
      <w:r w:rsidRPr="00EC0B62">
        <w:rPr>
          <w:rFonts w:ascii="Times New Roman" w:eastAsia="Times New Roman" w:hAnsi="Times New Roman" w:cs="Times New Roman"/>
          <w:color w:val="0070C0"/>
          <w:sz w:val="24"/>
          <w:szCs w:val="24"/>
          <w:lang w:eastAsia="lt-LT"/>
        </w:rPr>
        <w:t>.</w:t>
      </w:r>
      <w:bookmarkEnd w:id="11"/>
    </w:p>
    <w:p w:rsidR="004C0D81" w:rsidRPr="00EC0B62" w:rsidRDefault="004C0D81" w:rsidP="00DF7050">
      <w:pPr>
        <w:spacing w:after="0" w:line="240" w:lineRule="auto"/>
        <w:ind w:firstLine="1134"/>
        <w:jc w:val="both"/>
        <w:rPr>
          <w:rFonts w:ascii="Times New Roman" w:eastAsia="Times New Roman" w:hAnsi="Times New Roman" w:cs="Times New Roman"/>
          <w:sz w:val="24"/>
          <w:szCs w:val="24"/>
          <w:lang w:eastAsia="lt-LT"/>
        </w:rPr>
      </w:pPr>
    </w:p>
    <w:p w:rsidR="004C0D81" w:rsidRPr="00EC0B62" w:rsidRDefault="004C0D81" w:rsidP="00DF7050">
      <w:pPr>
        <w:spacing w:after="0" w:line="240" w:lineRule="auto"/>
        <w:ind w:firstLine="1134"/>
        <w:jc w:val="both"/>
        <w:rPr>
          <w:rFonts w:ascii="Times New Roman" w:eastAsia="Times New Roman" w:hAnsi="Times New Roman" w:cs="Times New Roman"/>
          <w:sz w:val="24"/>
          <w:szCs w:val="24"/>
          <w:lang w:eastAsia="lt-LT"/>
        </w:rPr>
      </w:pPr>
    </w:p>
    <w:p w:rsidR="00B37D52" w:rsidRPr="00EC0B62" w:rsidRDefault="00B37D52" w:rsidP="00DF7050">
      <w:pPr>
        <w:spacing w:after="0" w:line="240" w:lineRule="auto"/>
        <w:ind w:firstLine="1134"/>
        <w:jc w:val="both"/>
        <w:rPr>
          <w:rFonts w:ascii="Times New Roman" w:eastAsia="Times New Roman" w:hAnsi="Times New Roman" w:cs="Times New Roman"/>
          <w:sz w:val="24"/>
          <w:szCs w:val="24"/>
          <w:lang w:eastAsia="lt-LT"/>
        </w:rPr>
      </w:pPr>
    </w:p>
    <w:p w:rsidR="00B37D52" w:rsidRPr="00EC0B62" w:rsidRDefault="00B37D52" w:rsidP="00DF7050">
      <w:pPr>
        <w:spacing w:after="0" w:line="240" w:lineRule="auto"/>
        <w:ind w:firstLine="1134"/>
        <w:jc w:val="both"/>
        <w:rPr>
          <w:rFonts w:ascii="Times New Roman" w:eastAsia="Times New Roman" w:hAnsi="Times New Roman" w:cs="Times New Roman"/>
          <w:sz w:val="24"/>
          <w:szCs w:val="24"/>
          <w:lang w:eastAsia="lt-LT"/>
        </w:rPr>
      </w:pPr>
    </w:p>
    <w:p w:rsidR="00882AC8" w:rsidRPr="0066394B" w:rsidRDefault="00B6585B" w:rsidP="00DF7050">
      <w:pPr>
        <w:spacing w:after="0" w:line="240" w:lineRule="auto"/>
        <w:rPr>
          <w:rFonts w:ascii="Times New Roman" w:eastAsia="Times New Roman" w:hAnsi="Times New Roman" w:cs="Times New Roman"/>
          <w:sz w:val="24"/>
          <w:szCs w:val="24"/>
          <w:lang w:eastAsia="lt-LT"/>
        </w:rPr>
      </w:pPr>
      <w:r w:rsidRPr="00EC0B62">
        <w:rPr>
          <w:rFonts w:ascii="Times New Roman" w:eastAsia="Times New Roman" w:hAnsi="Times New Roman" w:cs="Times New Roman"/>
          <w:sz w:val="24"/>
          <w:szCs w:val="24"/>
          <w:lang w:eastAsia="lt-LT"/>
        </w:rPr>
        <w:t>Savivaldybės meras</w:t>
      </w:r>
      <w:r w:rsidRPr="00EC0B62">
        <w:rPr>
          <w:rFonts w:ascii="Times New Roman" w:eastAsia="Times New Roman" w:hAnsi="Times New Roman" w:cs="Times New Roman"/>
          <w:sz w:val="24"/>
          <w:szCs w:val="24"/>
          <w:lang w:eastAsia="lt-LT"/>
        </w:rPr>
        <w:tab/>
      </w:r>
      <w:r w:rsidRPr="00EC0B62">
        <w:rPr>
          <w:rFonts w:ascii="Times New Roman" w:eastAsia="Times New Roman" w:hAnsi="Times New Roman" w:cs="Times New Roman"/>
          <w:sz w:val="24"/>
          <w:szCs w:val="24"/>
          <w:lang w:eastAsia="lt-LT"/>
        </w:rPr>
        <w:tab/>
      </w:r>
      <w:r w:rsidRPr="00EC0B62">
        <w:rPr>
          <w:rFonts w:ascii="Times New Roman" w:eastAsia="Times New Roman" w:hAnsi="Times New Roman" w:cs="Times New Roman"/>
          <w:sz w:val="24"/>
          <w:szCs w:val="24"/>
          <w:lang w:eastAsia="lt-LT"/>
        </w:rPr>
        <w:tab/>
      </w:r>
      <w:r w:rsidRPr="00EC0B62">
        <w:rPr>
          <w:rFonts w:ascii="Times New Roman" w:eastAsia="Times New Roman" w:hAnsi="Times New Roman" w:cs="Times New Roman"/>
          <w:sz w:val="24"/>
          <w:szCs w:val="24"/>
          <w:lang w:eastAsia="lt-LT"/>
        </w:rPr>
        <w:tab/>
        <w:t xml:space="preserve">          </w:t>
      </w:r>
      <w:r w:rsidR="00D42715" w:rsidRPr="00EC0B62">
        <w:rPr>
          <w:rFonts w:ascii="Times New Roman" w:eastAsia="Times New Roman" w:hAnsi="Times New Roman" w:cs="Times New Roman"/>
          <w:sz w:val="24"/>
          <w:szCs w:val="24"/>
          <w:lang w:eastAsia="lt-LT"/>
        </w:rPr>
        <w:t xml:space="preserve">    </w:t>
      </w:r>
      <w:r w:rsidRPr="00EC0B62">
        <w:rPr>
          <w:rFonts w:ascii="Times New Roman" w:eastAsia="Times New Roman" w:hAnsi="Times New Roman" w:cs="Times New Roman"/>
          <w:sz w:val="24"/>
          <w:szCs w:val="24"/>
          <w:lang w:eastAsia="lt-LT"/>
        </w:rPr>
        <w:t xml:space="preserve">  Vaclovas Dačkauskas</w:t>
      </w:r>
      <w:r w:rsidRPr="0066394B">
        <w:rPr>
          <w:rFonts w:ascii="Times New Roman" w:eastAsia="Times New Roman" w:hAnsi="Times New Roman" w:cs="Times New Roman"/>
          <w:sz w:val="24"/>
          <w:szCs w:val="24"/>
          <w:lang w:eastAsia="lt-LT"/>
        </w:rPr>
        <w:t xml:space="preserve"> </w:t>
      </w:r>
    </w:p>
    <w:sectPr w:rsidR="00882AC8" w:rsidRPr="0066394B" w:rsidSect="00507C9C">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D51" w:rsidRDefault="00312D51">
      <w:pPr>
        <w:spacing w:after="0" w:line="240" w:lineRule="auto"/>
      </w:pPr>
      <w:r>
        <w:separator/>
      </w:r>
    </w:p>
  </w:endnote>
  <w:endnote w:type="continuationSeparator" w:id="0">
    <w:p w:rsidR="00312D51" w:rsidRDefault="0031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D51" w:rsidRDefault="00312D51">
      <w:pPr>
        <w:spacing w:after="0" w:line="240" w:lineRule="auto"/>
      </w:pPr>
      <w:r>
        <w:separator/>
      </w:r>
    </w:p>
  </w:footnote>
  <w:footnote w:type="continuationSeparator" w:id="0">
    <w:p w:rsidR="00312D51" w:rsidRDefault="0031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5F" w:rsidRDefault="0043095F"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43095F" w:rsidRDefault="004309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5F" w:rsidRPr="004154F2" w:rsidRDefault="0043095F" w:rsidP="00410996">
    <w:pPr>
      <w:pStyle w:val="Antrats"/>
      <w:framePr w:wrap="around" w:vAnchor="text" w:hAnchor="margin" w:xAlign="center" w:y="1"/>
      <w:rPr>
        <w:rStyle w:val="Puslapionumeris"/>
        <w:rFonts w:ascii="Times New Roman" w:hAnsi="Times New Roman" w:cs="Times New Roman"/>
      </w:rPr>
    </w:pPr>
    <w:r w:rsidRPr="004154F2">
      <w:rPr>
        <w:rStyle w:val="Puslapionumeris"/>
        <w:rFonts w:ascii="Times New Roman" w:hAnsi="Times New Roman" w:cs="Times New Roman"/>
      </w:rPr>
      <w:fldChar w:fldCharType="begin"/>
    </w:r>
    <w:r w:rsidRPr="004154F2">
      <w:rPr>
        <w:rStyle w:val="Puslapionumeris"/>
        <w:rFonts w:ascii="Times New Roman" w:hAnsi="Times New Roman" w:cs="Times New Roman"/>
      </w:rPr>
      <w:instrText xml:space="preserve">PAGE  </w:instrText>
    </w:r>
    <w:r w:rsidRPr="004154F2">
      <w:rPr>
        <w:rStyle w:val="Puslapionumeris"/>
        <w:rFonts w:ascii="Times New Roman" w:hAnsi="Times New Roman" w:cs="Times New Roman"/>
      </w:rPr>
      <w:fldChar w:fldCharType="separate"/>
    </w:r>
    <w:r w:rsidR="0015514E">
      <w:rPr>
        <w:rStyle w:val="Puslapionumeris"/>
        <w:rFonts w:ascii="Times New Roman" w:hAnsi="Times New Roman" w:cs="Times New Roman"/>
        <w:noProof/>
      </w:rPr>
      <w:t>6</w:t>
    </w:r>
    <w:r w:rsidRPr="004154F2">
      <w:rPr>
        <w:rStyle w:val="Puslapionumeris"/>
        <w:rFonts w:ascii="Times New Roman" w:hAnsi="Times New Roman" w:cs="Times New Roman"/>
      </w:rPr>
      <w:fldChar w:fldCharType="end"/>
    </w:r>
  </w:p>
  <w:p w:rsidR="0043095F" w:rsidRPr="004154F2" w:rsidRDefault="0043095F">
    <w:pPr>
      <w:pStyle w:val="Antrat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9D3"/>
    <w:multiLevelType w:val="multilevel"/>
    <w:tmpl w:val="FCEC7E1A"/>
    <w:lvl w:ilvl="0">
      <w:start w:val="1"/>
      <w:numFmt w:val="decimal"/>
      <w:lvlText w:val="%1."/>
      <w:lvlJc w:val="left"/>
      <w:pPr>
        <w:ind w:left="360"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3244AF"/>
    <w:multiLevelType w:val="hybridMultilevel"/>
    <w:tmpl w:val="5DA0254C"/>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 w15:restartNumberingAfterBreak="0">
    <w:nsid w:val="1B930E47"/>
    <w:multiLevelType w:val="multilevel"/>
    <w:tmpl w:val="553C339A"/>
    <w:lvl w:ilvl="0">
      <w:start w:val="1"/>
      <w:numFmt w:val="decimal"/>
      <w:lvlText w:val="%1."/>
      <w:lvlJc w:val="left"/>
      <w:pPr>
        <w:ind w:left="1140" w:hanging="360"/>
      </w:pPr>
    </w:lvl>
    <w:lvl w:ilvl="1">
      <w:start w:val="1"/>
      <w:numFmt w:val="decimal"/>
      <w:isLgl/>
      <w:lvlText w:val="%1.%2."/>
      <w:lvlJc w:val="left"/>
      <w:pPr>
        <w:ind w:left="1554" w:hanging="420"/>
      </w:pPr>
    </w:lvl>
    <w:lvl w:ilvl="2">
      <w:start w:val="1"/>
      <w:numFmt w:val="decimal"/>
      <w:isLgl/>
      <w:lvlText w:val="%1.%2.%3."/>
      <w:lvlJc w:val="left"/>
      <w:pPr>
        <w:ind w:left="2208" w:hanging="720"/>
      </w:pPr>
    </w:lvl>
    <w:lvl w:ilvl="3">
      <w:start w:val="1"/>
      <w:numFmt w:val="decimal"/>
      <w:isLgl/>
      <w:lvlText w:val="%1.%2.%3.%4."/>
      <w:lvlJc w:val="left"/>
      <w:pPr>
        <w:ind w:left="2562" w:hanging="720"/>
      </w:pPr>
    </w:lvl>
    <w:lvl w:ilvl="4">
      <w:start w:val="1"/>
      <w:numFmt w:val="decimal"/>
      <w:isLgl/>
      <w:lvlText w:val="%1.%2.%3.%4.%5."/>
      <w:lvlJc w:val="left"/>
      <w:pPr>
        <w:ind w:left="3276" w:hanging="1080"/>
      </w:pPr>
    </w:lvl>
    <w:lvl w:ilvl="5">
      <w:start w:val="1"/>
      <w:numFmt w:val="decimal"/>
      <w:isLgl/>
      <w:lvlText w:val="%1.%2.%3.%4.%5.%6."/>
      <w:lvlJc w:val="left"/>
      <w:pPr>
        <w:ind w:left="3630" w:hanging="1080"/>
      </w:pPr>
    </w:lvl>
    <w:lvl w:ilvl="6">
      <w:start w:val="1"/>
      <w:numFmt w:val="decimal"/>
      <w:isLgl/>
      <w:lvlText w:val="%1.%2.%3.%4.%5.%6.%7."/>
      <w:lvlJc w:val="left"/>
      <w:pPr>
        <w:ind w:left="4344" w:hanging="1440"/>
      </w:pPr>
    </w:lvl>
    <w:lvl w:ilvl="7">
      <w:start w:val="1"/>
      <w:numFmt w:val="decimal"/>
      <w:isLgl/>
      <w:lvlText w:val="%1.%2.%3.%4.%5.%6.%7.%8."/>
      <w:lvlJc w:val="left"/>
      <w:pPr>
        <w:ind w:left="4698" w:hanging="1440"/>
      </w:pPr>
    </w:lvl>
    <w:lvl w:ilvl="8">
      <w:start w:val="1"/>
      <w:numFmt w:val="decimal"/>
      <w:isLgl/>
      <w:lvlText w:val="%1.%2.%3.%4.%5.%6.%7.%8.%9."/>
      <w:lvlJc w:val="left"/>
      <w:pPr>
        <w:ind w:left="5412" w:hanging="1800"/>
      </w:pPr>
    </w:lvl>
  </w:abstractNum>
  <w:abstractNum w:abstractNumId="3" w15:restartNumberingAfterBreak="0">
    <w:nsid w:val="1CBB5D85"/>
    <w:multiLevelType w:val="multilevel"/>
    <w:tmpl w:val="1E18BE34"/>
    <w:lvl w:ilvl="0">
      <w:start w:val="1"/>
      <w:numFmt w:val="decimal"/>
      <w:lvlText w:val="%1."/>
      <w:lvlJc w:val="left"/>
      <w:pPr>
        <w:ind w:left="1080" w:hanging="360"/>
      </w:pPr>
    </w:lvl>
    <w:lvl w:ilvl="1">
      <w:start w:val="1"/>
      <w:numFmt w:val="decimal"/>
      <w:isLgl/>
      <w:lvlText w:val="%2."/>
      <w:lvlJc w:val="left"/>
      <w:pPr>
        <w:ind w:left="1170" w:hanging="45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1CD661A4"/>
    <w:multiLevelType w:val="multilevel"/>
    <w:tmpl w:val="191A49B2"/>
    <w:lvl w:ilvl="0">
      <w:start w:val="1"/>
      <w:numFmt w:val="decimal"/>
      <w:lvlText w:val="%1."/>
      <w:lvlJc w:val="left"/>
      <w:pPr>
        <w:ind w:left="144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14B6748"/>
    <w:multiLevelType w:val="hybridMultilevel"/>
    <w:tmpl w:val="5C1AB55E"/>
    <w:lvl w:ilvl="0" w:tplc="4E8CE246">
      <w:start w:val="1"/>
      <w:numFmt w:val="decimal"/>
      <w:lvlText w:val="%1."/>
      <w:lvlJc w:val="left"/>
      <w:pPr>
        <w:ind w:left="1200" w:hanging="360"/>
      </w:pPr>
    </w:lvl>
    <w:lvl w:ilvl="1" w:tplc="04270019">
      <w:start w:val="1"/>
      <w:numFmt w:val="lowerLetter"/>
      <w:lvlText w:val="%2."/>
      <w:lvlJc w:val="left"/>
      <w:pPr>
        <w:ind w:left="1920" w:hanging="360"/>
      </w:pPr>
    </w:lvl>
    <w:lvl w:ilvl="2" w:tplc="0427001B">
      <w:start w:val="1"/>
      <w:numFmt w:val="lowerRoman"/>
      <w:lvlText w:val="%3."/>
      <w:lvlJc w:val="right"/>
      <w:pPr>
        <w:ind w:left="2640" w:hanging="180"/>
      </w:pPr>
    </w:lvl>
    <w:lvl w:ilvl="3" w:tplc="0427000F">
      <w:start w:val="1"/>
      <w:numFmt w:val="decimal"/>
      <w:lvlText w:val="%4."/>
      <w:lvlJc w:val="left"/>
      <w:pPr>
        <w:ind w:left="3360" w:hanging="360"/>
      </w:pPr>
    </w:lvl>
    <w:lvl w:ilvl="4" w:tplc="04270019">
      <w:start w:val="1"/>
      <w:numFmt w:val="lowerLetter"/>
      <w:lvlText w:val="%5."/>
      <w:lvlJc w:val="left"/>
      <w:pPr>
        <w:ind w:left="4080" w:hanging="360"/>
      </w:pPr>
    </w:lvl>
    <w:lvl w:ilvl="5" w:tplc="0427001B">
      <w:start w:val="1"/>
      <w:numFmt w:val="lowerRoman"/>
      <w:lvlText w:val="%6."/>
      <w:lvlJc w:val="right"/>
      <w:pPr>
        <w:ind w:left="4800" w:hanging="180"/>
      </w:pPr>
    </w:lvl>
    <w:lvl w:ilvl="6" w:tplc="0427000F">
      <w:start w:val="1"/>
      <w:numFmt w:val="decimal"/>
      <w:lvlText w:val="%7."/>
      <w:lvlJc w:val="left"/>
      <w:pPr>
        <w:ind w:left="5520" w:hanging="360"/>
      </w:pPr>
    </w:lvl>
    <w:lvl w:ilvl="7" w:tplc="04270019">
      <w:start w:val="1"/>
      <w:numFmt w:val="lowerLetter"/>
      <w:lvlText w:val="%8."/>
      <w:lvlJc w:val="left"/>
      <w:pPr>
        <w:ind w:left="6240" w:hanging="360"/>
      </w:pPr>
    </w:lvl>
    <w:lvl w:ilvl="8" w:tplc="0427001B">
      <w:start w:val="1"/>
      <w:numFmt w:val="lowerRoman"/>
      <w:lvlText w:val="%9."/>
      <w:lvlJc w:val="right"/>
      <w:pPr>
        <w:ind w:left="6960" w:hanging="180"/>
      </w:pPr>
    </w:lvl>
  </w:abstractNum>
  <w:abstractNum w:abstractNumId="6" w15:restartNumberingAfterBreak="0">
    <w:nsid w:val="262051DE"/>
    <w:multiLevelType w:val="multilevel"/>
    <w:tmpl w:val="083AEC72"/>
    <w:lvl w:ilvl="0">
      <w:start w:val="1"/>
      <w:numFmt w:val="decimal"/>
      <w:lvlText w:val="%1."/>
      <w:lvlJc w:val="left"/>
      <w:pPr>
        <w:ind w:left="360" w:hanging="360"/>
      </w:pPr>
      <w:rPr>
        <w:color w:val="auto"/>
      </w:rPr>
    </w:lvl>
    <w:lvl w:ilvl="1">
      <w:start w:val="1"/>
      <w:numFmt w:val="decimal"/>
      <w:lvlText w:val="%1.%2."/>
      <w:lvlJc w:val="left"/>
      <w:pPr>
        <w:ind w:left="1494" w:hanging="360"/>
      </w:pPr>
      <w:rPr>
        <w:color w:val="auto"/>
      </w:rPr>
    </w:lvl>
    <w:lvl w:ilvl="2">
      <w:start w:val="1"/>
      <w:numFmt w:val="decimal"/>
      <w:lvlText w:val="%1.%2.%3."/>
      <w:lvlJc w:val="left"/>
      <w:pPr>
        <w:ind w:left="2988" w:hanging="720"/>
      </w:pPr>
      <w:rPr>
        <w:color w:val="auto"/>
      </w:rPr>
    </w:lvl>
    <w:lvl w:ilvl="3">
      <w:start w:val="1"/>
      <w:numFmt w:val="decimal"/>
      <w:lvlText w:val="%1.%2.%3.%4."/>
      <w:lvlJc w:val="left"/>
      <w:pPr>
        <w:ind w:left="4122" w:hanging="720"/>
      </w:pPr>
      <w:rPr>
        <w:color w:val="auto"/>
      </w:rPr>
    </w:lvl>
    <w:lvl w:ilvl="4">
      <w:start w:val="1"/>
      <w:numFmt w:val="decimal"/>
      <w:lvlText w:val="%1.%2.%3.%4.%5."/>
      <w:lvlJc w:val="left"/>
      <w:pPr>
        <w:ind w:left="5616" w:hanging="1080"/>
      </w:pPr>
      <w:rPr>
        <w:color w:val="auto"/>
      </w:rPr>
    </w:lvl>
    <w:lvl w:ilvl="5">
      <w:start w:val="1"/>
      <w:numFmt w:val="decimal"/>
      <w:lvlText w:val="%1.%2.%3.%4.%5.%6."/>
      <w:lvlJc w:val="left"/>
      <w:pPr>
        <w:ind w:left="6750" w:hanging="1080"/>
      </w:pPr>
      <w:rPr>
        <w:color w:val="auto"/>
      </w:rPr>
    </w:lvl>
    <w:lvl w:ilvl="6">
      <w:start w:val="1"/>
      <w:numFmt w:val="decimal"/>
      <w:lvlText w:val="%1.%2.%3.%4.%5.%6.%7."/>
      <w:lvlJc w:val="left"/>
      <w:pPr>
        <w:ind w:left="8244" w:hanging="1440"/>
      </w:pPr>
      <w:rPr>
        <w:color w:val="auto"/>
      </w:rPr>
    </w:lvl>
    <w:lvl w:ilvl="7">
      <w:start w:val="1"/>
      <w:numFmt w:val="decimal"/>
      <w:lvlText w:val="%1.%2.%3.%4.%5.%6.%7.%8."/>
      <w:lvlJc w:val="left"/>
      <w:pPr>
        <w:ind w:left="9378" w:hanging="1440"/>
      </w:pPr>
      <w:rPr>
        <w:color w:val="auto"/>
      </w:rPr>
    </w:lvl>
    <w:lvl w:ilvl="8">
      <w:start w:val="1"/>
      <w:numFmt w:val="decimal"/>
      <w:lvlText w:val="%1.%2.%3.%4.%5.%6.%7.%8.%9."/>
      <w:lvlJc w:val="left"/>
      <w:pPr>
        <w:ind w:left="10872" w:hanging="1800"/>
      </w:pPr>
      <w:rPr>
        <w:color w:val="auto"/>
      </w:rPr>
    </w:lvl>
  </w:abstractNum>
  <w:abstractNum w:abstractNumId="7" w15:restartNumberingAfterBreak="0">
    <w:nsid w:val="2A8908DE"/>
    <w:multiLevelType w:val="hybridMultilevel"/>
    <w:tmpl w:val="8A821340"/>
    <w:lvl w:ilvl="0" w:tplc="0184605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36D837A4"/>
    <w:multiLevelType w:val="hybridMultilevel"/>
    <w:tmpl w:val="C06C90E8"/>
    <w:lvl w:ilvl="0" w:tplc="1B8AD220">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15:restartNumberingAfterBreak="0">
    <w:nsid w:val="40582DD4"/>
    <w:multiLevelType w:val="hybridMultilevel"/>
    <w:tmpl w:val="9AB6D4A8"/>
    <w:lvl w:ilvl="0" w:tplc="B552BA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E007D6"/>
    <w:multiLevelType w:val="multilevel"/>
    <w:tmpl w:val="9FDA1452"/>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2" w15:restartNumberingAfterBreak="0">
    <w:nsid w:val="471C4496"/>
    <w:multiLevelType w:val="hybridMultilevel"/>
    <w:tmpl w:val="7F2E7204"/>
    <w:lvl w:ilvl="0" w:tplc="AF4C6DC4">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3"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15" w15:restartNumberingAfterBreak="0">
    <w:nsid w:val="57F75A1D"/>
    <w:multiLevelType w:val="hybridMultilevel"/>
    <w:tmpl w:val="903855A4"/>
    <w:lvl w:ilvl="0" w:tplc="D32A68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CC24925"/>
    <w:multiLevelType w:val="hybridMultilevel"/>
    <w:tmpl w:val="9BC2F952"/>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872"/>
        </w:tabs>
        <w:ind w:left="872" w:hanging="360"/>
      </w:pPr>
    </w:lvl>
    <w:lvl w:ilvl="2" w:tplc="0427001B">
      <w:start w:val="1"/>
      <w:numFmt w:val="lowerRoman"/>
      <w:lvlText w:val="%3."/>
      <w:lvlJc w:val="right"/>
      <w:pPr>
        <w:tabs>
          <w:tab w:val="num" w:pos="1592"/>
        </w:tabs>
        <w:ind w:left="1592" w:hanging="180"/>
      </w:pPr>
    </w:lvl>
    <w:lvl w:ilvl="3" w:tplc="0427000F">
      <w:start w:val="1"/>
      <w:numFmt w:val="decimal"/>
      <w:lvlText w:val="%4."/>
      <w:lvlJc w:val="left"/>
      <w:pPr>
        <w:tabs>
          <w:tab w:val="num" w:pos="2312"/>
        </w:tabs>
        <w:ind w:left="2312" w:hanging="360"/>
      </w:pPr>
    </w:lvl>
    <w:lvl w:ilvl="4" w:tplc="04270019">
      <w:start w:val="1"/>
      <w:numFmt w:val="lowerLetter"/>
      <w:lvlText w:val="%5."/>
      <w:lvlJc w:val="left"/>
      <w:pPr>
        <w:tabs>
          <w:tab w:val="num" w:pos="3032"/>
        </w:tabs>
        <w:ind w:left="3032" w:hanging="360"/>
      </w:pPr>
    </w:lvl>
    <w:lvl w:ilvl="5" w:tplc="0427001B">
      <w:start w:val="1"/>
      <w:numFmt w:val="lowerRoman"/>
      <w:lvlText w:val="%6."/>
      <w:lvlJc w:val="right"/>
      <w:pPr>
        <w:tabs>
          <w:tab w:val="num" w:pos="3752"/>
        </w:tabs>
        <w:ind w:left="3752" w:hanging="180"/>
      </w:pPr>
    </w:lvl>
    <w:lvl w:ilvl="6" w:tplc="0427000F">
      <w:start w:val="1"/>
      <w:numFmt w:val="decimal"/>
      <w:lvlText w:val="%7."/>
      <w:lvlJc w:val="left"/>
      <w:pPr>
        <w:tabs>
          <w:tab w:val="num" w:pos="4472"/>
        </w:tabs>
        <w:ind w:left="4472" w:hanging="360"/>
      </w:pPr>
    </w:lvl>
    <w:lvl w:ilvl="7" w:tplc="04270019">
      <w:start w:val="1"/>
      <w:numFmt w:val="lowerLetter"/>
      <w:lvlText w:val="%8."/>
      <w:lvlJc w:val="left"/>
      <w:pPr>
        <w:tabs>
          <w:tab w:val="num" w:pos="5192"/>
        </w:tabs>
        <w:ind w:left="5192" w:hanging="360"/>
      </w:pPr>
    </w:lvl>
    <w:lvl w:ilvl="8" w:tplc="0427001B">
      <w:start w:val="1"/>
      <w:numFmt w:val="lowerRoman"/>
      <w:lvlText w:val="%9."/>
      <w:lvlJc w:val="right"/>
      <w:pPr>
        <w:tabs>
          <w:tab w:val="num" w:pos="5912"/>
        </w:tabs>
        <w:ind w:left="5912" w:hanging="180"/>
      </w:pPr>
    </w:lvl>
  </w:abstractNum>
  <w:abstractNum w:abstractNumId="17" w15:restartNumberingAfterBreak="0">
    <w:nsid w:val="643169DF"/>
    <w:multiLevelType w:val="hybridMultilevel"/>
    <w:tmpl w:val="57282E1E"/>
    <w:lvl w:ilvl="0" w:tplc="F2C6465A">
      <w:start w:val="2"/>
      <w:numFmt w:val="decimal"/>
      <w:lvlText w:val="%1."/>
      <w:lvlJc w:val="left"/>
      <w:pPr>
        <w:ind w:left="1140" w:hanging="360"/>
      </w:p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18" w15:restartNumberingAfterBreak="0">
    <w:nsid w:val="69506284"/>
    <w:multiLevelType w:val="hybridMultilevel"/>
    <w:tmpl w:val="18246900"/>
    <w:lvl w:ilvl="0" w:tplc="B04CD098">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19" w15:restartNumberingAfterBreak="0">
    <w:nsid w:val="6FC8176F"/>
    <w:multiLevelType w:val="multilevel"/>
    <w:tmpl w:val="D930B0A6"/>
    <w:lvl w:ilvl="0">
      <w:start w:val="1"/>
      <w:numFmt w:val="decimal"/>
      <w:lvlText w:val="%1."/>
      <w:lvlJc w:val="left"/>
      <w:pPr>
        <w:ind w:left="1069" w:hanging="360"/>
      </w:pPr>
    </w:lvl>
    <w:lvl w:ilvl="1">
      <w:start w:val="1"/>
      <w:numFmt w:val="decimal"/>
      <w:isLgl/>
      <w:lvlText w:val="%1.%2."/>
      <w:lvlJc w:val="left"/>
      <w:pPr>
        <w:ind w:left="1211" w:hanging="360"/>
      </w:pPr>
      <w:rPr>
        <w:b w:val="0"/>
      </w:rPr>
    </w:lvl>
    <w:lvl w:ilvl="2">
      <w:start w:val="1"/>
      <w:numFmt w:val="decimal"/>
      <w:isLgl/>
      <w:lvlText w:val="%1.%2.%3."/>
      <w:lvlJc w:val="left"/>
      <w:pPr>
        <w:ind w:left="1429" w:hanging="720"/>
      </w:pPr>
      <w:rPr>
        <w:b w:val="0"/>
      </w:rPr>
    </w:lvl>
    <w:lvl w:ilvl="3">
      <w:start w:val="1"/>
      <w:numFmt w:val="decimal"/>
      <w:isLgl/>
      <w:lvlText w:val="%1.%2.%3.%4."/>
      <w:lvlJc w:val="left"/>
      <w:pPr>
        <w:ind w:left="1429" w:hanging="72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1789" w:hanging="1080"/>
      </w:pPr>
      <w:rPr>
        <w:b w:val="0"/>
      </w:rPr>
    </w:lvl>
    <w:lvl w:ilvl="6">
      <w:start w:val="1"/>
      <w:numFmt w:val="decimal"/>
      <w:isLgl/>
      <w:lvlText w:val="%1.%2.%3.%4.%5.%6.%7."/>
      <w:lvlJc w:val="left"/>
      <w:pPr>
        <w:ind w:left="2149" w:hanging="1440"/>
      </w:pPr>
      <w:rPr>
        <w:b w:val="0"/>
      </w:rPr>
    </w:lvl>
    <w:lvl w:ilvl="7">
      <w:start w:val="1"/>
      <w:numFmt w:val="decimal"/>
      <w:isLgl/>
      <w:lvlText w:val="%1.%2.%3.%4.%5.%6.%7.%8."/>
      <w:lvlJc w:val="left"/>
      <w:pPr>
        <w:ind w:left="2149" w:hanging="1440"/>
      </w:pPr>
      <w:rPr>
        <w:b w:val="0"/>
      </w:rPr>
    </w:lvl>
    <w:lvl w:ilvl="8">
      <w:start w:val="1"/>
      <w:numFmt w:val="decimal"/>
      <w:isLgl/>
      <w:lvlText w:val="%1.%2.%3.%4.%5.%6.%7.%8.%9."/>
      <w:lvlJc w:val="left"/>
      <w:pPr>
        <w:ind w:left="2509" w:hanging="1800"/>
      </w:pPr>
      <w:rPr>
        <w:b w:val="0"/>
      </w:rPr>
    </w:lvl>
  </w:abstractNum>
  <w:abstractNum w:abstractNumId="20"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10"/>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5B"/>
    <w:rsid w:val="000058D1"/>
    <w:rsid w:val="000260F2"/>
    <w:rsid w:val="000266F9"/>
    <w:rsid w:val="00030B90"/>
    <w:rsid w:val="0003645C"/>
    <w:rsid w:val="00037947"/>
    <w:rsid w:val="00041808"/>
    <w:rsid w:val="00046C13"/>
    <w:rsid w:val="00055932"/>
    <w:rsid w:val="00061447"/>
    <w:rsid w:val="0006708C"/>
    <w:rsid w:val="00070978"/>
    <w:rsid w:val="00073819"/>
    <w:rsid w:val="00077482"/>
    <w:rsid w:val="0009099E"/>
    <w:rsid w:val="00095241"/>
    <w:rsid w:val="000A081E"/>
    <w:rsid w:val="000A0B07"/>
    <w:rsid w:val="000A1E60"/>
    <w:rsid w:val="000B2D55"/>
    <w:rsid w:val="000B6C9D"/>
    <w:rsid w:val="000C685E"/>
    <w:rsid w:val="000D171A"/>
    <w:rsid w:val="000D382A"/>
    <w:rsid w:val="000D5396"/>
    <w:rsid w:val="000D5E5C"/>
    <w:rsid w:val="000E78E7"/>
    <w:rsid w:val="000F3932"/>
    <w:rsid w:val="001033DD"/>
    <w:rsid w:val="00104220"/>
    <w:rsid w:val="00113EA0"/>
    <w:rsid w:val="001215AE"/>
    <w:rsid w:val="00126144"/>
    <w:rsid w:val="00126459"/>
    <w:rsid w:val="00130216"/>
    <w:rsid w:val="00133D2C"/>
    <w:rsid w:val="00134A23"/>
    <w:rsid w:val="00135D1C"/>
    <w:rsid w:val="00137421"/>
    <w:rsid w:val="00153F9F"/>
    <w:rsid w:val="0015514E"/>
    <w:rsid w:val="0015554C"/>
    <w:rsid w:val="00155E39"/>
    <w:rsid w:val="00156369"/>
    <w:rsid w:val="00156E3F"/>
    <w:rsid w:val="00164B6F"/>
    <w:rsid w:val="0017177A"/>
    <w:rsid w:val="001867FD"/>
    <w:rsid w:val="00193A3D"/>
    <w:rsid w:val="00196967"/>
    <w:rsid w:val="001A3899"/>
    <w:rsid w:val="001B3A05"/>
    <w:rsid w:val="001B7A10"/>
    <w:rsid w:val="001C2428"/>
    <w:rsid w:val="001C29BC"/>
    <w:rsid w:val="001E5DCF"/>
    <w:rsid w:val="001E748C"/>
    <w:rsid w:val="001F21F2"/>
    <w:rsid w:val="00207307"/>
    <w:rsid w:val="0021227C"/>
    <w:rsid w:val="0022081C"/>
    <w:rsid w:val="0022206D"/>
    <w:rsid w:val="00224BF9"/>
    <w:rsid w:val="00230CD0"/>
    <w:rsid w:val="002361EC"/>
    <w:rsid w:val="002403FD"/>
    <w:rsid w:val="0024422A"/>
    <w:rsid w:val="0024770E"/>
    <w:rsid w:val="00252D6D"/>
    <w:rsid w:val="00256ADC"/>
    <w:rsid w:val="00260538"/>
    <w:rsid w:val="00272D79"/>
    <w:rsid w:val="00276CAB"/>
    <w:rsid w:val="002807E7"/>
    <w:rsid w:val="00284F43"/>
    <w:rsid w:val="00291596"/>
    <w:rsid w:val="00292009"/>
    <w:rsid w:val="00293AE5"/>
    <w:rsid w:val="002967D2"/>
    <w:rsid w:val="002A43BE"/>
    <w:rsid w:val="002A75AD"/>
    <w:rsid w:val="002B29FE"/>
    <w:rsid w:val="002C7621"/>
    <w:rsid w:val="002D1036"/>
    <w:rsid w:val="002D29D1"/>
    <w:rsid w:val="002E0215"/>
    <w:rsid w:val="002E076F"/>
    <w:rsid w:val="002E0D3D"/>
    <w:rsid w:val="002E1A3B"/>
    <w:rsid w:val="002F0273"/>
    <w:rsid w:val="002F39A9"/>
    <w:rsid w:val="002F741A"/>
    <w:rsid w:val="002F7B48"/>
    <w:rsid w:val="003014FE"/>
    <w:rsid w:val="00307050"/>
    <w:rsid w:val="003078A7"/>
    <w:rsid w:val="00312D51"/>
    <w:rsid w:val="00315881"/>
    <w:rsid w:val="003262C4"/>
    <w:rsid w:val="00327826"/>
    <w:rsid w:val="003317C9"/>
    <w:rsid w:val="00354A0B"/>
    <w:rsid w:val="00356FA9"/>
    <w:rsid w:val="00367FB5"/>
    <w:rsid w:val="00375359"/>
    <w:rsid w:val="00383D57"/>
    <w:rsid w:val="00384C7E"/>
    <w:rsid w:val="0038514C"/>
    <w:rsid w:val="00385ABC"/>
    <w:rsid w:val="0039030C"/>
    <w:rsid w:val="00393BF0"/>
    <w:rsid w:val="00396053"/>
    <w:rsid w:val="003A1655"/>
    <w:rsid w:val="003A3FCB"/>
    <w:rsid w:val="003B15A0"/>
    <w:rsid w:val="003B23AE"/>
    <w:rsid w:val="003B68FB"/>
    <w:rsid w:val="003C681B"/>
    <w:rsid w:val="003D1579"/>
    <w:rsid w:val="003D7AAF"/>
    <w:rsid w:val="003E2287"/>
    <w:rsid w:val="003E3792"/>
    <w:rsid w:val="003E5AC5"/>
    <w:rsid w:val="003F3365"/>
    <w:rsid w:val="00410996"/>
    <w:rsid w:val="004118D6"/>
    <w:rsid w:val="004121B7"/>
    <w:rsid w:val="00413927"/>
    <w:rsid w:val="00414097"/>
    <w:rsid w:val="004154F2"/>
    <w:rsid w:val="00416A37"/>
    <w:rsid w:val="0043095F"/>
    <w:rsid w:val="00446886"/>
    <w:rsid w:val="004533A0"/>
    <w:rsid w:val="0045496C"/>
    <w:rsid w:val="00455EA6"/>
    <w:rsid w:val="0046539D"/>
    <w:rsid w:val="00466A30"/>
    <w:rsid w:val="004768CC"/>
    <w:rsid w:val="0049022F"/>
    <w:rsid w:val="00494549"/>
    <w:rsid w:val="00494B18"/>
    <w:rsid w:val="004A2700"/>
    <w:rsid w:val="004A6673"/>
    <w:rsid w:val="004B3D8B"/>
    <w:rsid w:val="004C0D81"/>
    <w:rsid w:val="004C675C"/>
    <w:rsid w:val="004D1601"/>
    <w:rsid w:val="004D4D4C"/>
    <w:rsid w:val="004F2572"/>
    <w:rsid w:val="004F4C21"/>
    <w:rsid w:val="004F7DE4"/>
    <w:rsid w:val="00502067"/>
    <w:rsid w:val="00507C9C"/>
    <w:rsid w:val="0051205D"/>
    <w:rsid w:val="005151C7"/>
    <w:rsid w:val="00516BAA"/>
    <w:rsid w:val="00517784"/>
    <w:rsid w:val="00524F97"/>
    <w:rsid w:val="005321B9"/>
    <w:rsid w:val="00533CF9"/>
    <w:rsid w:val="00535A5B"/>
    <w:rsid w:val="005360BA"/>
    <w:rsid w:val="00543852"/>
    <w:rsid w:val="00547660"/>
    <w:rsid w:val="00553BAA"/>
    <w:rsid w:val="005542FA"/>
    <w:rsid w:val="00554E2B"/>
    <w:rsid w:val="00566137"/>
    <w:rsid w:val="005667EF"/>
    <w:rsid w:val="00570AF4"/>
    <w:rsid w:val="00572761"/>
    <w:rsid w:val="005757CC"/>
    <w:rsid w:val="0059147C"/>
    <w:rsid w:val="00594BA0"/>
    <w:rsid w:val="005A42A2"/>
    <w:rsid w:val="005A7983"/>
    <w:rsid w:val="005B1A29"/>
    <w:rsid w:val="005C2A8D"/>
    <w:rsid w:val="005C4801"/>
    <w:rsid w:val="005C73BB"/>
    <w:rsid w:val="005E59C7"/>
    <w:rsid w:val="005E600B"/>
    <w:rsid w:val="005F50A5"/>
    <w:rsid w:val="005F53FA"/>
    <w:rsid w:val="00606B46"/>
    <w:rsid w:val="00607385"/>
    <w:rsid w:val="00610380"/>
    <w:rsid w:val="006136E6"/>
    <w:rsid w:val="006224E7"/>
    <w:rsid w:val="006230B1"/>
    <w:rsid w:val="0062788B"/>
    <w:rsid w:val="00630856"/>
    <w:rsid w:val="00642677"/>
    <w:rsid w:val="00647194"/>
    <w:rsid w:val="00647579"/>
    <w:rsid w:val="00654E7A"/>
    <w:rsid w:val="00656E89"/>
    <w:rsid w:val="0066075D"/>
    <w:rsid w:val="0066394B"/>
    <w:rsid w:val="00667F15"/>
    <w:rsid w:val="00670125"/>
    <w:rsid w:val="006709D1"/>
    <w:rsid w:val="00673C4A"/>
    <w:rsid w:val="006756DE"/>
    <w:rsid w:val="006A0EEC"/>
    <w:rsid w:val="006B1918"/>
    <w:rsid w:val="006B4F3E"/>
    <w:rsid w:val="006B52A1"/>
    <w:rsid w:val="006B5F27"/>
    <w:rsid w:val="006C1AD1"/>
    <w:rsid w:val="006C1E59"/>
    <w:rsid w:val="006C300F"/>
    <w:rsid w:val="006C3CCF"/>
    <w:rsid w:val="006D1ED8"/>
    <w:rsid w:val="006E0CA0"/>
    <w:rsid w:val="006E2FD0"/>
    <w:rsid w:val="006E5350"/>
    <w:rsid w:val="006E7807"/>
    <w:rsid w:val="00701F20"/>
    <w:rsid w:val="0071050F"/>
    <w:rsid w:val="00710581"/>
    <w:rsid w:val="007109D2"/>
    <w:rsid w:val="00713B46"/>
    <w:rsid w:val="00713FF8"/>
    <w:rsid w:val="0071617C"/>
    <w:rsid w:val="0072008D"/>
    <w:rsid w:val="00720E7C"/>
    <w:rsid w:val="00722D99"/>
    <w:rsid w:val="00724496"/>
    <w:rsid w:val="00724F7A"/>
    <w:rsid w:val="0072510D"/>
    <w:rsid w:val="00732C67"/>
    <w:rsid w:val="00736679"/>
    <w:rsid w:val="00736BD6"/>
    <w:rsid w:val="00736DAD"/>
    <w:rsid w:val="00742406"/>
    <w:rsid w:val="0074572E"/>
    <w:rsid w:val="00756E64"/>
    <w:rsid w:val="007575EA"/>
    <w:rsid w:val="007612C9"/>
    <w:rsid w:val="007614BF"/>
    <w:rsid w:val="00766D41"/>
    <w:rsid w:val="00775274"/>
    <w:rsid w:val="00781F7A"/>
    <w:rsid w:val="00784D0F"/>
    <w:rsid w:val="007915AD"/>
    <w:rsid w:val="007A148D"/>
    <w:rsid w:val="007A37BE"/>
    <w:rsid w:val="007C2655"/>
    <w:rsid w:val="007C3071"/>
    <w:rsid w:val="007D1568"/>
    <w:rsid w:val="007D1DA2"/>
    <w:rsid w:val="007E3A33"/>
    <w:rsid w:val="007F2B40"/>
    <w:rsid w:val="00800F89"/>
    <w:rsid w:val="00803A9F"/>
    <w:rsid w:val="00807BA8"/>
    <w:rsid w:val="008121A2"/>
    <w:rsid w:val="0081258A"/>
    <w:rsid w:val="008148A1"/>
    <w:rsid w:val="00815A79"/>
    <w:rsid w:val="00820ECA"/>
    <w:rsid w:val="008221DD"/>
    <w:rsid w:val="008251EF"/>
    <w:rsid w:val="008309EB"/>
    <w:rsid w:val="00831E77"/>
    <w:rsid w:val="00832F25"/>
    <w:rsid w:val="00843357"/>
    <w:rsid w:val="008524D5"/>
    <w:rsid w:val="00857D0B"/>
    <w:rsid w:val="008645EC"/>
    <w:rsid w:val="008655B0"/>
    <w:rsid w:val="00871A0E"/>
    <w:rsid w:val="008817D8"/>
    <w:rsid w:val="00882AC8"/>
    <w:rsid w:val="00892A85"/>
    <w:rsid w:val="00895F33"/>
    <w:rsid w:val="008A2D2F"/>
    <w:rsid w:val="008A35E1"/>
    <w:rsid w:val="008A3DDC"/>
    <w:rsid w:val="008B1E0B"/>
    <w:rsid w:val="008D2C5B"/>
    <w:rsid w:val="008D7AEA"/>
    <w:rsid w:val="008F6490"/>
    <w:rsid w:val="009011CA"/>
    <w:rsid w:val="00901837"/>
    <w:rsid w:val="009029C3"/>
    <w:rsid w:val="0090604B"/>
    <w:rsid w:val="009148FF"/>
    <w:rsid w:val="00914CB4"/>
    <w:rsid w:val="009329AD"/>
    <w:rsid w:val="00932F38"/>
    <w:rsid w:val="00945E92"/>
    <w:rsid w:val="00951800"/>
    <w:rsid w:val="00960B7D"/>
    <w:rsid w:val="0096107E"/>
    <w:rsid w:val="0096671D"/>
    <w:rsid w:val="0096735D"/>
    <w:rsid w:val="00967468"/>
    <w:rsid w:val="009840A0"/>
    <w:rsid w:val="00984767"/>
    <w:rsid w:val="0099392B"/>
    <w:rsid w:val="009A5B12"/>
    <w:rsid w:val="009A5EE7"/>
    <w:rsid w:val="009C26FE"/>
    <w:rsid w:val="009C37F4"/>
    <w:rsid w:val="009C391C"/>
    <w:rsid w:val="009D08E1"/>
    <w:rsid w:val="009D21A1"/>
    <w:rsid w:val="009D284F"/>
    <w:rsid w:val="009D317E"/>
    <w:rsid w:val="009D6B68"/>
    <w:rsid w:val="009D7609"/>
    <w:rsid w:val="009E1A11"/>
    <w:rsid w:val="009F5DC3"/>
    <w:rsid w:val="00A0081C"/>
    <w:rsid w:val="00A060DA"/>
    <w:rsid w:val="00A11706"/>
    <w:rsid w:val="00A23791"/>
    <w:rsid w:val="00A2508F"/>
    <w:rsid w:val="00A33C35"/>
    <w:rsid w:val="00A36C4A"/>
    <w:rsid w:val="00A47924"/>
    <w:rsid w:val="00A65BE9"/>
    <w:rsid w:val="00A66780"/>
    <w:rsid w:val="00A67500"/>
    <w:rsid w:val="00A704FF"/>
    <w:rsid w:val="00A7792D"/>
    <w:rsid w:val="00A906D6"/>
    <w:rsid w:val="00A91D17"/>
    <w:rsid w:val="00A93428"/>
    <w:rsid w:val="00A94FA2"/>
    <w:rsid w:val="00AA2C26"/>
    <w:rsid w:val="00AA2F9C"/>
    <w:rsid w:val="00AB263A"/>
    <w:rsid w:val="00AB5DD8"/>
    <w:rsid w:val="00AC5306"/>
    <w:rsid w:val="00AC785A"/>
    <w:rsid w:val="00AD4D38"/>
    <w:rsid w:val="00AD53D9"/>
    <w:rsid w:val="00AE05D8"/>
    <w:rsid w:val="00AE104B"/>
    <w:rsid w:val="00AF1B53"/>
    <w:rsid w:val="00AF376A"/>
    <w:rsid w:val="00AF5D06"/>
    <w:rsid w:val="00AF6902"/>
    <w:rsid w:val="00AF7110"/>
    <w:rsid w:val="00B04C65"/>
    <w:rsid w:val="00B06595"/>
    <w:rsid w:val="00B06B99"/>
    <w:rsid w:val="00B077B1"/>
    <w:rsid w:val="00B111EA"/>
    <w:rsid w:val="00B113A0"/>
    <w:rsid w:val="00B224E7"/>
    <w:rsid w:val="00B238AA"/>
    <w:rsid w:val="00B2422F"/>
    <w:rsid w:val="00B249D4"/>
    <w:rsid w:val="00B25B21"/>
    <w:rsid w:val="00B305DF"/>
    <w:rsid w:val="00B37D52"/>
    <w:rsid w:val="00B466E7"/>
    <w:rsid w:val="00B62F19"/>
    <w:rsid w:val="00B6585B"/>
    <w:rsid w:val="00B6747E"/>
    <w:rsid w:val="00B67651"/>
    <w:rsid w:val="00B77F4E"/>
    <w:rsid w:val="00B821F7"/>
    <w:rsid w:val="00B854FF"/>
    <w:rsid w:val="00B9110C"/>
    <w:rsid w:val="00B92D1D"/>
    <w:rsid w:val="00BA6D0C"/>
    <w:rsid w:val="00BA7B01"/>
    <w:rsid w:val="00BB146B"/>
    <w:rsid w:val="00BB23CA"/>
    <w:rsid w:val="00BB6EAA"/>
    <w:rsid w:val="00BB7A1E"/>
    <w:rsid w:val="00BC30A7"/>
    <w:rsid w:val="00BC57BE"/>
    <w:rsid w:val="00BC7EA3"/>
    <w:rsid w:val="00BD55A3"/>
    <w:rsid w:val="00BE3AED"/>
    <w:rsid w:val="00BF782D"/>
    <w:rsid w:val="00C00074"/>
    <w:rsid w:val="00C0345D"/>
    <w:rsid w:val="00C04DDB"/>
    <w:rsid w:val="00C1597E"/>
    <w:rsid w:val="00C224C6"/>
    <w:rsid w:val="00C24473"/>
    <w:rsid w:val="00C263F5"/>
    <w:rsid w:val="00C321E5"/>
    <w:rsid w:val="00C37801"/>
    <w:rsid w:val="00C430A4"/>
    <w:rsid w:val="00C654F9"/>
    <w:rsid w:val="00C65BE6"/>
    <w:rsid w:val="00C65C16"/>
    <w:rsid w:val="00C822D4"/>
    <w:rsid w:val="00CA1B1B"/>
    <w:rsid w:val="00CA1D82"/>
    <w:rsid w:val="00CA5465"/>
    <w:rsid w:val="00CB2BB5"/>
    <w:rsid w:val="00CB63FF"/>
    <w:rsid w:val="00CD57D4"/>
    <w:rsid w:val="00CE172A"/>
    <w:rsid w:val="00CF095B"/>
    <w:rsid w:val="00CF1979"/>
    <w:rsid w:val="00D046CF"/>
    <w:rsid w:val="00D048B8"/>
    <w:rsid w:val="00D063FE"/>
    <w:rsid w:val="00D10146"/>
    <w:rsid w:val="00D210A5"/>
    <w:rsid w:val="00D21949"/>
    <w:rsid w:val="00D2343B"/>
    <w:rsid w:val="00D243DD"/>
    <w:rsid w:val="00D279C0"/>
    <w:rsid w:val="00D321BC"/>
    <w:rsid w:val="00D42715"/>
    <w:rsid w:val="00D438CA"/>
    <w:rsid w:val="00D44B53"/>
    <w:rsid w:val="00D44F25"/>
    <w:rsid w:val="00D5236E"/>
    <w:rsid w:val="00D5371A"/>
    <w:rsid w:val="00D546AA"/>
    <w:rsid w:val="00D57201"/>
    <w:rsid w:val="00D60098"/>
    <w:rsid w:val="00D602E1"/>
    <w:rsid w:val="00D657CD"/>
    <w:rsid w:val="00D66895"/>
    <w:rsid w:val="00D84FDF"/>
    <w:rsid w:val="00DA36E4"/>
    <w:rsid w:val="00DB2C19"/>
    <w:rsid w:val="00DB3CB7"/>
    <w:rsid w:val="00DB3D72"/>
    <w:rsid w:val="00DB41CC"/>
    <w:rsid w:val="00DC01C9"/>
    <w:rsid w:val="00DC6A81"/>
    <w:rsid w:val="00DC7CB4"/>
    <w:rsid w:val="00DD0972"/>
    <w:rsid w:val="00DD28F8"/>
    <w:rsid w:val="00DD4652"/>
    <w:rsid w:val="00DD5CBE"/>
    <w:rsid w:val="00DE469C"/>
    <w:rsid w:val="00DE6E14"/>
    <w:rsid w:val="00DF296F"/>
    <w:rsid w:val="00DF6A80"/>
    <w:rsid w:val="00DF7050"/>
    <w:rsid w:val="00E07CEB"/>
    <w:rsid w:val="00E20D48"/>
    <w:rsid w:val="00E2158A"/>
    <w:rsid w:val="00E22738"/>
    <w:rsid w:val="00E23F94"/>
    <w:rsid w:val="00E278E6"/>
    <w:rsid w:val="00E32F87"/>
    <w:rsid w:val="00E41F59"/>
    <w:rsid w:val="00E45681"/>
    <w:rsid w:val="00E4731B"/>
    <w:rsid w:val="00E474AD"/>
    <w:rsid w:val="00E5314A"/>
    <w:rsid w:val="00E54790"/>
    <w:rsid w:val="00E548AB"/>
    <w:rsid w:val="00E54FF7"/>
    <w:rsid w:val="00E56CC3"/>
    <w:rsid w:val="00E61417"/>
    <w:rsid w:val="00E743D4"/>
    <w:rsid w:val="00E7711F"/>
    <w:rsid w:val="00E82699"/>
    <w:rsid w:val="00E8417D"/>
    <w:rsid w:val="00E86A08"/>
    <w:rsid w:val="00E878ED"/>
    <w:rsid w:val="00EA18FC"/>
    <w:rsid w:val="00EB7A58"/>
    <w:rsid w:val="00EC0195"/>
    <w:rsid w:val="00EC0B62"/>
    <w:rsid w:val="00ED3FDE"/>
    <w:rsid w:val="00ED4042"/>
    <w:rsid w:val="00ED4849"/>
    <w:rsid w:val="00EE750C"/>
    <w:rsid w:val="00EF084B"/>
    <w:rsid w:val="00EF7D5A"/>
    <w:rsid w:val="00F00554"/>
    <w:rsid w:val="00F046B0"/>
    <w:rsid w:val="00F109D5"/>
    <w:rsid w:val="00F14855"/>
    <w:rsid w:val="00F36896"/>
    <w:rsid w:val="00F413C7"/>
    <w:rsid w:val="00F417C3"/>
    <w:rsid w:val="00F50D7C"/>
    <w:rsid w:val="00F51975"/>
    <w:rsid w:val="00F76F42"/>
    <w:rsid w:val="00F826DD"/>
    <w:rsid w:val="00F85299"/>
    <w:rsid w:val="00F93994"/>
    <w:rsid w:val="00F94BEA"/>
    <w:rsid w:val="00F95D62"/>
    <w:rsid w:val="00FB4D91"/>
    <w:rsid w:val="00FB5AE8"/>
    <w:rsid w:val="00FB76E0"/>
    <w:rsid w:val="00FC06FF"/>
    <w:rsid w:val="00FC2917"/>
    <w:rsid w:val="00FC2F2F"/>
    <w:rsid w:val="00FD2000"/>
    <w:rsid w:val="00FD4BD0"/>
    <w:rsid w:val="00FD7C8C"/>
    <w:rsid w:val="00FE44C1"/>
    <w:rsid w:val="00FF69C7"/>
    <w:rsid w:val="00FF7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73BD0-EA03-475F-B9E5-636437D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F376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B6585B"/>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B6585B"/>
  </w:style>
  <w:style w:type="character" w:styleId="Puslapionumeris">
    <w:name w:val="page number"/>
    <w:basedOn w:val="Numatytasispastraiposriftas"/>
    <w:rsid w:val="00B6585B"/>
  </w:style>
  <w:style w:type="paragraph" w:styleId="Debesliotekstas">
    <w:name w:val="Balloon Text"/>
    <w:basedOn w:val="prastasis"/>
    <w:link w:val="DebesliotekstasDiagrama"/>
    <w:uiPriority w:val="99"/>
    <w:semiHidden/>
    <w:unhideWhenUsed/>
    <w:rsid w:val="00720E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7C"/>
    <w:rPr>
      <w:rFonts w:ascii="Segoe UI" w:hAnsi="Segoe UI" w:cs="Segoe UI"/>
      <w:sz w:val="18"/>
      <w:szCs w:val="18"/>
    </w:rPr>
  </w:style>
  <w:style w:type="paragraph" w:customStyle="1" w:styleId="statymopavad">
    <w:name w:val="?statymo pavad."/>
    <w:basedOn w:val="prastasis"/>
    <w:rsid w:val="00156E3F"/>
    <w:pPr>
      <w:spacing w:after="0" w:line="360" w:lineRule="auto"/>
      <w:ind w:firstLine="720"/>
      <w:jc w:val="center"/>
    </w:pPr>
    <w:rPr>
      <w:rFonts w:ascii="TimesLT" w:eastAsia="Times New Roman" w:hAnsi="TimesLT" w:cs="Times New Roman"/>
      <w:caps/>
      <w:sz w:val="24"/>
      <w:szCs w:val="20"/>
    </w:rPr>
  </w:style>
  <w:style w:type="paragraph" w:styleId="Pagrindiniotekstotrauka">
    <w:name w:val="Body Text Indent"/>
    <w:basedOn w:val="prastasis"/>
    <w:link w:val="PagrindiniotekstotraukaDiagrama"/>
    <w:rsid w:val="00156E3F"/>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56E3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A2D2F"/>
    <w:pPr>
      <w:spacing w:after="120"/>
    </w:pPr>
  </w:style>
  <w:style w:type="character" w:customStyle="1" w:styleId="PagrindinistekstasDiagrama">
    <w:name w:val="Pagrindinis tekstas Diagrama"/>
    <w:basedOn w:val="Numatytasispastraiposriftas"/>
    <w:link w:val="Pagrindinistekstas"/>
    <w:uiPriority w:val="99"/>
    <w:rsid w:val="008A2D2F"/>
  </w:style>
  <w:style w:type="paragraph" w:styleId="Sraopastraipa">
    <w:name w:val="List Paragraph"/>
    <w:aliases w:val="Buletai"/>
    <w:basedOn w:val="prastasis"/>
    <w:link w:val="SraopastraipaDiagrama"/>
    <w:uiPriority w:val="34"/>
    <w:qFormat/>
    <w:rsid w:val="00DB41CC"/>
    <w:pPr>
      <w:ind w:left="720"/>
      <w:contextualSpacing/>
    </w:pPr>
  </w:style>
  <w:style w:type="character" w:customStyle="1" w:styleId="Pareigos">
    <w:name w:val="Pareigos"/>
    <w:rsid w:val="00315881"/>
    <w:rPr>
      <w:rFonts w:ascii="TimesLT" w:hAnsi="TimesLT" w:hint="default"/>
      <w:caps/>
      <w:sz w:val="24"/>
    </w:rPr>
  </w:style>
  <w:style w:type="character" w:styleId="Hipersaitas">
    <w:name w:val="Hyperlink"/>
    <w:basedOn w:val="Numatytasispastraiposriftas"/>
    <w:uiPriority w:val="99"/>
    <w:unhideWhenUsed/>
    <w:rsid w:val="002F741A"/>
    <w:rPr>
      <w:color w:val="0563C1" w:themeColor="hyperlink"/>
      <w:u w:val="single"/>
    </w:rPr>
  </w:style>
  <w:style w:type="character" w:customStyle="1" w:styleId="Neapdorotaspaminjimas1">
    <w:name w:val="Neapdorotas paminėjimas1"/>
    <w:basedOn w:val="Numatytasispastraiposriftas"/>
    <w:uiPriority w:val="99"/>
    <w:semiHidden/>
    <w:unhideWhenUsed/>
    <w:rsid w:val="002F741A"/>
    <w:rPr>
      <w:color w:val="808080"/>
      <w:shd w:val="clear" w:color="auto" w:fill="E6E6E6"/>
    </w:rPr>
  </w:style>
  <w:style w:type="paragraph" w:styleId="Betarp">
    <w:name w:val="No Spacing"/>
    <w:uiPriority w:val="1"/>
    <w:qFormat/>
    <w:rsid w:val="00BF782D"/>
    <w:pPr>
      <w:spacing w:after="0" w:line="240" w:lineRule="auto"/>
    </w:pPr>
    <w:rPr>
      <w:rFonts w:ascii="Times New Roman" w:eastAsia="Times New Roman" w:hAnsi="Times New Roman" w:cs="Times New Roman"/>
      <w:sz w:val="24"/>
      <w:szCs w:val="24"/>
    </w:rPr>
  </w:style>
  <w:style w:type="paragraph" w:customStyle="1" w:styleId="style6">
    <w:name w:val="style6"/>
    <w:basedOn w:val="prastasis"/>
    <w:rsid w:val="005F50A5"/>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AF1B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orat">
    <w:name w:val="footer"/>
    <w:basedOn w:val="prastasis"/>
    <w:link w:val="PoratDiagrama"/>
    <w:uiPriority w:val="99"/>
    <w:unhideWhenUsed/>
    <w:rsid w:val="00CB2B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2BB5"/>
  </w:style>
  <w:style w:type="paragraph" w:styleId="Pagrindiniotekstotrauka2">
    <w:name w:val="Body Text Indent 2"/>
    <w:basedOn w:val="prastasis"/>
    <w:link w:val="Pagrindiniotekstotrauka2Diagrama"/>
    <w:uiPriority w:val="99"/>
    <w:unhideWhenUsed/>
    <w:rsid w:val="00C321E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C321E5"/>
  </w:style>
  <w:style w:type="paragraph" w:styleId="prastasiniatinklio">
    <w:name w:val="Normal (Web)"/>
    <w:basedOn w:val="prastasis"/>
    <w:uiPriority w:val="99"/>
    <w:unhideWhenUsed/>
    <w:rsid w:val="00E278E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qFormat/>
    <w:rsid w:val="0043095F"/>
    <w:rPr>
      <w:i/>
      <w:iCs/>
    </w:rPr>
  </w:style>
  <w:style w:type="paragraph" w:styleId="Citata">
    <w:name w:val="Quote"/>
    <w:basedOn w:val="prastasis"/>
    <w:next w:val="prastasis"/>
    <w:link w:val="CitataDiagrama"/>
    <w:uiPriority w:val="29"/>
    <w:qFormat/>
    <w:rsid w:val="004A6673"/>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4A6673"/>
    <w:rPr>
      <w:i/>
      <w:iCs/>
      <w:color w:val="404040" w:themeColor="text1" w:themeTint="BF"/>
    </w:rPr>
  </w:style>
  <w:style w:type="character" w:customStyle="1" w:styleId="SraopastraipaDiagrama">
    <w:name w:val="Sąrašo pastraipa Diagrama"/>
    <w:aliases w:val="Buletai Diagrama"/>
    <w:link w:val="Sraopastraipa"/>
    <w:uiPriority w:val="99"/>
    <w:locked/>
    <w:rsid w:val="009C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852">
      <w:bodyDiv w:val="1"/>
      <w:marLeft w:val="0"/>
      <w:marRight w:val="0"/>
      <w:marTop w:val="0"/>
      <w:marBottom w:val="0"/>
      <w:divBdr>
        <w:top w:val="none" w:sz="0" w:space="0" w:color="auto"/>
        <w:left w:val="none" w:sz="0" w:space="0" w:color="auto"/>
        <w:bottom w:val="none" w:sz="0" w:space="0" w:color="auto"/>
        <w:right w:val="none" w:sz="0" w:space="0" w:color="auto"/>
      </w:divBdr>
    </w:div>
    <w:div w:id="26686196">
      <w:bodyDiv w:val="1"/>
      <w:marLeft w:val="0"/>
      <w:marRight w:val="0"/>
      <w:marTop w:val="0"/>
      <w:marBottom w:val="0"/>
      <w:divBdr>
        <w:top w:val="none" w:sz="0" w:space="0" w:color="auto"/>
        <w:left w:val="none" w:sz="0" w:space="0" w:color="auto"/>
        <w:bottom w:val="none" w:sz="0" w:space="0" w:color="auto"/>
        <w:right w:val="none" w:sz="0" w:space="0" w:color="auto"/>
      </w:divBdr>
    </w:div>
    <w:div w:id="26758461">
      <w:bodyDiv w:val="1"/>
      <w:marLeft w:val="0"/>
      <w:marRight w:val="0"/>
      <w:marTop w:val="0"/>
      <w:marBottom w:val="0"/>
      <w:divBdr>
        <w:top w:val="none" w:sz="0" w:space="0" w:color="auto"/>
        <w:left w:val="none" w:sz="0" w:space="0" w:color="auto"/>
        <w:bottom w:val="none" w:sz="0" w:space="0" w:color="auto"/>
        <w:right w:val="none" w:sz="0" w:space="0" w:color="auto"/>
      </w:divBdr>
    </w:div>
    <w:div w:id="28916593">
      <w:bodyDiv w:val="1"/>
      <w:marLeft w:val="0"/>
      <w:marRight w:val="0"/>
      <w:marTop w:val="0"/>
      <w:marBottom w:val="0"/>
      <w:divBdr>
        <w:top w:val="none" w:sz="0" w:space="0" w:color="auto"/>
        <w:left w:val="none" w:sz="0" w:space="0" w:color="auto"/>
        <w:bottom w:val="none" w:sz="0" w:space="0" w:color="auto"/>
        <w:right w:val="none" w:sz="0" w:space="0" w:color="auto"/>
      </w:divBdr>
    </w:div>
    <w:div w:id="30420239">
      <w:bodyDiv w:val="1"/>
      <w:marLeft w:val="0"/>
      <w:marRight w:val="0"/>
      <w:marTop w:val="0"/>
      <w:marBottom w:val="0"/>
      <w:divBdr>
        <w:top w:val="none" w:sz="0" w:space="0" w:color="auto"/>
        <w:left w:val="none" w:sz="0" w:space="0" w:color="auto"/>
        <w:bottom w:val="none" w:sz="0" w:space="0" w:color="auto"/>
        <w:right w:val="none" w:sz="0" w:space="0" w:color="auto"/>
      </w:divBdr>
    </w:div>
    <w:div w:id="32970616">
      <w:bodyDiv w:val="1"/>
      <w:marLeft w:val="0"/>
      <w:marRight w:val="0"/>
      <w:marTop w:val="0"/>
      <w:marBottom w:val="0"/>
      <w:divBdr>
        <w:top w:val="none" w:sz="0" w:space="0" w:color="auto"/>
        <w:left w:val="none" w:sz="0" w:space="0" w:color="auto"/>
        <w:bottom w:val="none" w:sz="0" w:space="0" w:color="auto"/>
        <w:right w:val="none" w:sz="0" w:space="0" w:color="auto"/>
      </w:divBdr>
    </w:div>
    <w:div w:id="43873855">
      <w:bodyDiv w:val="1"/>
      <w:marLeft w:val="0"/>
      <w:marRight w:val="0"/>
      <w:marTop w:val="0"/>
      <w:marBottom w:val="0"/>
      <w:divBdr>
        <w:top w:val="none" w:sz="0" w:space="0" w:color="auto"/>
        <w:left w:val="none" w:sz="0" w:space="0" w:color="auto"/>
        <w:bottom w:val="none" w:sz="0" w:space="0" w:color="auto"/>
        <w:right w:val="none" w:sz="0" w:space="0" w:color="auto"/>
      </w:divBdr>
    </w:div>
    <w:div w:id="60301163">
      <w:bodyDiv w:val="1"/>
      <w:marLeft w:val="0"/>
      <w:marRight w:val="0"/>
      <w:marTop w:val="0"/>
      <w:marBottom w:val="0"/>
      <w:divBdr>
        <w:top w:val="none" w:sz="0" w:space="0" w:color="auto"/>
        <w:left w:val="none" w:sz="0" w:space="0" w:color="auto"/>
        <w:bottom w:val="none" w:sz="0" w:space="0" w:color="auto"/>
        <w:right w:val="none" w:sz="0" w:space="0" w:color="auto"/>
      </w:divBdr>
    </w:div>
    <w:div w:id="97720892">
      <w:bodyDiv w:val="1"/>
      <w:marLeft w:val="0"/>
      <w:marRight w:val="0"/>
      <w:marTop w:val="0"/>
      <w:marBottom w:val="0"/>
      <w:divBdr>
        <w:top w:val="none" w:sz="0" w:space="0" w:color="auto"/>
        <w:left w:val="none" w:sz="0" w:space="0" w:color="auto"/>
        <w:bottom w:val="none" w:sz="0" w:space="0" w:color="auto"/>
        <w:right w:val="none" w:sz="0" w:space="0" w:color="auto"/>
      </w:divBdr>
    </w:div>
    <w:div w:id="115678459">
      <w:bodyDiv w:val="1"/>
      <w:marLeft w:val="0"/>
      <w:marRight w:val="0"/>
      <w:marTop w:val="0"/>
      <w:marBottom w:val="0"/>
      <w:divBdr>
        <w:top w:val="none" w:sz="0" w:space="0" w:color="auto"/>
        <w:left w:val="none" w:sz="0" w:space="0" w:color="auto"/>
        <w:bottom w:val="none" w:sz="0" w:space="0" w:color="auto"/>
        <w:right w:val="none" w:sz="0" w:space="0" w:color="auto"/>
      </w:divBdr>
    </w:div>
    <w:div w:id="117188335">
      <w:bodyDiv w:val="1"/>
      <w:marLeft w:val="0"/>
      <w:marRight w:val="0"/>
      <w:marTop w:val="0"/>
      <w:marBottom w:val="0"/>
      <w:divBdr>
        <w:top w:val="none" w:sz="0" w:space="0" w:color="auto"/>
        <w:left w:val="none" w:sz="0" w:space="0" w:color="auto"/>
        <w:bottom w:val="none" w:sz="0" w:space="0" w:color="auto"/>
        <w:right w:val="none" w:sz="0" w:space="0" w:color="auto"/>
      </w:divBdr>
    </w:div>
    <w:div w:id="162672722">
      <w:bodyDiv w:val="1"/>
      <w:marLeft w:val="0"/>
      <w:marRight w:val="0"/>
      <w:marTop w:val="0"/>
      <w:marBottom w:val="0"/>
      <w:divBdr>
        <w:top w:val="none" w:sz="0" w:space="0" w:color="auto"/>
        <w:left w:val="none" w:sz="0" w:space="0" w:color="auto"/>
        <w:bottom w:val="none" w:sz="0" w:space="0" w:color="auto"/>
        <w:right w:val="none" w:sz="0" w:space="0" w:color="auto"/>
      </w:divBdr>
    </w:div>
    <w:div w:id="175509617">
      <w:bodyDiv w:val="1"/>
      <w:marLeft w:val="0"/>
      <w:marRight w:val="0"/>
      <w:marTop w:val="0"/>
      <w:marBottom w:val="0"/>
      <w:divBdr>
        <w:top w:val="none" w:sz="0" w:space="0" w:color="auto"/>
        <w:left w:val="none" w:sz="0" w:space="0" w:color="auto"/>
        <w:bottom w:val="none" w:sz="0" w:space="0" w:color="auto"/>
        <w:right w:val="none" w:sz="0" w:space="0" w:color="auto"/>
      </w:divBdr>
    </w:div>
    <w:div w:id="180507486">
      <w:bodyDiv w:val="1"/>
      <w:marLeft w:val="0"/>
      <w:marRight w:val="0"/>
      <w:marTop w:val="0"/>
      <w:marBottom w:val="0"/>
      <w:divBdr>
        <w:top w:val="none" w:sz="0" w:space="0" w:color="auto"/>
        <w:left w:val="none" w:sz="0" w:space="0" w:color="auto"/>
        <w:bottom w:val="none" w:sz="0" w:space="0" w:color="auto"/>
        <w:right w:val="none" w:sz="0" w:space="0" w:color="auto"/>
      </w:divBdr>
    </w:div>
    <w:div w:id="213472069">
      <w:bodyDiv w:val="1"/>
      <w:marLeft w:val="0"/>
      <w:marRight w:val="0"/>
      <w:marTop w:val="0"/>
      <w:marBottom w:val="0"/>
      <w:divBdr>
        <w:top w:val="none" w:sz="0" w:space="0" w:color="auto"/>
        <w:left w:val="none" w:sz="0" w:space="0" w:color="auto"/>
        <w:bottom w:val="none" w:sz="0" w:space="0" w:color="auto"/>
        <w:right w:val="none" w:sz="0" w:space="0" w:color="auto"/>
      </w:divBdr>
    </w:div>
    <w:div w:id="218714575">
      <w:bodyDiv w:val="1"/>
      <w:marLeft w:val="0"/>
      <w:marRight w:val="0"/>
      <w:marTop w:val="0"/>
      <w:marBottom w:val="0"/>
      <w:divBdr>
        <w:top w:val="none" w:sz="0" w:space="0" w:color="auto"/>
        <w:left w:val="none" w:sz="0" w:space="0" w:color="auto"/>
        <w:bottom w:val="none" w:sz="0" w:space="0" w:color="auto"/>
        <w:right w:val="none" w:sz="0" w:space="0" w:color="auto"/>
      </w:divBdr>
    </w:div>
    <w:div w:id="235094446">
      <w:bodyDiv w:val="1"/>
      <w:marLeft w:val="0"/>
      <w:marRight w:val="0"/>
      <w:marTop w:val="0"/>
      <w:marBottom w:val="0"/>
      <w:divBdr>
        <w:top w:val="none" w:sz="0" w:space="0" w:color="auto"/>
        <w:left w:val="none" w:sz="0" w:space="0" w:color="auto"/>
        <w:bottom w:val="none" w:sz="0" w:space="0" w:color="auto"/>
        <w:right w:val="none" w:sz="0" w:space="0" w:color="auto"/>
      </w:divBdr>
    </w:div>
    <w:div w:id="258300367">
      <w:bodyDiv w:val="1"/>
      <w:marLeft w:val="0"/>
      <w:marRight w:val="0"/>
      <w:marTop w:val="0"/>
      <w:marBottom w:val="0"/>
      <w:divBdr>
        <w:top w:val="none" w:sz="0" w:space="0" w:color="auto"/>
        <w:left w:val="none" w:sz="0" w:space="0" w:color="auto"/>
        <w:bottom w:val="none" w:sz="0" w:space="0" w:color="auto"/>
        <w:right w:val="none" w:sz="0" w:space="0" w:color="auto"/>
      </w:divBdr>
    </w:div>
    <w:div w:id="269169868">
      <w:bodyDiv w:val="1"/>
      <w:marLeft w:val="0"/>
      <w:marRight w:val="0"/>
      <w:marTop w:val="0"/>
      <w:marBottom w:val="0"/>
      <w:divBdr>
        <w:top w:val="none" w:sz="0" w:space="0" w:color="auto"/>
        <w:left w:val="none" w:sz="0" w:space="0" w:color="auto"/>
        <w:bottom w:val="none" w:sz="0" w:space="0" w:color="auto"/>
        <w:right w:val="none" w:sz="0" w:space="0" w:color="auto"/>
      </w:divBdr>
    </w:div>
    <w:div w:id="284309618">
      <w:bodyDiv w:val="1"/>
      <w:marLeft w:val="0"/>
      <w:marRight w:val="0"/>
      <w:marTop w:val="0"/>
      <w:marBottom w:val="0"/>
      <w:divBdr>
        <w:top w:val="none" w:sz="0" w:space="0" w:color="auto"/>
        <w:left w:val="none" w:sz="0" w:space="0" w:color="auto"/>
        <w:bottom w:val="none" w:sz="0" w:space="0" w:color="auto"/>
        <w:right w:val="none" w:sz="0" w:space="0" w:color="auto"/>
      </w:divBdr>
    </w:div>
    <w:div w:id="288324130">
      <w:bodyDiv w:val="1"/>
      <w:marLeft w:val="0"/>
      <w:marRight w:val="0"/>
      <w:marTop w:val="0"/>
      <w:marBottom w:val="0"/>
      <w:divBdr>
        <w:top w:val="none" w:sz="0" w:space="0" w:color="auto"/>
        <w:left w:val="none" w:sz="0" w:space="0" w:color="auto"/>
        <w:bottom w:val="none" w:sz="0" w:space="0" w:color="auto"/>
        <w:right w:val="none" w:sz="0" w:space="0" w:color="auto"/>
      </w:divBdr>
    </w:div>
    <w:div w:id="289098144">
      <w:bodyDiv w:val="1"/>
      <w:marLeft w:val="0"/>
      <w:marRight w:val="0"/>
      <w:marTop w:val="0"/>
      <w:marBottom w:val="0"/>
      <w:divBdr>
        <w:top w:val="none" w:sz="0" w:space="0" w:color="auto"/>
        <w:left w:val="none" w:sz="0" w:space="0" w:color="auto"/>
        <w:bottom w:val="none" w:sz="0" w:space="0" w:color="auto"/>
        <w:right w:val="none" w:sz="0" w:space="0" w:color="auto"/>
      </w:divBdr>
    </w:div>
    <w:div w:id="356658120">
      <w:bodyDiv w:val="1"/>
      <w:marLeft w:val="0"/>
      <w:marRight w:val="0"/>
      <w:marTop w:val="0"/>
      <w:marBottom w:val="0"/>
      <w:divBdr>
        <w:top w:val="none" w:sz="0" w:space="0" w:color="auto"/>
        <w:left w:val="none" w:sz="0" w:space="0" w:color="auto"/>
        <w:bottom w:val="none" w:sz="0" w:space="0" w:color="auto"/>
        <w:right w:val="none" w:sz="0" w:space="0" w:color="auto"/>
      </w:divBdr>
    </w:div>
    <w:div w:id="382679727">
      <w:bodyDiv w:val="1"/>
      <w:marLeft w:val="0"/>
      <w:marRight w:val="0"/>
      <w:marTop w:val="0"/>
      <w:marBottom w:val="0"/>
      <w:divBdr>
        <w:top w:val="none" w:sz="0" w:space="0" w:color="auto"/>
        <w:left w:val="none" w:sz="0" w:space="0" w:color="auto"/>
        <w:bottom w:val="none" w:sz="0" w:space="0" w:color="auto"/>
        <w:right w:val="none" w:sz="0" w:space="0" w:color="auto"/>
      </w:divBdr>
    </w:div>
    <w:div w:id="388580357">
      <w:bodyDiv w:val="1"/>
      <w:marLeft w:val="0"/>
      <w:marRight w:val="0"/>
      <w:marTop w:val="0"/>
      <w:marBottom w:val="0"/>
      <w:divBdr>
        <w:top w:val="none" w:sz="0" w:space="0" w:color="auto"/>
        <w:left w:val="none" w:sz="0" w:space="0" w:color="auto"/>
        <w:bottom w:val="none" w:sz="0" w:space="0" w:color="auto"/>
        <w:right w:val="none" w:sz="0" w:space="0" w:color="auto"/>
      </w:divBdr>
    </w:div>
    <w:div w:id="391124354">
      <w:bodyDiv w:val="1"/>
      <w:marLeft w:val="0"/>
      <w:marRight w:val="0"/>
      <w:marTop w:val="0"/>
      <w:marBottom w:val="0"/>
      <w:divBdr>
        <w:top w:val="none" w:sz="0" w:space="0" w:color="auto"/>
        <w:left w:val="none" w:sz="0" w:space="0" w:color="auto"/>
        <w:bottom w:val="none" w:sz="0" w:space="0" w:color="auto"/>
        <w:right w:val="none" w:sz="0" w:space="0" w:color="auto"/>
      </w:divBdr>
    </w:div>
    <w:div w:id="397094968">
      <w:bodyDiv w:val="1"/>
      <w:marLeft w:val="0"/>
      <w:marRight w:val="0"/>
      <w:marTop w:val="0"/>
      <w:marBottom w:val="0"/>
      <w:divBdr>
        <w:top w:val="none" w:sz="0" w:space="0" w:color="auto"/>
        <w:left w:val="none" w:sz="0" w:space="0" w:color="auto"/>
        <w:bottom w:val="none" w:sz="0" w:space="0" w:color="auto"/>
        <w:right w:val="none" w:sz="0" w:space="0" w:color="auto"/>
      </w:divBdr>
    </w:div>
    <w:div w:id="397434322">
      <w:bodyDiv w:val="1"/>
      <w:marLeft w:val="0"/>
      <w:marRight w:val="0"/>
      <w:marTop w:val="0"/>
      <w:marBottom w:val="0"/>
      <w:divBdr>
        <w:top w:val="none" w:sz="0" w:space="0" w:color="auto"/>
        <w:left w:val="none" w:sz="0" w:space="0" w:color="auto"/>
        <w:bottom w:val="none" w:sz="0" w:space="0" w:color="auto"/>
        <w:right w:val="none" w:sz="0" w:space="0" w:color="auto"/>
      </w:divBdr>
    </w:div>
    <w:div w:id="409036111">
      <w:bodyDiv w:val="1"/>
      <w:marLeft w:val="0"/>
      <w:marRight w:val="0"/>
      <w:marTop w:val="0"/>
      <w:marBottom w:val="0"/>
      <w:divBdr>
        <w:top w:val="none" w:sz="0" w:space="0" w:color="auto"/>
        <w:left w:val="none" w:sz="0" w:space="0" w:color="auto"/>
        <w:bottom w:val="none" w:sz="0" w:space="0" w:color="auto"/>
        <w:right w:val="none" w:sz="0" w:space="0" w:color="auto"/>
      </w:divBdr>
    </w:div>
    <w:div w:id="445201654">
      <w:bodyDiv w:val="1"/>
      <w:marLeft w:val="0"/>
      <w:marRight w:val="0"/>
      <w:marTop w:val="0"/>
      <w:marBottom w:val="0"/>
      <w:divBdr>
        <w:top w:val="none" w:sz="0" w:space="0" w:color="auto"/>
        <w:left w:val="none" w:sz="0" w:space="0" w:color="auto"/>
        <w:bottom w:val="none" w:sz="0" w:space="0" w:color="auto"/>
        <w:right w:val="none" w:sz="0" w:space="0" w:color="auto"/>
      </w:divBdr>
    </w:div>
    <w:div w:id="448547225">
      <w:bodyDiv w:val="1"/>
      <w:marLeft w:val="0"/>
      <w:marRight w:val="0"/>
      <w:marTop w:val="0"/>
      <w:marBottom w:val="0"/>
      <w:divBdr>
        <w:top w:val="none" w:sz="0" w:space="0" w:color="auto"/>
        <w:left w:val="none" w:sz="0" w:space="0" w:color="auto"/>
        <w:bottom w:val="none" w:sz="0" w:space="0" w:color="auto"/>
        <w:right w:val="none" w:sz="0" w:space="0" w:color="auto"/>
      </w:divBdr>
    </w:div>
    <w:div w:id="457264698">
      <w:bodyDiv w:val="1"/>
      <w:marLeft w:val="0"/>
      <w:marRight w:val="0"/>
      <w:marTop w:val="0"/>
      <w:marBottom w:val="0"/>
      <w:divBdr>
        <w:top w:val="none" w:sz="0" w:space="0" w:color="auto"/>
        <w:left w:val="none" w:sz="0" w:space="0" w:color="auto"/>
        <w:bottom w:val="none" w:sz="0" w:space="0" w:color="auto"/>
        <w:right w:val="none" w:sz="0" w:space="0" w:color="auto"/>
      </w:divBdr>
    </w:div>
    <w:div w:id="497110882">
      <w:bodyDiv w:val="1"/>
      <w:marLeft w:val="0"/>
      <w:marRight w:val="0"/>
      <w:marTop w:val="0"/>
      <w:marBottom w:val="0"/>
      <w:divBdr>
        <w:top w:val="none" w:sz="0" w:space="0" w:color="auto"/>
        <w:left w:val="none" w:sz="0" w:space="0" w:color="auto"/>
        <w:bottom w:val="none" w:sz="0" w:space="0" w:color="auto"/>
        <w:right w:val="none" w:sz="0" w:space="0" w:color="auto"/>
      </w:divBdr>
    </w:div>
    <w:div w:id="504368594">
      <w:bodyDiv w:val="1"/>
      <w:marLeft w:val="0"/>
      <w:marRight w:val="0"/>
      <w:marTop w:val="0"/>
      <w:marBottom w:val="0"/>
      <w:divBdr>
        <w:top w:val="none" w:sz="0" w:space="0" w:color="auto"/>
        <w:left w:val="none" w:sz="0" w:space="0" w:color="auto"/>
        <w:bottom w:val="none" w:sz="0" w:space="0" w:color="auto"/>
        <w:right w:val="none" w:sz="0" w:space="0" w:color="auto"/>
      </w:divBdr>
    </w:div>
    <w:div w:id="520976753">
      <w:bodyDiv w:val="1"/>
      <w:marLeft w:val="0"/>
      <w:marRight w:val="0"/>
      <w:marTop w:val="0"/>
      <w:marBottom w:val="0"/>
      <w:divBdr>
        <w:top w:val="none" w:sz="0" w:space="0" w:color="auto"/>
        <w:left w:val="none" w:sz="0" w:space="0" w:color="auto"/>
        <w:bottom w:val="none" w:sz="0" w:space="0" w:color="auto"/>
        <w:right w:val="none" w:sz="0" w:space="0" w:color="auto"/>
      </w:divBdr>
    </w:div>
    <w:div w:id="523979976">
      <w:bodyDiv w:val="1"/>
      <w:marLeft w:val="0"/>
      <w:marRight w:val="0"/>
      <w:marTop w:val="0"/>
      <w:marBottom w:val="0"/>
      <w:divBdr>
        <w:top w:val="none" w:sz="0" w:space="0" w:color="auto"/>
        <w:left w:val="none" w:sz="0" w:space="0" w:color="auto"/>
        <w:bottom w:val="none" w:sz="0" w:space="0" w:color="auto"/>
        <w:right w:val="none" w:sz="0" w:space="0" w:color="auto"/>
      </w:divBdr>
    </w:div>
    <w:div w:id="546255575">
      <w:bodyDiv w:val="1"/>
      <w:marLeft w:val="0"/>
      <w:marRight w:val="0"/>
      <w:marTop w:val="0"/>
      <w:marBottom w:val="0"/>
      <w:divBdr>
        <w:top w:val="none" w:sz="0" w:space="0" w:color="auto"/>
        <w:left w:val="none" w:sz="0" w:space="0" w:color="auto"/>
        <w:bottom w:val="none" w:sz="0" w:space="0" w:color="auto"/>
        <w:right w:val="none" w:sz="0" w:space="0" w:color="auto"/>
      </w:divBdr>
    </w:div>
    <w:div w:id="548036162">
      <w:bodyDiv w:val="1"/>
      <w:marLeft w:val="0"/>
      <w:marRight w:val="0"/>
      <w:marTop w:val="0"/>
      <w:marBottom w:val="0"/>
      <w:divBdr>
        <w:top w:val="none" w:sz="0" w:space="0" w:color="auto"/>
        <w:left w:val="none" w:sz="0" w:space="0" w:color="auto"/>
        <w:bottom w:val="none" w:sz="0" w:space="0" w:color="auto"/>
        <w:right w:val="none" w:sz="0" w:space="0" w:color="auto"/>
      </w:divBdr>
    </w:div>
    <w:div w:id="552546196">
      <w:bodyDiv w:val="1"/>
      <w:marLeft w:val="0"/>
      <w:marRight w:val="0"/>
      <w:marTop w:val="0"/>
      <w:marBottom w:val="0"/>
      <w:divBdr>
        <w:top w:val="none" w:sz="0" w:space="0" w:color="auto"/>
        <w:left w:val="none" w:sz="0" w:space="0" w:color="auto"/>
        <w:bottom w:val="none" w:sz="0" w:space="0" w:color="auto"/>
        <w:right w:val="none" w:sz="0" w:space="0" w:color="auto"/>
      </w:divBdr>
    </w:div>
    <w:div w:id="586114663">
      <w:bodyDiv w:val="1"/>
      <w:marLeft w:val="0"/>
      <w:marRight w:val="0"/>
      <w:marTop w:val="0"/>
      <w:marBottom w:val="0"/>
      <w:divBdr>
        <w:top w:val="none" w:sz="0" w:space="0" w:color="auto"/>
        <w:left w:val="none" w:sz="0" w:space="0" w:color="auto"/>
        <w:bottom w:val="none" w:sz="0" w:space="0" w:color="auto"/>
        <w:right w:val="none" w:sz="0" w:space="0" w:color="auto"/>
      </w:divBdr>
    </w:div>
    <w:div w:id="593169107">
      <w:bodyDiv w:val="1"/>
      <w:marLeft w:val="0"/>
      <w:marRight w:val="0"/>
      <w:marTop w:val="0"/>
      <w:marBottom w:val="0"/>
      <w:divBdr>
        <w:top w:val="none" w:sz="0" w:space="0" w:color="auto"/>
        <w:left w:val="none" w:sz="0" w:space="0" w:color="auto"/>
        <w:bottom w:val="none" w:sz="0" w:space="0" w:color="auto"/>
        <w:right w:val="none" w:sz="0" w:space="0" w:color="auto"/>
      </w:divBdr>
    </w:div>
    <w:div w:id="615218305">
      <w:bodyDiv w:val="1"/>
      <w:marLeft w:val="0"/>
      <w:marRight w:val="0"/>
      <w:marTop w:val="0"/>
      <w:marBottom w:val="0"/>
      <w:divBdr>
        <w:top w:val="none" w:sz="0" w:space="0" w:color="auto"/>
        <w:left w:val="none" w:sz="0" w:space="0" w:color="auto"/>
        <w:bottom w:val="none" w:sz="0" w:space="0" w:color="auto"/>
        <w:right w:val="none" w:sz="0" w:space="0" w:color="auto"/>
      </w:divBdr>
    </w:div>
    <w:div w:id="628054122">
      <w:bodyDiv w:val="1"/>
      <w:marLeft w:val="0"/>
      <w:marRight w:val="0"/>
      <w:marTop w:val="0"/>
      <w:marBottom w:val="0"/>
      <w:divBdr>
        <w:top w:val="none" w:sz="0" w:space="0" w:color="auto"/>
        <w:left w:val="none" w:sz="0" w:space="0" w:color="auto"/>
        <w:bottom w:val="none" w:sz="0" w:space="0" w:color="auto"/>
        <w:right w:val="none" w:sz="0" w:space="0" w:color="auto"/>
      </w:divBdr>
    </w:div>
    <w:div w:id="660499922">
      <w:bodyDiv w:val="1"/>
      <w:marLeft w:val="0"/>
      <w:marRight w:val="0"/>
      <w:marTop w:val="0"/>
      <w:marBottom w:val="0"/>
      <w:divBdr>
        <w:top w:val="none" w:sz="0" w:space="0" w:color="auto"/>
        <w:left w:val="none" w:sz="0" w:space="0" w:color="auto"/>
        <w:bottom w:val="none" w:sz="0" w:space="0" w:color="auto"/>
        <w:right w:val="none" w:sz="0" w:space="0" w:color="auto"/>
      </w:divBdr>
    </w:div>
    <w:div w:id="667943262">
      <w:bodyDiv w:val="1"/>
      <w:marLeft w:val="0"/>
      <w:marRight w:val="0"/>
      <w:marTop w:val="0"/>
      <w:marBottom w:val="0"/>
      <w:divBdr>
        <w:top w:val="none" w:sz="0" w:space="0" w:color="auto"/>
        <w:left w:val="none" w:sz="0" w:space="0" w:color="auto"/>
        <w:bottom w:val="none" w:sz="0" w:space="0" w:color="auto"/>
        <w:right w:val="none" w:sz="0" w:space="0" w:color="auto"/>
      </w:divBdr>
    </w:div>
    <w:div w:id="697511303">
      <w:bodyDiv w:val="1"/>
      <w:marLeft w:val="0"/>
      <w:marRight w:val="0"/>
      <w:marTop w:val="0"/>
      <w:marBottom w:val="0"/>
      <w:divBdr>
        <w:top w:val="none" w:sz="0" w:space="0" w:color="auto"/>
        <w:left w:val="none" w:sz="0" w:space="0" w:color="auto"/>
        <w:bottom w:val="none" w:sz="0" w:space="0" w:color="auto"/>
        <w:right w:val="none" w:sz="0" w:space="0" w:color="auto"/>
      </w:divBdr>
    </w:div>
    <w:div w:id="702487225">
      <w:bodyDiv w:val="1"/>
      <w:marLeft w:val="0"/>
      <w:marRight w:val="0"/>
      <w:marTop w:val="0"/>
      <w:marBottom w:val="0"/>
      <w:divBdr>
        <w:top w:val="none" w:sz="0" w:space="0" w:color="auto"/>
        <w:left w:val="none" w:sz="0" w:space="0" w:color="auto"/>
        <w:bottom w:val="none" w:sz="0" w:space="0" w:color="auto"/>
        <w:right w:val="none" w:sz="0" w:space="0" w:color="auto"/>
      </w:divBdr>
    </w:div>
    <w:div w:id="714936193">
      <w:bodyDiv w:val="1"/>
      <w:marLeft w:val="0"/>
      <w:marRight w:val="0"/>
      <w:marTop w:val="0"/>
      <w:marBottom w:val="0"/>
      <w:divBdr>
        <w:top w:val="none" w:sz="0" w:space="0" w:color="auto"/>
        <w:left w:val="none" w:sz="0" w:space="0" w:color="auto"/>
        <w:bottom w:val="none" w:sz="0" w:space="0" w:color="auto"/>
        <w:right w:val="none" w:sz="0" w:space="0" w:color="auto"/>
      </w:divBdr>
    </w:div>
    <w:div w:id="720250088">
      <w:bodyDiv w:val="1"/>
      <w:marLeft w:val="0"/>
      <w:marRight w:val="0"/>
      <w:marTop w:val="0"/>
      <w:marBottom w:val="0"/>
      <w:divBdr>
        <w:top w:val="none" w:sz="0" w:space="0" w:color="auto"/>
        <w:left w:val="none" w:sz="0" w:space="0" w:color="auto"/>
        <w:bottom w:val="none" w:sz="0" w:space="0" w:color="auto"/>
        <w:right w:val="none" w:sz="0" w:space="0" w:color="auto"/>
      </w:divBdr>
    </w:div>
    <w:div w:id="726220709">
      <w:bodyDiv w:val="1"/>
      <w:marLeft w:val="0"/>
      <w:marRight w:val="0"/>
      <w:marTop w:val="0"/>
      <w:marBottom w:val="0"/>
      <w:divBdr>
        <w:top w:val="none" w:sz="0" w:space="0" w:color="auto"/>
        <w:left w:val="none" w:sz="0" w:space="0" w:color="auto"/>
        <w:bottom w:val="none" w:sz="0" w:space="0" w:color="auto"/>
        <w:right w:val="none" w:sz="0" w:space="0" w:color="auto"/>
      </w:divBdr>
    </w:div>
    <w:div w:id="775901383">
      <w:bodyDiv w:val="1"/>
      <w:marLeft w:val="0"/>
      <w:marRight w:val="0"/>
      <w:marTop w:val="0"/>
      <w:marBottom w:val="0"/>
      <w:divBdr>
        <w:top w:val="none" w:sz="0" w:space="0" w:color="auto"/>
        <w:left w:val="none" w:sz="0" w:space="0" w:color="auto"/>
        <w:bottom w:val="none" w:sz="0" w:space="0" w:color="auto"/>
        <w:right w:val="none" w:sz="0" w:space="0" w:color="auto"/>
      </w:divBdr>
    </w:div>
    <w:div w:id="787822769">
      <w:bodyDiv w:val="1"/>
      <w:marLeft w:val="0"/>
      <w:marRight w:val="0"/>
      <w:marTop w:val="0"/>
      <w:marBottom w:val="0"/>
      <w:divBdr>
        <w:top w:val="none" w:sz="0" w:space="0" w:color="auto"/>
        <w:left w:val="none" w:sz="0" w:space="0" w:color="auto"/>
        <w:bottom w:val="none" w:sz="0" w:space="0" w:color="auto"/>
        <w:right w:val="none" w:sz="0" w:space="0" w:color="auto"/>
      </w:divBdr>
    </w:div>
    <w:div w:id="804395372">
      <w:bodyDiv w:val="1"/>
      <w:marLeft w:val="0"/>
      <w:marRight w:val="0"/>
      <w:marTop w:val="0"/>
      <w:marBottom w:val="0"/>
      <w:divBdr>
        <w:top w:val="none" w:sz="0" w:space="0" w:color="auto"/>
        <w:left w:val="none" w:sz="0" w:space="0" w:color="auto"/>
        <w:bottom w:val="none" w:sz="0" w:space="0" w:color="auto"/>
        <w:right w:val="none" w:sz="0" w:space="0" w:color="auto"/>
      </w:divBdr>
    </w:div>
    <w:div w:id="810368954">
      <w:bodyDiv w:val="1"/>
      <w:marLeft w:val="0"/>
      <w:marRight w:val="0"/>
      <w:marTop w:val="0"/>
      <w:marBottom w:val="0"/>
      <w:divBdr>
        <w:top w:val="none" w:sz="0" w:space="0" w:color="auto"/>
        <w:left w:val="none" w:sz="0" w:space="0" w:color="auto"/>
        <w:bottom w:val="none" w:sz="0" w:space="0" w:color="auto"/>
        <w:right w:val="none" w:sz="0" w:space="0" w:color="auto"/>
      </w:divBdr>
    </w:div>
    <w:div w:id="821702910">
      <w:bodyDiv w:val="1"/>
      <w:marLeft w:val="0"/>
      <w:marRight w:val="0"/>
      <w:marTop w:val="0"/>
      <w:marBottom w:val="0"/>
      <w:divBdr>
        <w:top w:val="none" w:sz="0" w:space="0" w:color="auto"/>
        <w:left w:val="none" w:sz="0" w:space="0" w:color="auto"/>
        <w:bottom w:val="none" w:sz="0" w:space="0" w:color="auto"/>
        <w:right w:val="none" w:sz="0" w:space="0" w:color="auto"/>
      </w:divBdr>
    </w:div>
    <w:div w:id="823736439">
      <w:bodyDiv w:val="1"/>
      <w:marLeft w:val="0"/>
      <w:marRight w:val="0"/>
      <w:marTop w:val="0"/>
      <w:marBottom w:val="0"/>
      <w:divBdr>
        <w:top w:val="none" w:sz="0" w:space="0" w:color="auto"/>
        <w:left w:val="none" w:sz="0" w:space="0" w:color="auto"/>
        <w:bottom w:val="none" w:sz="0" w:space="0" w:color="auto"/>
        <w:right w:val="none" w:sz="0" w:space="0" w:color="auto"/>
      </w:divBdr>
    </w:div>
    <w:div w:id="838083397">
      <w:bodyDiv w:val="1"/>
      <w:marLeft w:val="0"/>
      <w:marRight w:val="0"/>
      <w:marTop w:val="0"/>
      <w:marBottom w:val="0"/>
      <w:divBdr>
        <w:top w:val="none" w:sz="0" w:space="0" w:color="auto"/>
        <w:left w:val="none" w:sz="0" w:space="0" w:color="auto"/>
        <w:bottom w:val="none" w:sz="0" w:space="0" w:color="auto"/>
        <w:right w:val="none" w:sz="0" w:space="0" w:color="auto"/>
      </w:divBdr>
    </w:div>
    <w:div w:id="845217972">
      <w:bodyDiv w:val="1"/>
      <w:marLeft w:val="0"/>
      <w:marRight w:val="0"/>
      <w:marTop w:val="0"/>
      <w:marBottom w:val="0"/>
      <w:divBdr>
        <w:top w:val="none" w:sz="0" w:space="0" w:color="auto"/>
        <w:left w:val="none" w:sz="0" w:space="0" w:color="auto"/>
        <w:bottom w:val="none" w:sz="0" w:space="0" w:color="auto"/>
        <w:right w:val="none" w:sz="0" w:space="0" w:color="auto"/>
      </w:divBdr>
    </w:div>
    <w:div w:id="870262049">
      <w:bodyDiv w:val="1"/>
      <w:marLeft w:val="0"/>
      <w:marRight w:val="0"/>
      <w:marTop w:val="0"/>
      <w:marBottom w:val="0"/>
      <w:divBdr>
        <w:top w:val="none" w:sz="0" w:space="0" w:color="auto"/>
        <w:left w:val="none" w:sz="0" w:space="0" w:color="auto"/>
        <w:bottom w:val="none" w:sz="0" w:space="0" w:color="auto"/>
        <w:right w:val="none" w:sz="0" w:space="0" w:color="auto"/>
      </w:divBdr>
    </w:div>
    <w:div w:id="877283083">
      <w:bodyDiv w:val="1"/>
      <w:marLeft w:val="0"/>
      <w:marRight w:val="0"/>
      <w:marTop w:val="0"/>
      <w:marBottom w:val="0"/>
      <w:divBdr>
        <w:top w:val="none" w:sz="0" w:space="0" w:color="auto"/>
        <w:left w:val="none" w:sz="0" w:space="0" w:color="auto"/>
        <w:bottom w:val="none" w:sz="0" w:space="0" w:color="auto"/>
        <w:right w:val="none" w:sz="0" w:space="0" w:color="auto"/>
      </w:divBdr>
    </w:div>
    <w:div w:id="892156263">
      <w:bodyDiv w:val="1"/>
      <w:marLeft w:val="0"/>
      <w:marRight w:val="0"/>
      <w:marTop w:val="0"/>
      <w:marBottom w:val="0"/>
      <w:divBdr>
        <w:top w:val="none" w:sz="0" w:space="0" w:color="auto"/>
        <w:left w:val="none" w:sz="0" w:space="0" w:color="auto"/>
        <w:bottom w:val="none" w:sz="0" w:space="0" w:color="auto"/>
        <w:right w:val="none" w:sz="0" w:space="0" w:color="auto"/>
      </w:divBdr>
    </w:div>
    <w:div w:id="905532957">
      <w:bodyDiv w:val="1"/>
      <w:marLeft w:val="0"/>
      <w:marRight w:val="0"/>
      <w:marTop w:val="0"/>
      <w:marBottom w:val="0"/>
      <w:divBdr>
        <w:top w:val="none" w:sz="0" w:space="0" w:color="auto"/>
        <w:left w:val="none" w:sz="0" w:space="0" w:color="auto"/>
        <w:bottom w:val="none" w:sz="0" w:space="0" w:color="auto"/>
        <w:right w:val="none" w:sz="0" w:space="0" w:color="auto"/>
      </w:divBdr>
    </w:div>
    <w:div w:id="909342086">
      <w:bodyDiv w:val="1"/>
      <w:marLeft w:val="0"/>
      <w:marRight w:val="0"/>
      <w:marTop w:val="0"/>
      <w:marBottom w:val="0"/>
      <w:divBdr>
        <w:top w:val="none" w:sz="0" w:space="0" w:color="auto"/>
        <w:left w:val="none" w:sz="0" w:space="0" w:color="auto"/>
        <w:bottom w:val="none" w:sz="0" w:space="0" w:color="auto"/>
        <w:right w:val="none" w:sz="0" w:space="0" w:color="auto"/>
      </w:divBdr>
    </w:div>
    <w:div w:id="932206043">
      <w:bodyDiv w:val="1"/>
      <w:marLeft w:val="0"/>
      <w:marRight w:val="0"/>
      <w:marTop w:val="0"/>
      <w:marBottom w:val="0"/>
      <w:divBdr>
        <w:top w:val="none" w:sz="0" w:space="0" w:color="auto"/>
        <w:left w:val="none" w:sz="0" w:space="0" w:color="auto"/>
        <w:bottom w:val="none" w:sz="0" w:space="0" w:color="auto"/>
        <w:right w:val="none" w:sz="0" w:space="0" w:color="auto"/>
      </w:divBdr>
    </w:div>
    <w:div w:id="935408828">
      <w:bodyDiv w:val="1"/>
      <w:marLeft w:val="0"/>
      <w:marRight w:val="0"/>
      <w:marTop w:val="0"/>
      <w:marBottom w:val="0"/>
      <w:divBdr>
        <w:top w:val="none" w:sz="0" w:space="0" w:color="auto"/>
        <w:left w:val="none" w:sz="0" w:space="0" w:color="auto"/>
        <w:bottom w:val="none" w:sz="0" w:space="0" w:color="auto"/>
        <w:right w:val="none" w:sz="0" w:space="0" w:color="auto"/>
      </w:divBdr>
    </w:div>
    <w:div w:id="991446898">
      <w:bodyDiv w:val="1"/>
      <w:marLeft w:val="0"/>
      <w:marRight w:val="0"/>
      <w:marTop w:val="0"/>
      <w:marBottom w:val="0"/>
      <w:divBdr>
        <w:top w:val="none" w:sz="0" w:space="0" w:color="auto"/>
        <w:left w:val="none" w:sz="0" w:space="0" w:color="auto"/>
        <w:bottom w:val="none" w:sz="0" w:space="0" w:color="auto"/>
        <w:right w:val="none" w:sz="0" w:space="0" w:color="auto"/>
      </w:divBdr>
    </w:div>
    <w:div w:id="1016495589">
      <w:bodyDiv w:val="1"/>
      <w:marLeft w:val="0"/>
      <w:marRight w:val="0"/>
      <w:marTop w:val="0"/>
      <w:marBottom w:val="0"/>
      <w:divBdr>
        <w:top w:val="none" w:sz="0" w:space="0" w:color="auto"/>
        <w:left w:val="none" w:sz="0" w:space="0" w:color="auto"/>
        <w:bottom w:val="none" w:sz="0" w:space="0" w:color="auto"/>
        <w:right w:val="none" w:sz="0" w:space="0" w:color="auto"/>
      </w:divBdr>
    </w:div>
    <w:div w:id="1021590919">
      <w:bodyDiv w:val="1"/>
      <w:marLeft w:val="0"/>
      <w:marRight w:val="0"/>
      <w:marTop w:val="0"/>
      <w:marBottom w:val="0"/>
      <w:divBdr>
        <w:top w:val="none" w:sz="0" w:space="0" w:color="auto"/>
        <w:left w:val="none" w:sz="0" w:space="0" w:color="auto"/>
        <w:bottom w:val="none" w:sz="0" w:space="0" w:color="auto"/>
        <w:right w:val="none" w:sz="0" w:space="0" w:color="auto"/>
      </w:divBdr>
    </w:div>
    <w:div w:id="1029642259">
      <w:bodyDiv w:val="1"/>
      <w:marLeft w:val="0"/>
      <w:marRight w:val="0"/>
      <w:marTop w:val="0"/>
      <w:marBottom w:val="0"/>
      <w:divBdr>
        <w:top w:val="none" w:sz="0" w:space="0" w:color="auto"/>
        <w:left w:val="none" w:sz="0" w:space="0" w:color="auto"/>
        <w:bottom w:val="none" w:sz="0" w:space="0" w:color="auto"/>
        <w:right w:val="none" w:sz="0" w:space="0" w:color="auto"/>
      </w:divBdr>
    </w:div>
    <w:div w:id="1043865902">
      <w:bodyDiv w:val="1"/>
      <w:marLeft w:val="0"/>
      <w:marRight w:val="0"/>
      <w:marTop w:val="0"/>
      <w:marBottom w:val="0"/>
      <w:divBdr>
        <w:top w:val="none" w:sz="0" w:space="0" w:color="auto"/>
        <w:left w:val="none" w:sz="0" w:space="0" w:color="auto"/>
        <w:bottom w:val="none" w:sz="0" w:space="0" w:color="auto"/>
        <w:right w:val="none" w:sz="0" w:space="0" w:color="auto"/>
      </w:divBdr>
    </w:div>
    <w:div w:id="1052652727">
      <w:bodyDiv w:val="1"/>
      <w:marLeft w:val="0"/>
      <w:marRight w:val="0"/>
      <w:marTop w:val="0"/>
      <w:marBottom w:val="0"/>
      <w:divBdr>
        <w:top w:val="none" w:sz="0" w:space="0" w:color="auto"/>
        <w:left w:val="none" w:sz="0" w:space="0" w:color="auto"/>
        <w:bottom w:val="none" w:sz="0" w:space="0" w:color="auto"/>
        <w:right w:val="none" w:sz="0" w:space="0" w:color="auto"/>
      </w:divBdr>
    </w:div>
    <w:div w:id="1077946485">
      <w:bodyDiv w:val="1"/>
      <w:marLeft w:val="0"/>
      <w:marRight w:val="0"/>
      <w:marTop w:val="0"/>
      <w:marBottom w:val="0"/>
      <w:divBdr>
        <w:top w:val="none" w:sz="0" w:space="0" w:color="auto"/>
        <w:left w:val="none" w:sz="0" w:space="0" w:color="auto"/>
        <w:bottom w:val="none" w:sz="0" w:space="0" w:color="auto"/>
        <w:right w:val="none" w:sz="0" w:space="0" w:color="auto"/>
      </w:divBdr>
    </w:div>
    <w:div w:id="1081608621">
      <w:bodyDiv w:val="1"/>
      <w:marLeft w:val="0"/>
      <w:marRight w:val="0"/>
      <w:marTop w:val="0"/>
      <w:marBottom w:val="0"/>
      <w:divBdr>
        <w:top w:val="none" w:sz="0" w:space="0" w:color="auto"/>
        <w:left w:val="none" w:sz="0" w:space="0" w:color="auto"/>
        <w:bottom w:val="none" w:sz="0" w:space="0" w:color="auto"/>
        <w:right w:val="none" w:sz="0" w:space="0" w:color="auto"/>
      </w:divBdr>
    </w:div>
    <w:div w:id="1102263470">
      <w:bodyDiv w:val="1"/>
      <w:marLeft w:val="0"/>
      <w:marRight w:val="0"/>
      <w:marTop w:val="0"/>
      <w:marBottom w:val="0"/>
      <w:divBdr>
        <w:top w:val="none" w:sz="0" w:space="0" w:color="auto"/>
        <w:left w:val="none" w:sz="0" w:space="0" w:color="auto"/>
        <w:bottom w:val="none" w:sz="0" w:space="0" w:color="auto"/>
        <w:right w:val="none" w:sz="0" w:space="0" w:color="auto"/>
      </w:divBdr>
    </w:div>
    <w:div w:id="1117528291">
      <w:bodyDiv w:val="1"/>
      <w:marLeft w:val="0"/>
      <w:marRight w:val="0"/>
      <w:marTop w:val="0"/>
      <w:marBottom w:val="0"/>
      <w:divBdr>
        <w:top w:val="none" w:sz="0" w:space="0" w:color="auto"/>
        <w:left w:val="none" w:sz="0" w:space="0" w:color="auto"/>
        <w:bottom w:val="none" w:sz="0" w:space="0" w:color="auto"/>
        <w:right w:val="none" w:sz="0" w:space="0" w:color="auto"/>
      </w:divBdr>
    </w:div>
    <w:div w:id="1122961120">
      <w:bodyDiv w:val="1"/>
      <w:marLeft w:val="0"/>
      <w:marRight w:val="0"/>
      <w:marTop w:val="0"/>
      <w:marBottom w:val="0"/>
      <w:divBdr>
        <w:top w:val="none" w:sz="0" w:space="0" w:color="auto"/>
        <w:left w:val="none" w:sz="0" w:space="0" w:color="auto"/>
        <w:bottom w:val="none" w:sz="0" w:space="0" w:color="auto"/>
        <w:right w:val="none" w:sz="0" w:space="0" w:color="auto"/>
      </w:divBdr>
    </w:div>
    <w:div w:id="1130783322">
      <w:bodyDiv w:val="1"/>
      <w:marLeft w:val="0"/>
      <w:marRight w:val="0"/>
      <w:marTop w:val="0"/>
      <w:marBottom w:val="0"/>
      <w:divBdr>
        <w:top w:val="none" w:sz="0" w:space="0" w:color="auto"/>
        <w:left w:val="none" w:sz="0" w:space="0" w:color="auto"/>
        <w:bottom w:val="none" w:sz="0" w:space="0" w:color="auto"/>
        <w:right w:val="none" w:sz="0" w:space="0" w:color="auto"/>
      </w:divBdr>
    </w:div>
    <w:div w:id="1150830571">
      <w:bodyDiv w:val="1"/>
      <w:marLeft w:val="0"/>
      <w:marRight w:val="0"/>
      <w:marTop w:val="0"/>
      <w:marBottom w:val="0"/>
      <w:divBdr>
        <w:top w:val="none" w:sz="0" w:space="0" w:color="auto"/>
        <w:left w:val="none" w:sz="0" w:space="0" w:color="auto"/>
        <w:bottom w:val="none" w:sz="0" w:space="0" w:color="auto"/>
        <w:right w:val="none" w:sz="0" w:space="0" w:color="auto"/>
      </w:divBdr>
    </w:div>
    <w:div w:id="1184443000">
      <w:bodyDiv w:val="1"/>
      <w:marLeft w:val="0"/>
      <w:marRight w:val="0"/>
      <w:marTop w:val="0"/>
      <w:marBottom w:val="0"/>
      <w:divBdr>
        <w:top w:val="none" w:sz="0" w:space="0" w:color="auto"/>
        <w:left w:val="none" w:sz="0" w:space="0" w:color="auto"/>
        <w:bottom w:val="none" w:sz="0" w:space="0" w:color="auto"/>
        <w:right w:val="none" w:sz="0" w:space="0" w:color="auto"/>
      </w:divBdr>
    </w:div>
    <w:div w:id="1205754374">
      <w:bodyDiv w:val="1"/>
      <w:marLeft w:val="0"/>
      <w:marRight w:val="0"/>
      <w:marTop w:val="0"/>
      <w:marBottom w:val="0"/>
      <w:divBdr>
        <w:top w:val="none" w:sz="0" w:space="0" w:color="auto"/>
        <w:left w:val="none" w:sz="0" w:space="0" w:color="auto"/>
        <w:bottom w:val="none" w:sz="0" w:space="0" w:color="auto"/>
        <w:right w:val="none" w:sz="0" w:space="0" w:color="auto"/>
      </w:divBdr>
    </w:div>
    <w:div w:id="1209149201">
      <w:bodyDiv w:val="1"/>
      <w:marLeft w:val="0"/>
      <w:marRight w:val="0"/>
      <w:marTop w:val="0"/>
      <w:marBottom w:val="0"/>
      <w:divBdr>
        <w:top w:val="none" w:sz="0" w:space="0" w:color="auto"/>
        <w:left w:val="none" w:sz="0" w:space="0" w:color="auto"/>
        <w:bottom w:val="none" w:sz="0" w:space="0" w:color="auto"/>
        <w:right w:val="none" w:sz="0" w:space="0" w:color="auto"/>
      </w:divBdr>
    </w:div>
    <w:div w:id="1211266712">
      <w:bodyDiv w:val="1"/>
      <w:marLeft w:val="0"/>
      <w:marRight w:val="0"/>
      <w:marTop w:val="0"/>
      <w:marBottom w:val="0"/>
      <w:divBdr>
        <w:top w:val="none" w:sz="0" w:space="0" w:color="auto"/>
        <w:left w:val="none" w:sz="0" w:space="0" w:color="auto"/>
        <w:bottom w:val="none" w:sz="0" w:space="0" w:color="auto"/>
        <w:right w:val="none" w:sz="0" w:space="0" w:color="auto"/>
      </w:divBdr>
    </w:div>
    <w:div w:id="1213075182">
      <w:bodyDiv w:val="1"/>
      <w:marLeft w:val="0"/>
      <w:marRight w:val="0"/>
      <w:marTop w:val="0"/>
      <w:marBottom w:val="0"/>
      <w:divBdr>
        <w:top w:val="none" w:sz="0" w:space="0" w:color="auto"/>
        <w:left w:val="none" w:sz="0" w:space="0" w:color="auto"/>
        <w:bottom w:val="none" w:sz="0" w:space="0" w:color="auto"/>
        <w:right w:val="none" w:sz="0" w:space="0" w:color="auto"/>
      </w:divBdr>
    </w:div>
    <w:div w:id="1238518154">
      <w:bodyDiv w:val="1"/>
      <w:marLeft w:val="0"/>
      <w:marRight w:val="0"/>
      <w:marTop w:val="0"/>
      <w:marBottom w:val="0"/>
      <w:divBdr>
        <w:top w:val="none" w:sz="0" w:space="0" w:color="auto"/>
        <w:left w:val="none" w:sz="0" w:space="0" w:color="auto"/>
        <w:bottom w:val="none" w:sz="0" w:space="0" w:color="auto"/>
        <w:right w:val="none" w:sz="0" w:space="0" w:color="auto"/>
      </w:divBdr>
    </w:div>
    <w:div w:id="1239174177">
      <w:bodyDiv w:val="1"/>
      <w:marLeft w:val="0"/>
      <w:marRight w:val="0"/>
      <w:marTop w:val="0"/>
      <w:marBottom w:val="0"/>
      <w:divBdr>
        <w:top w:val="none" w:sz="0" w:space="0" w:color="auto"/>
        <w:left w:val="none" w:sz="0" w:space="0" w:color="auto"/>
        <w:bottom w:val="none" w:sz="0" w:space="0" w:color="auto"/>
        <w:right w:val="none" w:sz="0" w:space="0" w:color="auto"/>
      </w:divBdr>
    </w:div>
    <w:div w:id="1255938927">
      <w:bodyDiv w:val="1"/>
      <w:marLeft w:val="0"/>
      <w:marRight w:val="0"/>
      <w:marTop w:val="0"/>
      <w:marBottom w:val="0"/>
      <w:divBdr>
        <w:top w:val="none" w:sz="0" w:space="0" w:color="auto"/>
        <w:left w:val="none" w:sz="0" w:space="0" w:color="auto"/>
        <w:bottom w:val="none" w:sz="0" w:space="0" w:color="auto"/>
        <w:right w:val="none" w:sz="0" w:space="0" w:color="auto"/>
      </w:divBdr>
    </w:div>
    <w:div w:id="1260988519">
      <w:bodyDiv w:val="1"/>
      <w:marLeft w:val="0"/>
      <w:marRight w:val="0"/>
      <w:marTop w:val="0"/>
      <w:marBottom w:val="0"/>
      <w:divBdr>
        <w:top w:val="none" w:sz="0" w:space="0" w:color="auto"/>
        <w:left w:val="none" w:sz="0" w:space="0" w:color="auto"/>
        <w:bottom w:val="none" w:sz="0" w:space="0" w:color="auto"/>
        <w:right w:val="none" w:sz="0" w:space="0" w:color="auto"/>
      </w:divBdr>
    </w:div>
    <w:div w:id="1307125818">
      <w:bodyDiv w:val="1"/>
      <w:marLeft w:val="0"/>
      <w:marRight w:val="0"/>
      <w:marTop w:val="0"/>
      <w:marBottom w:val="0"/>
      <w:divBdr>
        <w:top w:val="none" w:sz="0" w:space="0" w:color="auto"/>
        <w:left w:val="none" w:sz="0" w:space="0" w:color="auto"/>
        <w:bottom w:val="none" w:sz="0" w:space="0" w:color="auto"/>
        <w:right w:val="none" w:sz="0" w:space="0" w:color="auto"/>
      </w:divBdr>
    </w:div>
    <w:div w:id="1311789301">
      <w:bodyDiv w:val="1"/>
      <w:marLeft w:val="0"/>
      <w:marRight w:val="0"/>
      <w:marTop w:val="0"/>
      <w:marBottom w:val="0"/>
      <w:divBdr>
        <w:top w:val="none" w:sz="0" w:space="0" w:color="auto"/>
        <w:left w:val="none" w:sz="0" w:space="0" w:color="auto"/>
        <w:bottom w:val="none" w:sz="0" w:space="0" w:color="auto"/>
        <w:right w:val="none" w:sz="0" w:space="0" w:color="auto"/>
      </w:divBdr>
    </w:div>
    <w:div w:id="1320234829">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333952136">
      <w:bodyDiv w:val="1"/>
      <w:marLeft w:val="0"/>
      <w:marRight w:val="0"/>
      <w:marTop w:val="0"/>
      <w:marBottom w:val="0"/>
      <w:divBdr>
        <w:top w:val="none" w:sz="0" w:space="0" w:color="auto"/>
        <w:left w:val="none" w:sz="0" w:space="0" w:color="auto"/>
        <w:bottom w:val="none" w:sz="0" w:space="0" w:color="auto"/>
        <w:right w:val="none" w:sz="0" w:space="0" w:color="auto"/>
      </w:divBdr>
    </w:div>
    <w:div w:id="1342662913">
      <w:bodyDiv w:val="1"/>
      <w:marLeft w:val="0"/>
      <w:marRight w:val="0"/>
      <w:marTop w:val="0"/>
      <w:marBottom w:val="0"/>
      <w:divBdr>
        <w:top w:val="none" w:sz="0" w:space="0" w:color="auto"/>
        <w:left w:val="none" w:sz="0" w:space="0" w:color="auto"/>
        <w:bottom w:val="none" w:sz="0" w:space="0" w:color="auto"/>
        <w:right w:val="none" w:sz="0" w:space="0" w:color="auto"/>
      </w:divBdr>
    </w:div>
    <w:div w:id="1368143568">
      <w:bodyDiv w:val="1"/>
      <w:marLeft w:val="0"/>
      <w:marRight w:val="0"/>
      <w:marTop w:val="0"/>
      <w:marBottom w:val="0"/>
      <w:divBdr>
        <w:top w:val="none" w:sz="0" w:space="0" w:color="auto"/>
        <w:left w:val="none" w:sz="0" w:space="0" w:color="auto"/>
        <w:bottom w:val="none" w:sz="0" w:space="0" w:color="auto"/>
        <w:right w:val="none" w:sz="0" w:space="0" w:color="auto"/>
      </w:divBdr>
    </w:div>
    <w:div w:id="1382901650">
      <w:bodyDiv w:val="1"/>
      <w:marLeft w:val="0"/>
      <w:marRight w:val="0"/>
      <w:marTop w:val="0"/>
      <w:marBottom w:val="0"/>
      <w:divBdr>
        <w:top w:val="none" w:sz="0" w:space="0" w:color="auto"/>
        <w:left w:val="none" w:sz="0" w:space="0" w:color="auto"/>
        <w:bottom w:val="none" w:sz="0" w:space="0" w:color="auto"/>
        <w:right w:val="none" w:sz="0" w:space="0" w:color="auto"/>
      </w:divBdr>
    </w:div>
    <w:div w:id="1417361347">
      <w:bodyDiv w:val="1"/>
      <w:marLeft w:val="0"/>
      <w:marRight w:val="0"/>
      <w:marTop w:val="0"/>
      <w:marBottom w:val="0"/>
      <w:divBdr>
        <w:top w:val="none" w:sz="0" w:space="0" w:color="auto"/>
        <w:left w:val="none" w:sz="0" w:space="0" w:color="auto"/>
        <w:bottom w:val="none" w:sz="0" w:space="0" w:color="auto"/>
        <w:right w:val="none" w:sz="0" w:space="0" w:color="auto"/>
      </w:divBdr>
    </w:div>
    <w:div w:id="1430663628">
      <w:bodyDiv w:val="1"/>
      <w:marLeft w:val="0"/>
      <w:marRight w:val="0"/>
      <w:marTop w:val="0"/>
      <w:marBottom w:val="0"/>
      <w:divBdr>
        <w:top w:val="none" w:sz="0" w:space="0" w:color="auto"/>
        <w:left w:val="none" w:sz="0" w:space="0" w:color="auto"/>
        <w:bottom w:val="none" w:sz="0" w:space="0" w:color="auto"/>
        <w:right w:val="none" w:sz="0" w:space="0" w:color="auto"/>
      </w:divBdr>
    </w:div>
    <w:div w:id="1430735421">
      <w:bodyDiv w:val="1"/>
      <w:marLeft w:val="0"/>
      <w:marRight w:val="0"/>
      <w:marTop w:val="0"/>
      <w:marBottom w:val="0"/>
      <w:divBdr>
        <w:top w:val="none" w:sz="0" w:space="0" w:color="auto"/>
        <w:left w:val="none" w:sz="0" w:space="0" w:color="auto"/>
        <w:bottom w:val="none" w:sz="0" w:space="0" w:color="auto"/>
        <w:right w:val="none" w:sz="0" w:space="0" w:color="auto"/>
      </w:divBdr>
    </w:div>
    <w:div w:id="1458790830">
      <w:bodyDiv w:val="1"/>
      <w:marLeft w:val="0"/>
      <w:marRight w:val="0"/>
      <w:marTop w:val="0"/>
      <w:marBottom w:val="0"/>
      <w:divBdr>
        <w:top w:val="none" w:sz="0" w:space="0" w:color="auto"/>
        <w:left w:val="none" w:sz="0" w:space="0" w:color="auto"/>
        <w:bottom w:val="none" w:sz="0" w:space="0" w:color="auto"/>
        <w:right w:val="none" w:sz="0" w:space="0" w:color="auto"/>
      </w:divBdr>
    </w:div>
    <w:div w:id="1469862591">
      <w:bodyDiv w:val="1"/>
      <w:marLeft w:val="0"/>
      <w:marRight w:val="0"/>
      <w:marTop w:val="0"/>
      <w:marBottom w:val="0"/>
      <w:divBdr>
        <w:top w:val="none" w:sz="0" w:space="0" w:color="auto"/>
        <w:left w:val="none" w:sz="0" w:space="0" w:color="auto"/>
        <w:bottom w:val="none" w:sz="0" w:space="0" w:color="auto"/>
        <w:right w:val="none" w:sz="0" w:space="0" w:color="auto"/>
      </w:divBdr>
    </w:div>
    <w:div w:id="1487627990">
      <w:bodyDiv w:val="1"/>
      <w:marLeft w:val="0"/>
      <w:marRight w:val="0"/>
      <w:marTop w:val="0"/>
      <w:marBottom w:val="0"/>
      <w:divBdr>
        <w:top w:val="none" w:sz="0" w:space="0" w:color="auto"/>
        <w:left w:val="none" w:sz="0" w:space="0" w:color="auto"/>
        <w:bottom w:val="none" w:sz="0" w:space="0" w:color="auto"/>
        <w:right w:val="none" w:sz="0" w:space="0" w:color="auto"/>
      </w:divBdr>
    </w:div>
    <w:div w:id="1499466334">
      <w:bodyDiv w:val="1"/>
      <w:marLeft w:val="0"/>
      <w:marRight w:val="0"/>
      <w:marTop w:val="0"/>
      <w:marBottom w:val="0"/>
      <w:divBdr>
        <w:top w:val="none" w:sz="0" w:space="0" w:color="auto"/>
        <w:left w:val="none" w:sz="0" w:space="0" w:color="auto"/>
        <w:bottom w:val="none" w:sz="0" w:space="0" w:color="auto"/>
        <w:right w:val="none" w:sz="0" w:space="0" w:color="auto"/>
      </w:divBdr>
    </w:div>
    <w:div w:id="1504977425">
      <w:bodyDiv w:val="1"/>
      <w:marLeft w:val="0"/>
      <w:marRight w:val="0"/>
      <w:marTop w:val="0"/>
      <w:marBottom w:val="0"/>
      <w:divBdr>
        <w:top w:val="none" w:sz="0" w:space="0" w:color="auto"/>
        <w:left w:val="none" w:sz="0" w:space="0" w:color="auto"/>
        <w:bottom w:val="none" w:sz="0" w:space="0" w:color="auto"/>
        <w:right w:val="none" w:sz="0" w:space="0" w:color="auto"/>
      </w:divBdr>
    </w:div>
    <w:div w:id="1549141929">
      <w:bodyDiv w:val="1"/>
      <w:marLeft w:val="0"/>
      <w:marRight w:val="0"/>
      <w:marTop w:val="0"/>
      <w:marBottom w:val="0"/>
      <w:divBdr>
        <w:top w:val="none" w:sz="0" w:space="0" w:color="auto"/>
        <w:left w:val="none" w:sz="0" w:space="0" w:color="auto"/>
        <w:bottom w:val="none" w:sz="0" w:space="0" w:color="auto"/>
        <w:right w:val="none" w:sz="0" w:space="0" w:color="auto"/>
      </w:divBdr>
    </w:div>
    <w:div w:id="1562520037">
      <w:bodyDiv w:val="1"/>
      <w:marLeft w:val="0"/>
      <w:marRight w:val="0"/>
      <w:marTop w:val="0"/>
      <w:marBottom w:val="0"/>
      <w:divBdr>
        <w:top w:val="none" w:sz="0" w:space="0" w:color="auto"/>
        <w:left w:val="none" w:sz="0" w:space="0" w:color="auto"/>
        <w:bottom w:val="none" w:sz="0" w:space="0" w:color="auto"/>
        <w:right w:val="none" w:sz="0" w:space="0" w:color="auto"/>
      </w:divBdr>
    </w:div>
    <w:div w:id="1563787137">
      <w:bodyDiv w:val="1"/>
      <w:marLeft w:val="0"/>
      <w:marRight w:val="0"/>
      <w:marTop w:val="0"/>
      <w:marBottom w:val="0"/>
      <w:divBdr>
        <w:top w:val="none" w:sz="0" w:space="0" w:color="auto"/>
        <w:left w:val="none" w:sz="0" w:space="0" w:color="auto"/>
        <w:bottom w:val="none" w:sz="0" w:space="0" w:color="auto"/>
        <w:right w:val="none" w:sz="0" w:space="0" w:color="auto"/>
      </w:divBdr>
    </w:div>
    <w:div w:id="1573540683">
      <w:bodyDiv w:val="1"/>
      <w:marLeft w:val="0"/>
      <w:marRight w:val="0"/>
      <w:marTop w:val="0"/>
      <w:marBottom w:val="0"/>
      <w:divBdr>
        <w:top w:val="none" w:sz="0" w:space="0" w:color="auto"/>
        <w:left w:val="none" w:sz="0" w:space="0" w:color="auto"/>
        <w:bottom w:val="none" w:sz="0" w:space="0" w:color="auto"/>
        <w:right w:val="none" w:sz="0" w:space="0" w:color="auto"/>
      </w:divBdr>
    </w:div>
    <w:div w:id="1593120537">
      <w:bodyDiv w:val="1"/>
      <w:marLeft w:val="0"/>
      <w:marRight w:val="0"/>
      <w:marTop w:val="0"/>
      <w:marBottom w:val="0"/>
      <w:divBdr>
        <w:top w:val="none" w:sz="0" w:space="0" w:color="auto"/>
        <w:left w:val="none" w:sz="0" w:space="0" w:color="auto"/>
        <w:bottom w:val="none" w:sz="0" w:space="0" w:color="auto"/>
        <w:right w:val="none" w:sz="0" w:space="0" w:color="auto"/>
      </w:divBdr>
    </w:div>
    <w:div w:id="1600943597">
      <w:bodyDiv w:val="1"/>
      <w:marLeft w:val="0"/>
      <w:marRight w:val="0"/>
      <w:marTop w:val="0"/>
      <w:marBottom w:val="0"/>
      <w:divBdr>
        <w:top w:val="none" w:sz="0" w:space="0" w:color="auto"/>
        <w:left w:val="none" w:sz="0" w:space="0" w:color="auto"/>
        <w:bottom w:val="none" w:sz="0" w:space="0" w:color="auto"/>
        <w:right w:val="none" w:sz="0" w:space="0" w:color="auto"/>
      </w:divBdr>
    </w:div>
    <w:div w:id="1602907719">
      <w:bodyDiv w:val="1"/>
      <w:marLeft w:val="0"/>
      <w:marRight w:val="0"/>
      <w:marTop w:val="0"/>
      <w:marBottom w:val="0"/>
      <w:divBdr>
        <w:top w:val="none" w:sz="0" w:space="0" w:color="auto"/>
        <w:left w:val="none" w:sz="0" w:space="0" w:color="auto"/>
        <w:bottom w:val="none" w:sz="0" w:space="0" w:color="auto"/>
        <w:right w:val="none" w:sz="0" w:space="0" w:color="auto"/>
      </w:divBdr>
    </w:div>
    <w:div w:id="1613825485">
      <w:bodyDiv w:val="1"/>
      <w:marLeft w:val="0"/>
      <w:marRight w:val="0"/>
      <w:marTop w:val="0"/>
      <w:marBottom w:val="0"/>
      <w:divBdr>
        <w:top w:val="none" w:sz="0" w:space="0" w:color="auto"/>
        <w:left w:val="none" w:sz="0" w:space="0" w:color="auto"/>
        <w:bottom w:val="none" w:sz="0" w:space="0" w:color="auto"/>
        <w:right w:val="none" w:sz="0" w:space="0" w:color="auto"/>
      </w:divBdr>
    </w:div>
    <w:div w:id="1631663054">
      <w:bodyDiv w:val="1"/>
      <w:marLeft w:val="0"/>
      <w:marRight w:val="0"/>
      <w:marTop w:val="0"/>
      <w:marBottom w:val="0"/>
      <w:divBdr>
        <w:top w:val="none" w:sz="0" w:space="0" w:color="auto"/>
        <w:left w:val="none" w:sz="0" w:space="0" w:color="auto"/>
        <w:bottom w:val="none" w:sz="0" w:space="0" w:color="auto"/>
        <w:right w:val="none" w:sz="0" w:space="0" w:color="auto"/>
      </w:divBdr>
    </w:div>
    <w:div w:id="1647052086">
      <w:bodyDiv w:val="1"/>
      <w:marLeft w:val="0"/>
      <w:marRight w:val="0"/>
      <w:marTop w:val="0"/>
      <w:marBottom w:val="0"/>
      <w:divBdr>
        <w:top w:val="none" w:sz="0" w:space="0" w:color="auto"/>
        <w:left w:val="none" w:sz="0" w:space="0" w:color="auto"/>
        <w:bottom w:val="none" w:sz="0" w:space="0" w:color="auto"/>
        <w:right w:val="none" w:sz="0" w:space="0" w:color="auto"/>
      </w:divBdr>
    </w:div>
    <w:div w:id="1653488658">
      <w:bodyDiv w:val="1"/>
      <w:marLeft w:val="0"/>
      <w:marRight w:val="0"/>
      <w:marTop w:val="0"/>
      <w:marBottom w:val="0"/>
      <w:divBdr>
        <w:top w:val="none" w:sz="0" w:space="0" w:color="auto"/>
        <w:left w:val="none" w:sz="0" w:space="0" w:color="auto"/>
        <w:bottom w:val="none" w:sz="0" w:space="0" w:color="auto"/>
        <w:right w:val="none" w:sz="0" w:space="0" w:color="auto"/>
      </w:divBdr>
    </w:div>
    <w:div w:id="1670598730">
      <w:bodyDiv w:val="1"/>
      <w:marLeft w:val="0"/>
      <w:marRight w:val="0"/>
      <w:marTop w:val="0"/>
      <w:marBottom w:val="0"/>
      <w:divBdr>
        <w:top w:val="none" w:sz="0" w:space="0" w:color="auto"/>
        <w:left w:val="none" w:sz="0" w:space="0" w:color="auto"/>
        <w:bottom w:val="none" w:sz="0" w:space="0" w:color="auto"/>
        <w:right w:val="none" w:sz="0" w:space="0" w:color="auto"/>
      </w:divBdr>
    </w:div>
    <w:div w:id="1675110199">
      <w:bodyDiv w:val="1"/>
      <w:marLeft w:val="0"/>
      <w:marRight w:val="0"/>
      <w:marTop w:val="0"/>
      <w:marBottom w:val="0"/>
      <w:divBdr>
        <w:top w:val="none" w:sz="0" w:space="0" w:color="auto"/>
        <w:left w:val="none" w:sz="0" w:space="0" w:color="auto"/>
        <w:bottom w:val="none" w:sz="0" w:space="0" w:color="auto"/>
        <w:right w:val="none" w:sz="0" w:space="0" w:color="auto"/>
      </w:divBdr>
    </w:div>
    <w:div w:id="1679893710">
      <w:bodyDiv w:val="1"/>
      <w:marLeft w:val="0"/>
      <w:marRight w:val="0"/>
      <w:marTop w:val="0"/>
      <w:marBottom w:val="0"/>
      <w:divBdr>
        <w:top w:val="none" w:sz="0" w:space="0" w:color="auto"/>
        <w:left w:val="none" w:sz="0" w:space="0" w:color="auto"/>
        <w:bottom w:val="none" w:sz="0" w:space="0" w:color="auto"/>
        <w:right w:val="none" w:sz="0" w:space="0" w:color="auto"/>
      </w:divBdr>
    </w:div>
    <w:div w:id="1682197034">
      <w:bodyDiv w:val="1"/>
      <w:marLeft w:val="0"/>
      <w:marRight w:val="0"/>
      <w:marTop w:val="0"/>
      <w:marBottom w:val="0"/>
      <w:divBdr>
        <w:top w:val="none" w:sz="0" w:space="0" w:color="auto"/>
        <w:left w:val="none" w:sz="0" w:space="0" w:color="auto"/>
        <w:bottom w:val="none" w:sz="0" w:space="0" w:color="auto"/>
        <w:right w:val="none" w:sz="0" w:space="0" w:color="auto"/>
      </w:divBdr>
    </w:div>
    <w:div w:id="1704820028">
      <w:bodyDiv w:val="1"/>
      <w:marLeft w:val="0"/>
      <w:marRight w:val="0"/>
      <w:marTop w:val="0"/>
      <w:marBottom w:val="0"/>
      <w:divBdr>
        <w:top w:val="none" w:sz="0" w:space="0" w:color="auto"/>
        <w:left w:val="none" w:sz="0" w:space="0" w:color="auto"/>
        <w:bottom w:val="none" w:sz="0" w:space="0" w:color="auto"/>
        <w:right w:val="none" w:sz="0" w:space="0" w:color="auto"/>
      </w:divBdr>
    </w:div>
    <w:div w:id="1775468378">
      <w:bodyDiv w:val="1"/>
      <w:marLeft w:val="0"/>
      <w:marRight w:val="0"/>
      <w:marTop w:val="0"/>
      <w:marBottom w:val="0"/>
      <w:divBdr>
        <w:top w:val="none" w:sz="0" w:space="0" w:color="auto"/>
        <w:left w:val="none" w:sz="0" w:space="0" w:color="auto"/>
        <w:bottom w:val="none" w:sz="0" w:space="0" w:color="auto"/>
        <w:right w:val="none" w:sz="0" w:space="0" w:color="auto"/>
      </w:divBdr>
    </w:div>
    <w:div w:id="1776516979">
      <w:bodyDiv w:val="1"/>
      <w:marLeft w:val="0"/>
      <w:marRight w:val="0"/>
      <w:marTop w:val="0"/>
      <w:marBottom w:val="0"/>
      <w:divBdr>
        <w:top w:val="none" w:sz="0" w:space="0" w:color="auto"/>
        <w:left w:val="none" w:sz="0" w:space="0" w:color="auto"/>
        <w:bottom w:val="none" w:sz="0" w:space="0" w:color="auto"/>
        <w:right w:val="none" w:sz="0" w:space="0" w:color="auto"/>
      </w:divBdr>
    </w:div>
    <w:div w:id="1779791449">
      <w:bodyDiv w:val="1"/>
      <w:marLeft w:val="0"/>
      <w:marRight w:val="0"/>
      <w:marTop w:val="0"/>
      <w:marBottom w:val="0"/>
      <w:divBdr>
        <w:top w:val="none" w:sz="0" w:space="0" w:color="auto"/>
        <w:left w:val="none" w:sz="0" w:space="0" w:color="auto"/>
        <w:bottom w:val="none" w:sz="0" w:space="0" w:color="auto"/>
        <w:right w:val="none" w:sz="0" w:space="0" w:color="auto"/>
      </w:divBdr>
    </w:div>
    <w:div w:id="1787310724">
      <w:bodyDiv w:val="1"/>
      <w:marLeft w:val="0"/>
      <w:marRight w:val="0"/>
      <w:marTop w:val="0"/>
      <w:marBottom w:val="0"/>
      <w:divBdr>
        <w:top w:val="none" w:sz="0" w:space="0" w:color="auto"/>
        <w:left w:val="none" w:sz="0" w:space="0" w:color="auto"/>
        <w:bottom w:val="none" w:sz="0" w:space="0" w:color="auto"/>
        <w:right w:val="none" w:sz="0" w:space="0" w:color="auto"/>
      </w:divBdr>
    </w:div>
    <w:div w:id="1794858736">
      <w:bodyDiv w:val="1"/>
      <w:marLeft w:val="0"/>
      <w:marRight w:val="0"/>
      <w:marTop w:val="0"/>
      <w:marBottom w:val="0"/>
      <w:divBdr>
        <w:top w:val="none" w:sz="0" w:space="0" w:color="auto"/>
        <w:left w:val="none" w:sz="0" w:space="0" w:color="auto"/>
        <w:bottom w:val="none" w:sz="0" w:space="0" w:color="auto"/>
        <w:right w:val="none" w:sz="0" w:space="0" w:color="auto"/>
      </w:divBdr>
    </w:div>
    <w:div w:id="1824273299">
      <w:bodyDiv w:val="1"/>
      <w:marLeft w:val="0"/>
      <w:marRight w:val="0"/>
      <w:marTop w:val="0"/>
      <w:marBottom w:val="0"/>
      <w:divBdr>
        <w:top w:val="none" w:sz="0" w:space="0" w:color="auto"/>
        <w:left w:val="none" w:sz="0" w:space="0" w:color="auto"/>
        <w:bottom w:val="none" w:sz="0" w:space="0" w:color="auto"/>
        <w:right w:val="none" w:sz="0" w:space="0" w:color="auto"/>
      </w:divBdr>
    </w:div>
    <w:div w:id="1824273536">
      <w:bodyDiv w:val="1"/>
      <w:marLeft w:val="0"/>
      <w:marRight w:val="0"/>
      <w:marTop w:val="0"/>
      <w:marBottom w:val="0"/>
      <w:divBdr>
        <w:top w:val="none" w:sz="0" w:space="0" w:color="auto"/>
        <w:left w:val="none" w:sz="0" w:space="0" w:color="auto"/>
        <w:bottom w:val="none" w:sz="0" w:space="0" w:color="auto"/>
        <w:right w:val="none" w:sz="0" w:space="0" w:color="auto"/>
      </w:divBdr>
    </w:div>
    <w:div w:id="1829251276">
      <w:bodyDiv w:val="1"/>
      <w:marLeft w:val="0"/>
      <w:marRight w:val="0"/>
      <w:marTop w:val="0"/>
      <w:marBottom w:val="0"/>
      <w:divBdr>
        <w:top w:val="none" w:sz="0" w:space="0" w:color="auto"/>
        <w:left w:val="none" w:sz="0" w:space="0" w:color="auto"/>
        <w:bottom w:val="none" w:sz="0" w:space="0" w:color="auto"/>
        <w:right w:val="none" w:sz="0" w:space="0" w:color="auto"/>
      </w:divBdr>
    </w:div>
    <w:div w:id="1832672618">
      <w:bodyDiv w:val="1"/>
      <w:marLeft w:val="0"/>
      <w:marRight w:val="0"/>
      <w:marTop w:val="0"/>
      <w:marBottom w:val="0"/>
      <w:divBdr>
        <w:top w:val="none" w:sz="0" w:space="0" w:color="auto"/>
        <w:left w:val="none" w:sz="0" w:space="0" w:color="auto"/>
        <w:bottom w:val="none" w:sz="0" w:space="0" w:color="auto"/>
        <w:right w:val="none" w:sz="0" w:space="0" w:color="auto"/>
      </w:divBdr>
    </w:div>
    <w:div w:id="1841113542">
      <w:bodyDiv w:val="1"/>
      <w:marLeft w:val="0"/>
      <w:marRight w:val="0"/>
      <w:marTop w:val="0"/>
      <w:marBottom w:val="0"/>
      <w:divBdr>
        <w:top w:val="none" w:sz="0" w:space="0" w:color="auto"/>
        <w:left w:val="none" w:sz="0" w:space="0" w:color="auto"/>
        <w:bottom w:val="none" w:sz="0" w:space="0" w:color="auto"/>
        <w:right w:val="none" w:sz="0" w:space="0" w:color="auto"/>
      </w:divBdr>
    </w:div>
    <w:div w:id="1845050255">
      <w:bodyDiv w:val="1"/>
      <w:marLeft w:val="0"/>
      <w:marRight w:val="0"/>
      <w:marTop w:val="0"/>
      <w:marBottom w:val="0"/>
      <w:divBdr>
        <w:top w:val="none" w:sz="0" w:space="0" w:color="auto"/>
        <w:left w:val="none" w:sz="0" w:space="0" w:color="auto"/>
        <w:bottom w:val="none" w:sz="0" w:space="0" w:color="auto"/>
        <w:right w:val="none" w:sz="0" w:space="0" w:color="auto"/>
      </w:divBdr>
    </w:div>
    <w:div w:id="1854495451">
      <w:bodyDiv w:val="1"/>
      <w:marLeft w:val="0"/>
      <w:marRight w:val="0"/>
      <w:marTop w:val="0"/>
      <w:marBottom w:val="0"/>
      <w:divBdr>
        <w:top w:val="none" w:sz="0" w:space="0" w:color="auto"/>
        <w:left w:val="none" w:sz="0" w:space="0" w:color="auto"/>
        <w:bottom w:val="none" w:sz="0" w:space="0" w:color="auto"/>
        <w:right w:val="none" w:sz="0" w:space="0" w:color="auto"/>
      </w:divBdr>
    </w:div>
    <w:div w:id="1863547422">
      <w:bodyDiv w:val="1"/>
      <w:marLeft w:val="0"/>
      <w:marRight w:val="0"/>
      <w:marTop w:val="0"/>
      <w:marBottom w:val="0"/>
      <w:divBdr>
        <w:top w:val="none" w:sz="0" w:space="0" w:color="auto"/>
        <w:left w:val="none" w:sz="0" w:space="0" w:color="auto"/>
        <w:bottom w:val="none" w:sz="0" w:space="0" w:color="auto"/>
        <w:right w:val="none" w:sz="0" w:space="0" w:color="auto"/>
      </w:divBdr>
    </w:div>
    <w:div w:id="1914464463">
      <w:bodyDiv w:val="1"/>
      <w:marLeft w:val="0"/>
      <w:marRight w:val="0"/>
      <w:marTop w:val="0"/>
      <w:marBottom w:val="0"/>
      <w:divBdr>
        <w:top w:val="none" w:sz="0" w:space="0" w:color="auto"/>
        <w:left w:val="none" w:sz="0" w:space="0" w:color="auto"/>
        <w:bottom w:val="none" w:sz="0" w:space="0" w:color="auto"/>
        <w:right w:val="none" w:sz="0" w:space="0" w:color="auto"/>
      </w:divBdr>
    </w:div>
    <w:div w:id="1920291480">
      <w:bodyDiv w:val="1"/>
      <w:marLeft w:val="0"/>
      <w:marRight w:val="0"/>
      <w:marTop w:val="0"/>
      <w:marBottom w:val="0"/>
      <w:divBdr>
        <w:top w:val="none" w:sz="0" w:space="0" w:color="auto"/>
        <w:left w:val="none" w:sz="0" w:space="0" w:color="auto"/>
        <w:bottom w:val="none" w:sz="0" w:space="0" w:color="auto"/>
        <w:right w:val="none" w:sz="0" w:space="0" w:color="auto"/>
      </w:divBdr>
    </w:div>
    <w:div w:id="1950817336">
      <w:bodyDiv w:val="1"/>
      <w:marLeft w:val="0"/>
      <w:marRight w:val="0"/>
      <w:marTop w:val="0"/>
      <w:marBottom w:val="0"/>
      <w:divBdr>
        <w:top w:val="none" w:sz="0" w:space="0" w:color="auto"/>
        <w:left w:val="none" w:sz="0" w:space="0" w:color="auto"/>
        <w:bottom w:val="none" w:sz="0" w:space="0" w:color="auto"/>
        <w:right w:val="none" w:sz="0" w:space="0" w:color="auto"/>
      </w:divBdr>
    </w:div>
    <w:div w:id="1954284479">
      <w:bodyDiv w:val="1"/>
      <w:marLeft w:val="0"/>
      <w:marRight w:val="0"/>
      <w:marTop w:val="0"/>
      <w:marBottom w:val="0"/>
      <w:divBdr>
        <w:top w:val="none" w:sz="0" w:space="0" w:color="auto"/>
        <w:left w:val="none" w:sz="0" w:space="0" w:color="auto"/>
        <w:bottom w:val="none" w:sz="0" w:space="0" w:color="auto"/>
        <w:right w:val="none" w:sz="0" w:space="0" w:color="auto"/>
      </w:divBdr>
    </w:div>
    <w:div w:id="1954625902">
      <w:bodyDiv w:val="1"/>
      <w:marLeft w:val="0"/>
      <w:marRight w:val="0"/>
      <w:marTop w:val="0"/>
      <w:marBottom w:val="0"/>
      <w:divBdr>
        <w:top w:val="none" w:sz="0" w:space="0" w:color="auto"/>
        <w:left w:val="none" w:sz="0" w:space="0" w:color="auto"/>
        <w:bottom w:val="none" w:sz="0" w:space="0" w:color="auto"/>
        <w:right w:val="none" w:sz="0" w:space="0" w:color="auto"/>
      </w:divBdr>
    </w:div>
    <w:div w:id="1974361006">
      <w:bodyDiv w:val="1"/>
      <w:marLeft w:val="0"/>
      <w:marRight w:val="0"/>
      <w:marTop w:val="0"/>
      <w:marBottom w:val="0"/>
      <w:divBdr>
        <w:top w:val="none" w:sz="0" w:space="0" w:color="auto"/>
        <w:left w:val="none" w:sz="0" w:space="0" w:color="auto"/>
        <w:bottom w:val="none" w:sz="0" w:space="0" w:color="auto"/>
        <w:right w:val="none" w:sz="0" w:space="0" w:color="auto"/>
      </w:divBdr>
    </w:div>
    <w:div w:id="1979412945">
      <w:bodyDiv w:val="1"/>
      <w:marLeft w:val="0"/>
      <w:marRight w:val="0"/>
      <w:marTop w:val="0"/>
      <w:marBottom w:val="0"/>
      <w:divBdr>
        <w:top w:val="none" w:sz="0" w:space="0" w:color="auto"/>
        <w:left w:val="none" w:sz="0" w:space="0" w:color="auto"/>
        <w:bottom w:val="none" w:sz="0" w:space="0" w:color="auto"/>
        <w:right w:val="none" w:sz="0" w:space="0" w:color="auto"/>
      </w:divBdr>
    </w:div>
    <w:div w:id="1989743175">
      <w:bodyDiv w:val="1"/>
      <w:marLeft w:val="0"/>
      <w:marRight w:val="0"/>
      <w:marTop w:val="0"/>
      <w:marBottom w:val="0"/>
      <w:divBdr>
        <w:top w:val="none" w:sz="0" w:space="0" w:color="auto"/>
        <w:left w:val="none" w:sz="0" w:space="0" w:color="auto"/>
        <w:bottom w:val="none" w:sz="0" w:space="0" w:color="auto"/>
        <w:right w:val="none" w:sz="0" w:space="0" w:color="auto"/>
      </w:divBdr>
    </w:div>
    <w:div w:id="1991212115">
      <w:bodyDiv w:val="1"/>
      <w:marLeft w:val="0"/>
      <w:marRight w:val="0"/>
      <w:marTop w:val="0"/>
      <w:marBottom w:val="0"/>
      <w:divBdr>
        <w:top w:val="none" w:sz="0" w:space="0" w:color="auto"/>
        <w:left w:val="none" w:sz="0" w:space="0" w:color="auto"/>
        <w:bottom w:val="none" w:sz="0" w:space="0" w:color="auto"/>
        <w:right w:val="none" w:sz="0" w:space="0" w:color="auto"/>
      </w:divBdr>
    </w:div>
    <w:div w:id="1997371748">
      <w:bodyDiv w:val="1"/>
      <w:marLeft w:val="0"/>
      <w:marRight w:val="0"/>
      <w:marTop w:val="0"/>
      <w:marBottom w:val="0"/>
      <w:divBdr>
        <w:top w:val="none" w:sz="0" w:space="0" w:color="auto"/>
        <w:left w:val="none" w:sz="0" w:space="0" w:color="auto"/>
        <w:bottom w:val="none" w:sz="0" w:space="0" w:color="auto"/>
        <w:right w:val="none" w:sz="0" w:space="0" w:color="auto"/>
      </w:divBdr>
    </w:div>
    <w:div w:id="2008290830">
      <w:bodyDiv w:val="1"/>
      <w:marLeft w:val="0"/>
      <w:marRight w:val="0"/>
      <w:marTop w:val="0"/>
      <w:marBottom w:val="0"/>
      <w:divBdr>
        <w:top w:val="none" w:sz="0" w:space="0" w:color="auto"/>
        <w:left w:val="none" w:sz="0" w:space="0" w:color="auto"/>
        <w:bottom w:val="none" w:sz="0" w:space="0" w:color="auto"/>
        <w:right w:val="none" w:sz="0" w:space="0" w:color="auto"/>
      </w:divBdr>
    </w:div>
    <w:div w:id="2052878833">
      <w:bodyDiv w:val="1"/>
      <w:marLeft w:val="0"/>
      <w:marRight w:val="0"/>
      <w:marTop w:val="0"/>
      <w:marBottom w:val="0"/>
      <w:divBdr>
        <w:top w:val="none" w:sz="0" w:space="0" w:color="auto"/>
        <w:left w:val="none" w:sz="0" w:space="0" w:color="auto"/>
        <w:bottom w:val="none" w:sz="0" w:space="0" w:color="auto"/>
        <w:right w:val="none" w:sz="0" w:space="0" w:color="auto"/>
      </w:divBdr>
    </w:div>
    <w:div w:id="2055763477">
      <w:bodyDiv w:val="1"/>
      <w:marLeft w:val="0"/>
      <w:marRight w:val="0"/>
      <w:marTop w:val="0"/>
      <w:marBottom w:val="0"/>
      <w:divBdr>
        <w:top w:val="none" w:sz="0" w:space="0" w:color="auto"/>
        <w:left w:val="none" w:sz="0" w:space="0" w:color="auto"/>
        <w:bottom w:val="none" w:sz="0" w:space="0" w:color="auto"/>
        <w:right w:val="none" w:sz="0" w:space="0" w:color="auto"/>
      </w:divBdr>
    </w:div>
    <w:div w:id="2074693422">
      <w:bodyDiv w:val="1"/>
      <w:marLeft w:val="0"/>
      <w:marRight w:val="0"/>
      <w:marTop w:val="0"/>
      <w:marBottom w:val="0"/>
      <w:divBdr>
        <w:top w:val="none" w:sz="0" w:space="0" w:color="auto"/>
        <w:left w:val="none" w:sz="0" w:space="0" w:color="auto"/>
        <w:bottom w:val="none" w:sz="0" w:space="0" w:color="auto"/>
        <w:right w:val="none" w:sz="0" w:space="0" w:color="auto"/>
      </w:divBdr>
    </w:div>
    <w:div w:id="2095129225">
      <w:bodyDiv w:val="1"/>
      <w:marLeft w:val="0"/>
      <w:marRight w:val="0"/>
      <w:marTop w:val="0"/>
      <w:marBottom w:val="0"/>
      <w:divBdr>
        <w:top w:val="none" w:sz="0" w:space="0" w:color="auto"/>
        <w:left w:val="none" w:sz="0" w:space="0" w:color="auto"/>
        <w:bottom w:val="none" w:sz="0" w:space="0" w:color="auto"/>
        <w:right w:val="none" w:sz="0" w:space="0" w:color="auto"/>
      </w:divBdr>
    </w:div>
    <w:div w:id="2112779892">
      <w:bodyDiv w:val="1"/>
      <w:marLeft w:val="0"/>
      <w:marRight w:val="0"/>
      <w:marTop w:val="0"/>
      <w:marBottom w:val="0"/>
      <w:divBdr>
        <w:top w:val="none" w:sz="0" w:space="0" w:color="auto"/>
        <w:left w:val="none" w:sz="0" w:space="0" w:color="auto"/>
        <w:bottom w:val="none" w:sz="0" w:space="0" w:color="auto"/>
        <w:right w:val="none" w:sz="0" w:space="0" w:color="auto"/>
      </w:divBdr>
    </w:div>
    <w:div w:id="2123529691">
      <w:bodyDiv w:val="1"/>
      <w:marLeft w:val="0"/>
      <w:marRight w:val="0"/>
      <w:marTop w:val="0"/>
      <w:marBottom w:val="0"/>
      <w:divBdr>
        <w:top w:val="none" w:sz="0" w:space="0" w:color="auto"/>
        <w:left w:val="none" w:sz="0" w:space="0" w:color="auto"/>
        <w:bottom w:val="none" w:sz="0" w:space="0" w:color="auto"/>
        <w:right w:val="none" w:sz="0" w:space="0" w:color="auto"/>
      </w:divBdr>
    </w:div>
    <w:div w:id="2131626789">
      <w:bodyDiv w:val="1"/>
      <w:marLeft w:val="0"/>
      <w:marRight w:val="0"/>
      <w:marTop w:val="0"/>
      <w:marBottom w:val="0"/>
      <w:divBdr>
        <w:top w:val="none" w:sz="0" w:space="0" w:color="auto"/>
        <w:left w:val="none" w:sz="0" w:space="0" w:color="auto"/>
        <w:bottom w:val="none" w:sz="0" w:space="0" w:color="auto"/>
        <w:right w:val="none" w:sz="0" w:space="0" w:color="auto"/>
      </w:divBdr>
    </w:div>
    <w:div w:id="2134904277">
      <w:bodyDiv w:val="1"/>
      <w:marLeft w:val="0"/>
      <w:marRight w:val="0"/>
      <w:marTop w:val="0"/>
      <w:marBottom w:val="0"/>
      <w:divBdr>
        <w:top w:val="none" w:sz="0" w:space="0" w:color="auto"/>
        <w:left w:val="none" w:sz="0" w:space="0" w:color="auto"/>
        <w:bottom w:val="none" w:sz="0" w:space="0" w:color="auto"/>
        <w:right w:val="none" w:sz="0" w:space="0" w:color="auto"/>
      </w:divBdr>
    </w:div>
    <w:div w:id="2138450035">
      <w:bodyDiv w:val="1"/>
      <w:marLeft w:val="0"/>
      <w:marRight w:val="0"/>
      <w:marTop w:val="0"/>
      <w:marBottom w:val="0"/>
      <w:divBdr>
        <w:top w:val="none" w:sz="0" w:space="0" w:color="auto"/>
        <w:left w:val="none" w:sz="0" w:space="0" w:color="auto"/>
        <w:bottom w:val="none" w:sz="0" w:space="0" w:color="auto"/>
        <w:right w:val="none" w:sz="0" w:space="0" w:color="auto"/>
      </w:divBdr>
    </w:div>
    <w:div w:id="21433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6E45-F646-4A94-80FE-5D7BBAFA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7956</Words>
  <Characters>4536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Silvija Paulienė</cp:lastModifiedBy>
  <cp:revision>2</cp:revision>
  <cp:lastPrinted>2018-09-27T06:40:00Z</cp:lastPrinted>
  <dcterms:created xsi:type="dcterms:W3CDTF">2018-10-03T10:54:00Z</dcterms:created>
  <dcterms:modified xsi:type="dcterms:W3CDTF">2018-10-03T10:54:00Z</dcterms:modified>
</cp:coreProperties>
</file>