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FFE2" w14:textId="6417331D"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KLAIPĖDOS RAJONO SAVIVALDYBĖS TARYBOS 202</w:t>
      </w:r>
      <w:r w:rsidR="004903CF">
        <w:rPr>
          <w:rFonts w:ascii="Times New Roman" w:eastAsia="Times New Roman" w:hAnsi="Times New Roman" w:cs="Times New Roman"/>
          <w:b/>
          <w:sz w:val="24"/>
          <w:szCs w:val="24"/>
          <w:lang w:eastAsia="lt-LT"/>
        </w:rPr>
        <w:t>2</w:t>
      </w:r>
      <w:r w:rsidRPr="00B915EE">
        <w:rPr>
          <w:rFonts w:ascii="Times New Roman" w:eastAsia="Times New Roman" w:hAnsi="Times New Roman" w:cs="Times New Roman"/>
          <w:b/>
          <w:sz w:val="24"/>
          <w:szCs w:val="24"/>
          <w:lang w:eastAsia="lt-LT"/>
        </w:rPr>
        <w:t>-</w:t>
      </w:r>
      <w:r w:rsidR="00265A3E">
        <w:rPr>
          <w:rFonts w:ascii="Times New Roman" w:eastAsia="Times New Roman" w:hAnsi="Times New Roman" w:cs="Times New Roman"/>
          <w:b/>
          <w:sz w:val="24"/>
          <w:szCs w:val="24"/>
          <w:lang w:eastAsia="lt-LT"/>
        </w:rPr>
        <w:t>1</w:t>
      </w:r>
      <w:r w:rsidR="00402804">
        <w:rPr>
          <w:rFonts w:ascii="Times New Roman" w:eastAsia="Times New Roman" w:hAnsi="Times New Roman" w:cs="Times New Roman"/>
          <w:b/>
          <w:sz w:val="24"/>
          <w:szCs w:val="24"/>
          <w:lang w:eastAsia="lt-LT"/>
        </w:rPr>
        <w:t>1</w:t>
      </w:r>
      <w:r w:rsidR="00A62406">
        <w:rPr>
          <w:rFonts w:ascii="Times New Roman" w:eastAsia="Times New Roman" w:hAnsi="Times New Roman" w:cs="Times New Roman"/>
          <w:b/>
          <w:sz w:val="24"/>
          <w:szCs w:val="24"/>
          <w:lang w:eastAsia="lt-LT"/>
        </w:rPr>
        <w:t>-</w:t>
      </w:r>
      <w:r w:rsidR="00294E3F">
        <w:rPr>
          <w:rFonts w:ascii="Times New Roman" w:eastAsia="Times New Roman" w:hAnsi="Times New Roman" w:cs="Times New Roman"/>
          <w:b/>
          <w:sz w:val="24"/>
          <w:szCs w:val="24"/>
          <w:lang w:eastAsia="lt-LT"/>
        </w:rPr>
        <w:t>2</w:t>
      </w:r>
      <w:r w:rsidR="00402804">
        <w:rPr>
          <w:rFonts w:ascii="Times New Roman" w:eastAsia="Times New Roman" w:hAnsi="Times New Roman" w:cs="Times New Roman"/>
          <w:b/>
          <w:sz w:val="24"/>
          <w:szCs w:val="24"/>
          <w:lang w:eastAsia="lt-LT"/>
        </w:rPr>
        <w:t>4</w:t>
      </w:r>
      <w:r w:rsidR="00A62406">
        <w:rPr>
          <w:rFonts w:ascii="Times New Roman" w:eastAsia="Times New Roman" w:hAnsi="Times New Roman" w:cs="Times New Roman"/>
          <w:b/>
          <w:sz w:val="24"/>
          <w:szCs w:val="24"/>
          <w:lang w:eastAsia="lt-LT"/>
        </w:rPr>
        <w:t xml:space="preserve"> </w:t>
      </w:r>
      <w:r w:rsidRPr="00B915EE">
        <w:rPr>
          <w:rFonts w:ascii="Times New Roman" w:eastAsia="Times New Roman" w:hAnsi="Times New Roman" w:cs="Times New Roman"/>
          <w:b/>
          <w:sz w:val="24"/>
          <w:szCs w:val="24"/>
          <w:lang w:eastAsia="lt-LT"/>
        </w:rPr>
        <w:t>POSĖDYJE</w:t>
      </w:r>
    </w:p>
    <w:p w14:paraId="35432BD0" w14:textId="77777777" w:rsidR="004F3433" w:rsidRPr="00B915EE" w:rsidRDefault="004F3433" w:rsidP="004F3433">
      <w:pPr>
        <w:spacing w:after="0" w:line="240" w:lineRule="auto"/>
        <w:jc w:val="center"/>
        <w:outlineLvl w:val="0"/>
        <w:rPr>
          <w:rFonts w:ascii="Times New Roman" w:eastAsia="Times New Roman" w:hAnsi="Times New Roman" w:cs="Times New Roman"/>
          <w:b/>
          <w:sz w:val="24"/>
          <w:szCs w:val="24"/>
          <w:lang w:eastAsia="lt-LT"/>
        </w:rPr>
      </w:pPr>
      <w:r w:rsidRPr="00B915EE">
        <w:rPr>
          <w:rFonts w:ascii="Times New Roman" w:eastAsia="Times New Roman" w:hAnsi="Times New Roman" w:cs="Times New Roman"/>
          <w:b/>
          <w:sz w:val="24"/>
          <w:szCs w:val="24"/>
          <w:lang w:eastAsia="lt-LT"/>
        </w:rPr>
        <w:t>PRIIMTŲ SPRENDIMŲ SĄRAŠAS</w:t>
      </w:r>
    </w:p>
    <w:p w14:paraId="6CF49291" w14:textId="77777777" w:rsidR="004F3433" w:rsidRPr="00B915EE" w:rsidRDefault="004F3433" w:rsidP="004F3433">
      <w:pPr>
        <w:spacing w:after="0" w:line="240" w:lineRule="auto"/>
        <w:rPr>
          <w:rFonts w:ascii="Times New Roman" w:eastAsia="Times New Roman" w:hAnsi="Times New Roman" w:cs="Times New Roman"/>
          <w:b/>
          <w:sz w:val="23"/>
          <w:szCs w:val="23"/>
          <w:lang w:eastAsia="lt-LT"/>
        </w:rPr>
      </w:pPr>
    </w:p>
    <w:tbl>
      <w:tblPr>
        <w:tblW w:w="105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4254"/>
        <w:gridCol w:w="5104"/>
      </w:tblGrid>
      <w:tr w:rsidR="004F3433" w:rsidRPr="00B915EE" w14:paraId="68CA0284" w14:textId="77777777" w:rsidTr="00262820">
        <w:trPr>
          <w:cantSplit/>
          <w:trHeight w:val="447"/>
        </w:trPr>
        <w:tc>
          <w:tcPr>
            <w:tcW w:w="1142" w:type="dxa"/>
            <w:tcBorders>
              <w:top w:val="single" w:sz="4" w:space="0" w:color="auto"/>
              <w:left w:val="single" w:sz="4" w:space="0" w:color="auto"/>
              <w:bottom w:val="single" w:sz="4" w:space="0" w:color="auto"/>
              <w:right w:val="single" w:sz="4" w:space="0" w:color="auto"/>
            </w:tcBorders>
            <w:vAlign w:val="center"/>
            <w:hideMark/>
          </w:tcPr>
          <w:p w14:paraId="7DA7B3DE" w14:textId="77777777" w:rsidR="004F3433" w:rsidRPr="00B915EE" w:rsidRDefault="004F3433" w:rsidP="00262820">
            <w:pPr>
              <w:spacing w:after="0" w:line="240" w:lineRule="auto"/>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w:t>
            </w:r>
          </w:p>
          <w:p w14:paraId="25AC3AC5" w14:textId="77777777" w:rsidR="004F3433" w:rsidRPr="00B915EE" w:rsidRDefault="004F3433" w:rsidP="00262820">
            <w:pPr>
              <w:spacing w:after="0" w:line="240" w:lineRule="auto"/>
              <w:rPr>
                <w:rFonts w:ascii="Times New Roman" w:eastAsia="Times New Roman" w:hAnsi="Times New Roman" w:cs="Times New Roman"/>
                <w:b/>
                <w:lang w:eastAsia="lt-LT"/>
              </w:rPr>
            </w:pPr>
            <w:proofErr w:type="spellStart"/>
            <w:r w:rsidRPr="00B915EE">
              <w:rPr>
                <w:rFonts w:ascii="Times New Roman" w:eastAsia="Times New Roman" w:hAnsi="Times New Roman" w:cs="Times New Roman"/>
                <w:b/>
                <w:lang w:eastAsia="lt-LT"/>
              </w:rPr>
              <w:t>mo</w:t>
            </w:r>
            <w:proofErr w:type="spellEnd"/>
            <w:r w:rsidRPr="00B915EE">
              <w:rPr>
                <w:rFonts w:ascii="Times New Roman" w:eastAsia="Times New Roman" w:hAnsi="Times New Roman" w:cs="Times New Roman"/>
                <w:b/>
                <w:lang w:eastAsia="lt-LT"/>
              </w:rPr>
              <w:t xml:space="preserve"> Nr.</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B57596D"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 xml:space="preserve">Sprendimo pavadinimas </w:t>
            </w:r>
          </w:p>
        </w:tc>
        <w:tc>
          <w:tcPr>
            <w:tcW w:w="5104" w:type="dxa"/>
            <w:tcBorders>
              <w:top w:val="single" w:sz="4" w:space="0" w:color="auto"/>
              <w:left w:val="single" w:sz="4" w:space="0" w:color="auto"/>
              <w:bottom w:val="single" w:sz="4" w:space="0" w:color="auto"/>
              <w:right w:val="single" w:sz="4" w:space="0" w:color="auto"/>
            </w:tcBorders>
            <w:hideMark/>
          </w:tcPr>
          <w:p w14:paraId="410E9DD6" w14:textId="77777777" w:rsidR="004F3433" w:rsidRPr="00B915EE" w:rsidRDefault="004F3433" w:rsidP="00262820">
            <w:pPr>
              <w:spacing w:after="0" w:line="240" w:lineRule="auto"/>
              <w:jc w:val="center"/>
              <w:rPr>
                <w:rFonts w:ascii="Times New Roman" w:eastAsia="Times New Roman" w:hAnsi="Times New Roman" w:cs="Times New Roman"/>
                <w:b/>
                <w:lang w:eastAsia="lt-LT"/>
              </w:rPr>
            </w:pPr>
            <w:r w:rsidRPr="00B915EE">
              <w:rPr>
                <w:rFonts w:ascii="Times New Roman" w:eastAsia="Times New Roman" w:hAnsi="Times New Roman" w:cs="Times New Roman"/>
                <w:b/>
                <w:lang w:eastAsia="lt-LT"/>
              </w:rPr>
              <w:t>Sprendimo esmė</w:t>
            </w:r>
          </w:p>
        </w:tc>
      </w:tr>
      <w:tr w:rsidR="00402804" w:rsidRPr="00FC51CE" w14:paraId="149969F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hideMark/>
          </w:tcPr>
          <w:p w14:paraId="28CF71BF" w14:textId="33D85460"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371</w:t>
            </w:r>
          </w:p>
        </w:tc>
        <w:tc>
          <w:tcPr>
            <w:tcW w:w="4254" w:type="dxa"/>
            <w:tcBorders>
              <w:top w:val="single" w:sz="4" w:space="0" w:color="auto"/>
              <w:left w:val="single" w:sz="4" w:space="0" w:color="auto"/>
              <w:bottom w:val="single" w:sz="4" w:space="0" w:color="auto"/>
              <w:right w:val="single" w:sz="4" w:space="0" w:color="auto"/>
            </w:tcBorders>
            <w:hideMark/>
          </w:tcPr>
          <w:p w14:paraId="394B8687" w14:textId="250724D2"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gatvių pavadinimų suteikimo. </w:t>
            </w:r>
          </w:p>
        </w:tc>
        <w:tc>
          <w:tcPr>
            <w:tcW w:w="5104" w:type="dxa"/>
            <w:tcBorders>
              <w:top w:val="single" w:sz="4" w:space="0" w:color="auto"/>
              <w:left w:val="single" w:sz="4" w:space="0" w:color="auto"/>
              <w:bottom w:val="single" w:sz="4" w:space="0" w:color="auto"/>
              <w:right w:val="single" w:sz="4" w:space="0" w:color="auto"/>
            </w:tcBorders>
            <w:hideMark/>
          </w:tcPr>
          <w:p w14:paraId="6898E09B" w14:textId="0CB371E8" w:rsidR="00402804" w:rsidRPr="008D1CD9" w:rsidRDefault="00402804" w:rsidP="00402804">
            <w:pPr>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Suteikti gatvėms pavadinimai:</w:t>
            </w:r>
          </w:p>
          <w:p w14:paraId="4BED871B" w14:textId="23D8D715" w:rsidR="00402804" w:rsidRPr="008D1CD9" w:rsidRDefault="00402804" w:rsidP="00402804">
            <w:pPr>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 xml:space="preserve">1. Dovilų seniūnijoje, Rimkų kaime, </w:t>
            </w:r>
            <w:proofErr w:type="spellStart"/>
            <w:r w:rsidRPr="008D1CD9">
              <w:rPr>
                <w:rFonts w:ascii="Times New Roman" w:eastAsia="Times New Roman" w:hAnsi="Times New Roman" w:cs="Times New Roman"/>
              </w:rPr>
              <w:t>Landės</w:t>
            </w:r>
            <w:proofErr w:type="spellEnd"/>
            <w:r w:rsidRPr="008D1CD9">
              <w:rPr>
                <w:rFonts w:ascii="Times New Roman" w:eastAsia="Times New Roman" w:hAnsi="Times New Roman" w:cs="Times New Roman"/>
              </w:rPr>
              <w:t xml:space="preserve"> gatvės ir </w:t>
            </w:r>
            <w:proofErr w:type="spellStart"/>
            <w:r w:rsidRPr="008D1CD9">
              <w:rPr>
                <w:rFonts w:ascii="Times New Roman" w:eastAsia="Times New Roman" w:hAnsi="Times New Roman" w:cs="Times New Roman"/>
              </w:rPr>
              <w:t>Lyliškių</w:t>
            </w:r>
            <w:proofErr w:type="spellEnd"/>
            <w:r w:rsidRPr="008D1CD9">
              <w:rPr>
                <w:rFonts w:ascii="Times New Roman" w:eastAsia="Times New Roman" w:hAnsi="Times New Roman" w:cs="Times New Roman"/>
              </w:rPr>
              <w:t xml:space="preserve"> gatvės pavadinimai.</w:t>
            </w:r>
          </w:p>
          <w:p w14:paraId="7264E6C1" w14:textId="0E57E1D4" w:rsidR="00402804" w:rsidRPr="008D1CD9" w:rsidRDefault="00402804" w:rsidP="00402804">
            <w:pPr>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 xml:space="preserve">2. Kretingalės seniūnijoje, </w:t>
            </w:r>
            <w:proofErr w:type="spellStart"/>
            <w:r w:rsidRPr="008D1CD9">
              <w:rPr>
                <w:rFonts w:ascii="Times New Roman" w:eastAsia="Times New Roman" w:hAnsi="Times New Roman" w:cs="Times New Roman"/>
              </w:rPr>
              <w:t>Letūkų</w:t>
            </w:r>
            <w:proofErr w:type="spellEnd"/>
            <w:r w:rsidRPr="008D1CD9">
              <w:rPr>
                <w:rFonts w:ascii="Times New Roman" w:eastAsia="Times New Roman" w:hAnsi="Times New Roman" w:cs="Times New Roman"/>
              </w:rPr>
              <w:t xml:space="preserve"> kaime, Surinkimų gatvės pavadinimas.</w:t>
            </w:r>
          </w:p>
          <w:p w14:paraId="23F5730D" w14:textId="5BDBDD3E" w:rsidR="00402804" w:rsidRPr="008D1CD9" w:rsidRDefault="00402804" w:rsidP="00402804">
            <w:pPr>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 xml:space="preserve">3. Kretingalės seniūnijoje, Plikių miestelyje, Martino </w:t>
            </w:r>
            <w:proofErr w:type="spellStart"/>
            <w:r w:rsidRPr="008D1CD9">
              <w:rPr>
                <w:rFonts w:ascii="Times New Roman" w:eastAsia="Times New Roman" w:hAnsi="Times New Roman" w:cs="Times New Roman"/>
              </w:rPr>
              <w:t>Tydeko</w:t>
            </w:r>
            <w:proofErr w:type="spellEnd"/>
            <w:r w:rsidRPr="008D1CD9">
              <w:rPr>
                <w:rFonts w:ascii="Times New Roman" w:eastAsia="Times New Roman" w:hAnsi="Times New Roman" w:cs="Times New Roman"/>
              </w:rPr>
              <w:t xml:space="preserve"> gatvės pavadinimas.</w:t>
            </w:r>
          </w:p>
          <w:p w14:paraId="1A4B73CB" w14:textId="454BD9CA" w:rsidR="00402804" w:rsidRPr="008D1CD9" w:rsidRDefault="00402804" w:rsidP="00402804">
            <w:pPr>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4. Kretingalės seniūnijoje, Sarčių kaime, Poilsio gatvės pavadinimas.</w:t>
            </w:r>
          </w:p>
          <w:p w14:paraId="5BA603D1" w14:textId="0B52EEEF" w:rsidR="00402804" w:rsidRPr="008D1CD9" w:rsidRDefault="00402804" w:rsidP="00402804">
            <w:pPr>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 xml:space="preserve">5. Kretingalės seniūnijoje, </w:t>
            </w:r>
            <w:proofErr w:type="spellStart"/>
            <w:r w:rsidRPr="008D1CD9">
              <w:rPr>
                <w:rFonts w:ascii="Times New Roman" w:eastAsia="Times New Roman" w:hAnsi="Times New Roman" w:cs="Times New Roman"/>
              </w:rPr>
              <w:t>Stančių</w:t>
            </w:r>
            <w:proofErr w:type="spellEnd"/>
            <w:r w:rsidRPr="008D1CD9">
              <w:rPr>
                <w:rFonts w:ascii="Times New Roman" w:eastAsia="Times New Roman" w:hAnsi="Times New Roman" w:cs="Times New Roman"/>
              </w:rPr>
              <w:t xml:space="preserve"> kaime, </w:t>
            </w:r>
            <w:proofErr w:type="spellStart"/>
            <w:r w:rsidRPr="008D1CD9">
              <w:rPr>
                <w:rFonts w:ascii="Times New Roman" w:eastAsia="Times New Roman" w:hAnsi="Times New Roman" w:cs="Times New Roman"/>
              </w:rPr>
              <w:t>Marinkės</w:t>
            </w:r>
            <w:proofErr w:type="spellEnd"/>
            <w:r w:rsidRPr="008D1CD9">
              <w:rPr>
                <w:rFonts w:ascii="Times New Roman" w:eastAsia="Times New Roman" w:hAnsi="Times New Roman" w:cs="Times New Roman"/>
              </w:rPr>
              <w:t xml:space="preserve"> </w:t>
            </w:r>
            <w:proofErr w:type="spellStart"/>
            <w:r w:rsidRPr="008D1CD9">
              <w:rPr>
                <w:rFonts w:ascii="Times New Roman" w:eastAsia="Times New Roman" w:hAnsi="Times New Roman" w:cs="Times New Roman"/>
              </w:rPr>
              <w:t>Macaitienės</w:t>
            </w:r>
            <w:proofErr w:type="spellEnd"/>
            <w:r w:rsidRPr="008D1CD9">
              <w:rPr>
                <w:rFonts w:ascii="Times New Roman" w:eastAsia="Times New Roman" w:hAnsi="Times New Roman" w:cs="Times New Roman"/>
              </w:rPr>
              <w:t xml:space="preserve"> gatvės pavadinimas.</w:t>
            </w:r>
          </w:p>
          <w:p w14:paraId="0AED574C" w14:textId="6DF3B218" w:rsidR="00402804" w:rsidRPr="008D1CD9" w:rsidRDefault="00402804" w:rsidP="00402804">
            <w:pPr>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 xml:space="preserve">6. </w:t>
            </w:r>
            <w:proofErr w:type="spellStart"/>
            <w:r w:rsidRPr="008D1CD9">
              <w:rPr>
                <w:rFonts w:ascii="Times New Roman" w:eastAsia="Times New Roman" w:hAnsi="Times New Roman" w:cs="Times New Roman"/>
              </w:rPr>
              <w:t>Vėžaičių</w:t>
            </w:r>
            <w:proofErr w:type="spellEnd"/>
            <w:r w:rsidRPr="008D1CD9">
              <w:rPr>
                <w:rFonts w:ascii="Times New Roman" w:eastAsia="Times New Roman" w:hAnsi="Times New Roman" w:cs="Times New Roman"/>
              </w:rPr>
              <w:t xml:space="preserve"> seniūnijoje, </w:t>
            </w:r>
            <w:proofErr w:type="spellStart"/>
            <w:r w:rsidRPr="008D1CD9">
              <w:rPr>
                <w:rFonts w:ascii="Times New Roman" w:eastAsia="Times New Roman" w:hAnsi="Times New Roman" w:cs="Times New Roman"/>
              </w:rPr>
              <w:t>Maciuičių</w:t>
            </w:r>
            <w:proofErr w:type="spellEnd"/>
            <w:r w:rsidRPr="008D1CD9">
              <w:rPr>
                <w:rFonts w:ascii="Times New Roman" w:eastAsia="Times New Roman" w:hAnsi="Times New Roman" w:cs="Times New Roman"/>
              </w:rPr>
              <w:t xml:space="preserve"> kaime, Skardžio gatvės pavadinimas.</w:t>
            </w:r>
          </w:p>
          <w:p w14:paraId="4E3AC770" w14:textId="43A37FE2" w:rsidR="00402804" w:rsidRPr="008D1CD9" w:rsidRDefault="00402804" w:rsidP="00402804">
            <w:pPr>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 xml:space="preserve">7. </w:t>
            </w:r>
            <w:proofErr w:type="spellStart"/>
            <w:r w:rsidRPr="008D1CD9">
              <w:rPr>
                <w:rFonts w:ascii="Times New Roman" w:eastAsia="Times New Roman" w:hAnsi="Times New Roman" w:cs="Times New Roman"/>
              </w:rPr>
              <w:t>Vėžaičių</w:t>
            </w:r>
            <w:proofErr w:type="spellEnd"/>
            <w:r w:rsidRPr="008D1CD9">
              <w:rPr>
                <w:rFonts w:ascii="Times New Roman" w:eastAsia="Times New Roman" w:hAnsi="Times New Roman" w:cs="Times New Roman"/>
              </w:rPr>
              <w:t xml:space="preserve"> seniūnijoje, Lapių kaime, Spygliuočių gatvės pavadinimas.</w:t>
            </w:r>
          </w:p>
          <w:p w14:paraId="2174B03A" w14:textId="3BB50FB0" w:rsidR="00402804" w:rsidRPr="008D1CD9" w:rsidRDefault="00402804" w:rsidP="00402804">
            <w:pPr>
              <w:contextualSpacing/>
              <w:jc w:val="both"/>
              <w:rPr>
                <w:rFonts w:ascii="Times New Roman" w:hAnsi="Times New Roman" w:cs="Times New Roman"/>
                <w:color w:val="000000" w:themeColor="text1"/>
              </w:rPr>
            </w:pPr>
          </w:p>
        </w:tc>
      </w:tr>
      <w:tr w:rsidR="00402804" w:rsidRPr="00FC51CE" w14:paraId="16DA7E1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F78B35C" w14:textId="05B9EE40"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372</w:t>
            </w:r>
          </w:p>
        </w:tc>
        <w:tc>
          <w:tcPr>
            <w:tcW w:w="4254" w:type="dxa"/>
            <w:tcBorders>
              <w:top w:val="single" w:sz="4" w:space="0" w:color="auto"/>
              <w:left w:val="single" w:sz="4" w:space="0" w:color="auto"/>
              <w:bottom w:val="single" w:sz="4" w:space="0" w:color="auto"/>
              <w:right w:val="single" w:sz="4" w:space="0" w:color="auto"/>
            </w:tcBorders>
          </w:tcPr>
          <w:p w14:paraId="6485B99F" w14:textId="4FF14887"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Klaipėdos rajono savivaldybėje iki 2030 metų numatomų įrengti viešųjų ir pusiau viešųjų elektromobilių įkrovimo prieigų plano patvirtinimo. </w:t>
            </w:r>
          </w:p>
        </w:tc>
        <w:tc>
          <w:tcPr>
            <w:tcW w:w="5104" w:type="dxa"/>
            <w:tcBorders>
              <w:top w:val="single" w:sz="4" w:space="0" w:color="auto"/>
              <w:left w:val="single" w:sz="4" w:space="0" w:color="auto"/>
              <w:bottom w:val="single" w:sz="4" w:space="0" w:color="auto"/>
              <w:right w:val="single" w:sz="4" w:space="0" w:color="auto"/>
            </w:tcBorders>
          </w:tcPr>
          <w:p w14:paraId="3D802EB9" w14:textId="1C5D0515" w:rsidR="006A7994" w:rsidRPr="008D1CD9" w:rsidRDefault="006A7994" w:rsidP="006A7994">
            <w:pPr>
              <w:pStyle w:val="prastasiniatinklio"/>
              <w:tabs>
                <w:tab w:val="left" w:pos="720"/>
              </w:tabs>
              <w:spacing w:before="0" w:beforeAutospacing="0" w:after="0" w:afterAutospacing="0"/>
              <w:jc w:val="both"/>
              <w:rPr>
                <w:sz w:val="22"/>
                <w:szCs w:val="22"/>
              </w:rPr>
            </w:pPr>
            <w:r w:rsidRPr="008D1CD9">
              <w:rPr>
                <w:sz w:val="22"/>
                <w:szCs w:val="22"/>
              </w:rPr>
              <w:t>Patvirtintas Klaipėdos rajono savivaldybėje iki 2030 metų numatomų įrengti viešųjų ir pusiau viešųjų elektromobilių įkrovimo prieigų plan</w:t>
            </w:r>
            <w:r w:rsidR="003F2A3C">
              <w:rPr>
                <w:sz w:val="22"/>
                <w:szCs w:val="22"/>
              </w:rPr>
              <w:t>as.</w:t>
            </w:r>
          </w:p>
          <w:p w14:paraId="792EE37F" w14:textId="76783EC1" w:rsidR="00402804" w:rsidRPr="008D1CD9" w:rsidRDefault="00402804" w:rsidP="00402804">
            <w:pPr>
              <w:spacing w:after="0" w:line="252" w:lineRule="auto"/>
              <w:jc w:val="both"/>
              <w:rPr>
                <w:rFonts w:ascii="Times New Roman" w:hAnsi="Times New Roman" w:cs="Times New Roman"/>
                <w:bCs/>
                <w:color w:val="000000" w:themeColor="text1"/>
              </w:rPr>
            </w:pPr>
          </w:p>
        </w:tc>
      </w:tr>
      <w:tr w:rsidR="00402804" w:rsidRPr="00FC51CE" w14:paraId="01E4BB0D"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A9D7802" w14:textId="0EB6E54E"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373</w:t>
            </w:r>
          </w:p>
        </w:tc>
        <w:tc>
          <w:tcPr>
            <w:tcW w:w="4254" w:type="dxa"/>
            <w:tcBorders>
              <w:top w:val="single" w:sz="4" w:space="0" w:color="auto"/>
              <w:left w:val="single" w:sz="4" w:space="0" w:color="auto"/>
              <w:bottom w:val="single" w:sz="4" w:space="0" w:color="auto"/>
              <w:right w:val="single" w:sz="4" w:space="0" w:color="auto"/>
            </w:tcBorders>
          </w:tcPr>
          <w:p w14:paraId="7611A3AA" w14:textId="3A775238"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valstybės turto perėmimo Savivaldybės nuosavybėn. </w:t>
            </w:r>
          </w:p>
        </w:tc>
        <w:tc>
          <w:tcPr>
            <w:tcW w:w="5104" w:type="dxa"/>
            <w:tcBorders>
              <w:top w:val="single" w:sz="4" w:space="0" w:color="auto"/>
              <w:left w:val="single" w:sz="4" w:space="0" w:color="auto"/>
              <w:bottom w:val="single" w:sz="4" w:space="0" w:color="auto"/>
              <w:right w:val="single" w:sz="4" w:space="0" w:color="auto"/>
            </w:tcBorders>
          </w:tcPr>
          <w:p w14:paraId="1DC0A0C7" w14:textId="4E5BAD48" w:rsidR="00402804" w:rsidRPr="008D1CD9" w:rsidRDefault="006A7994" w:rsidP="006A7994">
            <w:pPr>
              <w:contextualSpacing/>
              <w:jc w:val="both"/>
              <w:rPr>
                <w:rFonts w:ascii="Times New Roman" w:hAnsi="Times New Roman" w:cs="Times New Roman"/>
                <w:b/>
              </w:rPr>
            </w:pPr>
            <w:r w:rsidRPr="008D1CD9">
              <w:rPr>
                <w:rFonts w:ascii="Times New Roman" w:hAnsi="Times New Roman" w:cs="Times New Roman"/>
              </w:rPr>
              <w:t>Perimti Klaipėdos rajono savivaldybės nuosavybėn valstybei nuosavybės teise priklausantys inžineriniai statiniai, gatvės, esančios Gargždų m., kurių unikalūs numeriai yra: 4400-5914-6060, 4400-5914-6059, 4400-5914-4453, 4400-5939-6364, 4400-5942-6109 ir keliai (gatvės), kurių unikalūs numeriai yra: 4400-5793-6962, 4400-5839-6364, 4400-5442-9682, 4400-5932-7787, 4400-5932-7854, 4400-5426-0525, esantys Klaipėdos rajone.</w:t>
            </w:r>
          </w:p>
        </w:tc>
      </w:tr>
      <w:tr w:rsidR="00402804" w:rsidRPr="00FC51CE" w14:paraId="28AAF08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2EEA495" w14:textId="3CE12517"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374</w:t>
            </w:r>
          </w:p>
        </w:tc>
        <w:tc>
          <w:tcPr>
            <w:tcW w:w="4254" w:type="dxa"/>
            <w:tcBorders>
              <w:top w:val="single" w:sz="4" w:space="0" w:color="auto"/>
              <w:left w:val="single" w:sz="4" w:space="0" w:color="auto"/>
              <w:bottom w:val="single" w:sz="4" w:space="0" w:color="auto"/>
              <w:right w:val="single" w:sz="4" w:space="0" w:color="auto"/>
            </w:tcBorders>
          </w:tcPr>
          <w:p w14:paraId="182C8A86" w14:textId="7B929B11"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valstybės turto perėmimo Savivaldybės nuosavybėn. </w:t>
            </w:r>
          </w:p>
        </w:tc>
        <w:tc>
          <w:tcPr>
            <w:tcW w:w="5104" w:type="dxa"/>
            <w:tcBorders>
              <w:top w:val="single" w:sz="4" w:space="0" w:color="auto"/>
              <w:left w:val="single" w:sz="4" w:space="0" w:color="auto"/>
              <w:bottom w:val="single" w:sz="4" w:space="0" w:color="auto"/>
              <w:right w:val="single" w:sz="4" w:space="0" w:color="auto"/>
            </w:tcBorders>
          </w:tcPr>
          <w:p w14:paraId="7FCAF877" w14:textId="3CF3DFB0" w:rsidR="00402804" w:rsidRPr="008D1CD9" w:rsidRDefault="006A7994" w:rsidP="009E4306">
            <w:pPr>
              <w:spacing w:after="0" w:line="252" w:lineRule="auto"/>
              <w:jc w:val="both"/>
              <w:rPr>
                <w:rFonts w:ascii="Times New Roman" w:hAnsi="Times New Roman" w:cs="Times New Roman"/>
              </w:rPr>
            </w:pPr>
            <w:r w:rsidRPr="008D1CD9">
              <w:rPr>
                <w:rFonts w:ascii="Times New Roman" w:hAnsi="Times New Roman" w:cs="Times New Roman"/>
              </w:rPr>
              <w:t xml:space="preserve">Perimti Klaipėdos rajono savivaldybės nuosavybėn valstybei nuosavybės teise priklausantys inžineriniai statiniai, gatvės, esančios Dovilų mstl., kurių unikalūs numeriai yra: 4400-5922-2394, 4400-5923-0641, 4400-5923-2603, 4400-5922-8667 ir Mokyklos g. (KL1611) </w:t>
            </w:r>
            <w:proofErr w:type="spellStart"/>
            <w:r w:rsidRPr="008D1CD9">
              <w:rPr>
                <w:rFonts w:ascii="Times New Roman" w:hAnsi="Times New Roman" w:cs="Times New Roman"/>
              </w:rPr>
              <w:t>Trepkalnių</w:t>
            </w:r>
            <w:proofErr w:type="spellEnd"/>
            <w:r w:rsidRPr="008D1CD9">
              <w:rPr>
                <w:rFonts w:ascii="Times New Roman" w:hAnsi="Times New Roman" w:cs="Times New Roman"/>
              </w:rPr>
              <w:t xml:space="preserve"> k., Mikužių g. (KL1633) Mikužių k., kelias </w:t>
            </w:r>
            <w:proofErr w:type="spellStart"/>
            <w:r w:rsidRPr="008D1CD9">
              <w:rPr>
                <w:rFonts w:ascii="Times New Roman" w:hAnsi="Times New Roman" w:cs="Times New Roman"/>
              </w:rPr>
              <w:t>Daukšaičiai-Rumbikiai</w:t>
            </w:r>
            <w:proofErr w:type="spellEnd"/>
            <w:r w:rsidRPr="008D1CD9">
              <w:rPr>
                <w:rFonts w:ascii="Times New Roman" w:hAnsi="Times New Roman" w:cs="Times New Roman"/>
              </w:rPr>
              <w:t xml:space="preserve"> (KL1623) </w:t>
            </w:r>
            <w:proofErr w:type="spellStart"/>
            <w:r w:rsidRPr="008D1CD9">
              <w:rPr>
                <w:rFonts w:ascii="Times New Roman" w:hAnsi="Times New Roman" w:cs="Times New Roman"/>
              </w:rPr>
              <w:t>Veiviržėnų</w:t>
            </w:r>
            <w:proofErr w:type="spellEnd"/>
            <w:r w:rsidRPr="008D1CD9">
              <w:rPr>
                <w:rFonts w:ascii="Times New Roman" w:hAnsi="Times New Roman" w:cs="Times New Roman"/>
              </w:rPr>
              <w:t xml:space="preserve"> seniūnijoje, Liepų g. (KL8661) </w:t>
            </w:r>
            <w:proofErr w:type="spellStart"/>
            <w:r w:rsidRPr="008D1CD9">
              <w:rPr>
                <w:rFonts w:ascii="Times New Roman" w:hAnsi="Times New Roman" w:cs="Times New Roman"/>
              </w:rPr>
              <w:t>Šukaičių</w:t>
            </w:r>
            <w:proofErr w:type="spellEnd"/>
            <w:r w:rsidRPr="008D1CD9">
              <w:rPr>
                <w:rFonts w:ascii="Times New Roman" w:hAnsi="Times New Roman" w:cs="Times New Roman"/>
              </w:rPr>
              <w:t xml:space="preserve"> k., Naujoji g. (KL8652) Plikių mstl</w:t>
            </w:r>
            <w:r w:rsidR="0024057B">
              <w:rPr>
                <w:rFonts w:ascii="Times New Roman" w:hAnsi="Times New Roman" w:cs="Times New Roman"/>
              </w:rPr>
              <w:t>.</w:t>
            </w:r>
            <w:r w:rsidRPr="008D1CD9">
              <w:rPr>
                <w:rFonts w:ascii="Times New Roman" w:hAnsi="Times New Roman" w:cs="Times New Roman"/>
              </w:rPr>
              <w:t>, Vandens g. (KL8651) Plikių mstl., Klaipėdos rajone.</w:t>
            </w:r>
          </w:p>
        </w:tc>
      </w:tr>
      <w:tr w:rsidR="00402804" w:rsidRPr="00FC51CE" w14:paraId="183BC7E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B1FCA3C" w14:textId="2971CB12" w:rsidR="00402804" w:rsidRPr="006B53DF" w:rsidRDefault="00402804" w:rsidP="0040280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375</w:t>
            </w:r>
          </w:p>
        </w:tc>
        <w:tc>
          <w:tcPr>
            <w:tcW w:w="4254" w:type="dxa"/>
            <w:tcBorders>
              <w:top w:val="single" w:sz="4" w:space="0" w:color="auto"/>
              <w:left w:val="single" w:sz="4" w:space="0" w:color="auto"/>
              <w:bottom w:val="single" w:sz="4" w:space="0" w:color="auto"/>
              <w:right w:val="single" w:sz="4" w:space="0" w:color="auto"/>
            </w:tcBorders>
          </w:tcPr>
          <w:p w14:paraId="6D9E42A0" w14:textId="4E1B827E"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Klaipėdos rajono savivaldybės turto perdavimo valdyti panaudos pagrindais Klaipėdos rajono savivaldybės J. Lankučio viešajai bibliotekai. </w:t>
            </w:r>
          </w:p>
        </w:tc>
        <w:tc>
          <w:tcPr>
            <w:tcW w:w="5104" w:type="dxa"/>
            <w:tcBorders>
              <w:top w:val="single" w:sz="4" w:space="0" w:color="auto"/>
              <w:left w:val="single" w:sz="4" w:space="0" w:color="auto"/>
              <w:bottom w:val="single" w:sz="4" w:space="0" w:color="auto"/>
              <w:right w:val="single" w:sz="4" w:space="0" w:color="auto"/>
            </w:tcBorders>
          </w:tcPr>
          <w:p w14:paraId="6B6EE45E" w14:textId="72D93522" w:rsidR="00402804" w:rsidRPr="008D1CD9" w:rsidRDefault="006A7994" w:rsidP="006A7994">
            <w:pPr>
              <w:tabs>
                <w:tab w:val="left" w:pos="993"/>
              </w:tabs>
              <w:contextualSpacing/>
              <w:jc w:val="both"/>
              <w:rPr>
                <w:rFonts w:ascii="Times New Roman" w:hAnsi="Times New Roman" w:cs="Times New Roman"/>
              </w:rPr>
            </w:pPr>
            <w:r w:rsidRPr="008D1CD9">
              <w:rPr>
                <w:rFonts w:ascii="Times New Roman" w:hAnsi="Times New Roman" w:cs="Times New Roman"/>
              </w:rPr>
              <w:t xml:space="preserve">Perduotas </w:t>
            </w:r>
            <w:bookmarkStart w:id="0" w:name="_Hlk78457574"/>
            <w:r w:rsidRPr="008D1CD9">
              <w:rPr>
                <w:rFonts w:ascii="Times New Roman" w:hAnsi="Times New Roman" w:cs="Times New Roman"/>
              </w:rPr>
              <w:t xml:space="preserve">Klaipėdos rajono savivaldybės J. Lankučio viešajai bibliotekai, panaudos pagrindais dešimties metų laikotarpiui laikinai neatlygintinai valdyti ir naudotis </w:t>
            </w:r>
            <w:r w:rsidRPr="008D1CD9">
              <w:rPr>
                <w:rFonts w:ascii="Times New Roman" w:hAnsi="Times New Roman" w:cs="Times New Roman"/>
                <w:color w:val="000000"/>
              </w:rPr>
              <w:t xml:space="preserve">Klaipėdos rajono savivaldybei nuosavybės teise priklausantis nekilnojamasis turtas: 29,25 kv. m   ploto gyvenamosios paskirties patalpos rūsyje (3,13 proc. viso pastato ploto), žymimos R-2 (20,65 kv. m), R-3 (5,11 kv. m), R-4 (3,49 kv. m), unikalus numeris 4400-4969-5627, pastato, kuriame yra patalpos, žymimos plane 1A3b(p), adresas Klaipėdos r. sav., Gargždai, Kvietinių g. 9D. </w:t>
            </w:r>
            <w:bookmarkEnd w:id="0"/>
          </w:p>
        </w:tc>
      </w:tr>
      <w:tr w:rsidR="00402804" w:rsidRPr="00FC51CE" w14:paraId="2CF0A22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32EE18" w14:textId="2642E009"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8D1CD9">
              <w:rPr>
                <w:rFonts w:ascii="Times New Roman" w:eastAsia="Times New Roman" w:hAnsi="Times New Roman" w:cs="Times New Roman"/>
                <w:lang w:eastAsia="lt-LT"/>
              </w:rPr>
              <w:t>376</w:t>
            </w:r>
          </w:p>
        </w:tc>
        <w:tc>
          <w:tcPr>
            <w:tcW w:w="4254" w:type="dxa"/>
            <w:tcBorders>
              <w:top w:val="single" w:sz="4" w:space="0" w:color="auto"/>
              <w:left w:val="single" w:sz="4" w:space="0" w:color="auto"/>
              <w:bottom w:val="single" w:sz="4" w:space="0" w:color="auto"/>
              <w:right w:val="single" w:sz="4" w:space="0" w:color="auto"/>
            </w:tcBorders>
          </w:tcPr>
          <w:p w14:paraId="3BE4BF6C" w14:textId="398965D8"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Klaipėdos rajono savivaldybės turto nuomos. </w:t>
            </w:r>
          </w:p>
        </w:tc>
        <w:tc>
          <w:tcPr>
            <w:tcW w:w="5104" w:type="dxa"/>
            <w:tcBorders>
              <w:top w:val="single" w:sz="4" w:space="0" w:color="auto"/>
              <w:left w:val="single" w:sz="4" w:space="0" w:color="auto"/>
              <w:bottom w:val="single" w:sz="4" w:space="0" w:color="auto"/>
              <w:right w:val="single" w:sz="4" w:space="0" w:color="auto"/>
            </w:tcBorders>
          </w:tcPr>
          <w:p w14:paraId="51906E9F" w14:textId="596F7702" w:rsidR="00402804" w:rsidRPr="008D1CD9" w:rsidRDefault="006A7994" w:rsidP="0024057B">
            <w:pPr>
              <w:spacing w:after="0"/>
              <w:jc w:val="both"/>
              <w:rPr>
                <w:rFonts w:ascii="Times New Roman" w:hAnsi="Times New Roman" w:cs="Times New Roman"/>
              </w:rPr>
            </w:pPr>
            <w:r w:rsidRPr="008D1CD9">
              <w:rPr>
                <w:rFonts w:ascii="Times New Roman" w:hAnsi="Times New Roman" w:cs="Times New Roman"/>
              </w:rPr>
              <w:t>Pritarta išnuomoti be viešo nuomos konkurso UAB „</w:t>
            </w:r>
            <w:proofErr w:type="spellStart"/>
            <w:r w:rsidRPr="008D1CD9">
              <w:rPr>
                <w:rFonts w:ascii="Times New Roman" w:hAnsi="Times New Roman" w:cs="Times New Roman"/>
              </w:rPr>
              <w:t>Sip</w:t>
            </w:r>
            <w:proofErr w:type="spellEnd"/>
            <w:r w:rsidRPr="008D1CD9">
              <w:rPr>
                <w:rFonts w:ascii="Times New Roman" w:hAnsi="Times New Roman" w:cs="Times New Roman"/>
              </w:rPr>
              <w:t xml:space="preserve"> 3“, kurios adresas yra Krivių g. 48-31, Vilnius, juridinio asmens kodas 306154570, iki 3 metų laikotarpiui Klaipėdos rajono savivaldybei nuosavybės teise priklausantį nekilnojamą turtą: 3,7737 ha žemės sklypo 3,723334 ha dalį, adresu </w:t>
            </w:r>
            <w:proofErr w:type="spellStart"/>
            <w:r w:rsidRPr="008D1CD9">
              <w:rPr>
                <w:rFonts w:ascii="Times New Roman" w:hAnsi="Times New Roman" w:cs="Times New Roman"/>
              </w:rPr>
              <w:t>Agilos</w:t>
            </w:r>
            <w:proofErr w:type="spellEnd"/>
            <w:r w:rsidRPr="008D1CD9">
              <w:rPr>
                <w:rFonts w:ascii="Times New Roman" w:hAnsi="Times New Roman" w:cs="Times New Roman"/>
              </w:rPr>
              <w:t xml:space="preserve"> g. 12, </w:t>
            </w:r>
            <w:proofErr w:type="spellStart"/>
            <w:r w:rsidRPr="008D1CD9">
              <w:rPr>
                <w:rFonts w:ascii="Times New Roman" w:hAnsi="Times New Roman" w:cs="Times New Roman"/>
              </w:rPr>
              <w:t>Trušelių</w:t>
            </w:r>
            <w:proofErr w:type="spellEnd"/>
            <w:r w:rsidRPr="008D1CD9">
              <w:rPr>
                <w:rFonts w:ascii="Times New Roman" w:hAnsi="Times New Roman" w:cs="Times New Roman"/>
              </w:rPr>
              <w:t xml:space="preserve"> km., </w:t>
            </w:r>
            <w:proofErr w:type="spellStart"/>
            <w:r w:rsidRPr="008D1CD9">
              <w:rPr>
                <w:rFonts w:ascii="Times New Roman" w:hAnsi="Times New Roman" w:cs="Times New Roman"/>
              </w:rPr>
              <w:t>Sendvario</w:t>
            </w:r>
            <w:proofErr w:type="spellEnd"/>
            <w:r w:rsidRPr="008D1CD9">
              <w:rPr>
                <w:rFonts w:ascii="Times New Roman" w:hAnsi="Times New Roman" w:cs="Times New Roman"/>
              </w:rPr>
              <w:t xml:space="preserve"> sen., Klaipėdos r. sav., unikalus numeris 5558-0005-0067, registro Nr. 55/32473, žemės sklypo kadastro numeris ir kadastro vietovės pavadinimas 5558/0005:67 </w:t>
            </w:r>
            <w:proofErr w:type="spellStart"/>
            <w:r w:rsidRPr="008D1CD9">
              <w:rPr>
                <w:rFonts w:ascii="Times New Roman" w:hAnsi="Times New Roman" w:cs="Times New Roman"/>
              </w:rPr>
              <w:t>Tauralaukio</w:t>
            </w:r>
            <w:proofErr w:type="spellEnd"/>
            <w:r w:rsidRPr="008D1CD9">
              <w:rPr>
                <w:rFonts w:ascii="Times New Roman" w:hAnsi="Times New Roman" w:cs="Times New Roman"/>
              </w:rPr>
              <w:t xml:space="preserve"> </w:t>
            </w:r>
            <w:proofErr w:type="spellStart"/>
            <w:r w:rsidRPr="008D1CD9">
              <w:rPr>
                <w:rFonts w:ascii="Times New Roman" w:hAnsi="Times New Roman" w:cs="Times New Roman"/>
              </w:rPr>
              <w:t>k.v</w:t>
            </w:r>
            <w:proofErr w:type="spellEnd"/>
            <w:r w:rsidRPr="008D1CD9">
              <w:rPr>
                <w:rFonts w:ascii="Times New Roman" w:hAnsi="Times New Roman" w:cs="Times New Roman"/>
              </w:rPr>
              <w:t xml:space="preserve">., įgyvendinti 2022 m. spalio 21 d. pasirašytos partnerystės sutarties Nr. AS-2099 investicines veiklas. </w:t>
            </w:r>
          </w:p>
        </w:tc>
      </w:tr>
      <w:tr w:rsidR="00402804" w:rsidRPr="00FC51CE" w14:paraId="0957F0C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C8F79D6" w14:textId="3F423FDE"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377</w:t>
            </w:r>
          </w:p>
        </w:tc>
        <w:tc>
          <w:tcPr>
            <w:tcW w:w="4254" w:type="dxa"/>
            <w:tcBorders>
              <w:top w:val="single" w:sz="4" w:space="0" w:color="auto"/>
              <w:left w:val="single" w:sz="4" w:space="0" w:color="auto"/>
              <w:bottom w:val="single" w:sz="4" w:space="0" w:color="auto"/>
              <w:right w:val="single" w:sz="4" w:space="0" w:color="auto"/>
            </w:tcBorders>
          </w:tcPr>
          <w:p w14:paraId="0741F7F6" w14:textId="05006BAB"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Klaipėdos rajono savivaldybės tarybos 2022 m. rugsėjo 29 d. sprendimo Nr. T11-308 „Dėl Klaipėdos rajone esančio neprižiūrimo ir apleisto nekilnojamojo turto sąrašo 2023 metams patvirtinimo“ pakeitimo. </w:t>
            </w:r>
          </w:p>
        </w:tc>
        <w:tc>
          <w:tcPr>
            <w:tcW w:w="5104" w:type="dxa"/>
            <w:tcBorders>
              <w:top w:val="single" w:sz="4" w:space="0" w:color="auto"/>
              <w:left w:val="single" w:sz="4" w:space="0" w:color="auto"/>
              <w:bottom w:val="single" w:sz="4" w:space="0" w:color="auto"/>
              <w:right w:val="single" w:sz="4" w:space="0" w:color="auto"/>
            </w:tcBorders>
          </w:tcPr>
          <w:p w14:paraId="08D25D74" w14:textId="60B6946C" w:rsidR="00402804" w:rsidRPr="008D1CD9" w:rsidRDefault="00CC6A16" w:rsidP="00CC6A16">
            <w:pPr>
              <w:spacing w:after="0" w:line="240" w:lineRule="auto"/>
              <w:ind w:right="-1"/>
              <w:jc w:val="both"/>
              <w:rPr>
                <w:rFonts w:ascii="Times New Roman" w:eastAsia="Times New Roman" w:hAnsi="Times New Roman" w:cs="Times New Roman"/>
                <w:lang w:eastAsia="lt-LT"/>
              </w:rPr>
            </w:pPr>
            <w:r w:rsidRPr="008D1CD9">
              <w:rPr>
                <w:rFonts w:ascii="Times New Roman" w:eastAsia="Times New Roman" w:hAnsi="Times New Roman" w:cs="Times New Roman"/>
                <w:lang w:eastAsia="lt-LT"/>
              </w:rPr>
              <w:t xml:space="preserve">Pripažintos netekusiomis galios </w:t>
            </w:r>
            <w:bookmarkStart w:id="1" w:name="_Hlk118894387"/>
            <w:r w:rsidRPr="008D1CD9">
              <w:rPr>
                <w:rFonts w:ascii="Times New Roman" w:eastAsia="Times New Roman" w:hAnsi="Times New Roman" w:cs="Times New Roman"/>
                <w:lang w:eastAsia="lt-LT"/>
              </w:rPr>
              <w:t>Klaipėdos rajone esančio neprižiūrimo ir apleisto nekilnojamojo turto sąrašo 2023 metams</w:t>
            </w:r>
            <w:bookmarkEnd w:id="1"/>
            <w:r w:rsidRPr="008D1CD9">
              <w:rPr>
                <w:rFonts w:ascii="Times New Roman" w:eastAsia="Times New Roman" w:hAnsi="Times New Roman" w:cs="Times New Roman"/>
                <w:lang w:eastAsia="lt-LT"/>
              </w:rPr>
              <w:t>, patvirtinto Klaipėdos rajono savivaldybės tarybos 2022 m. rugsėjo 29 d. sprendimu Nr. T11-308 „Dėl Klaipėdos rajone esančio neprižiūrimo ir apleisto nekilnojamojo turto sąrašo 2023 metams patvirtinimo“ 1, 9 ir 10 eilutės.</w:t>
            </w:r>
          </w:p>
        </w:tc>
      </w:tr>
      <w:tr w:rsidR="00402804" w:rsidRPr="00FC51CE" w14:paraId="5B65083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611A8B0" w14:textId="5027E1A5"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378</w:t>
            </w:r>
          </w:p>
        </w:tc>
        <w:tc>
          <w:tcPr>
            <w:tcW w:w="4254" w:type="dxa"/>
            <w:tcBorders>
              <w:top w:val="single" w:sz="4" w:space="0" w:color="auto"/>
              <w:left w:val="single" w:sz="4" w:space="0" w:color="auto"/>
              <w:bottom w:val="single" w:sz="4" w:space="0" w:color="auto"/>
              <w:right w:val="single" w:sz="4" w:space="0" w:color="auto"/>
            </w:tcBorders>
          </w:tcPr>
          <w:p w14:paraId="3E813770" w14:textId="7B00BF2E"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Klaipėdos rajono savivaldybės tarybos 2022 m. kovo 31 d. sprendimo Nr. T11-103 „Dėl kelių priežiūros ir plėtros programos finansavimo lėšomis finansuojamų vietinės reikšmės viešųjų ir vidaus kelių tiesimo, taisymo (remonto), rekonstravimo, priežiūros, saugaus eismo sąlygų užtikrinimo, šių kelių inventorizavimo objektų sąrašo 2022 metams patvirtinimo“ pakeitimo. </w:t>
            </w:r>
          </w:p>
        </w:tc>
        <w:tc>
          <w:tcPr>
            <w:tcW w:w="5104" w:type="dxa"/>
            <w:tcBorders>
              <w:top w:val="single" w:sz="4" w:space="0" w:color="auto"/>
              <w:left w:val="single" w:sz="4" w:space="0" w:color="auto"/>
              <w:bottom w:val="single" w:sz="4" w:space="0" w:color="auto"/>
              <w:right w:val="single" w:sz="4" w:space="0" w:color="auto"/>
            </w:tcBorders>
          </w:tcPr>
          <w:p w14:paraId="7E3892CF" w14:textId="3223AD7B" w:rsidR="00402804" w:rsidRPr="0024057B" w:rsidRDefault="009E4306" w:rsidP="00402804">
            <w:pPr>
              <w:jc w:val="both"/>
              <w:rPr>
                <w:rFonts w:ascii="Times New Roman" w:hAnsi="Times New Roman" w:cs="Times New Roman"/>
                <w:bCs/>
              </w:rPr>
            </w:pPr>
            <w:r w:rsidRPr="008D1CD9">
              <w:rPr>
                <w:rFonts w:ascii="Times New Roman" w:hAnsi="Times New Roman" w:cs="Times New Roman"/>
                <w:color w:val="000000" w:themeColor="text1"/>
              </w:rPr>
              <w:t xml:space="preserve">Siekiant </w:t>
            </w:r>
            <w:r w:rsidRPr="008D1CD9">
              <w:rPr>
                <w:rFonts w:ascii="Times New Roman" w:hAnsi="Times New Roman" w:cs="Times New Roman"/>
                <w:bCs/>
              </w:rPr>
              <w:t>maksimaliai panaudoti gautas KPPP finansavimo lėšas, patvirtintas Kelių priežiūros ir plėtros programos finansavimo lėšomis finansuojamų vietinės reikšmės viešųjų ir vidaus kelių tiesimo, taisymo (remonto), rekonstravimo, priežiūros, saugaus eismo sąlygų užtikrinimo, šių kelių inventorizavimo objektų sąrašas.</w:t>
            </w:r>
          </w:p>
        </w:tc>
      </w:tr>
      <w:tr w:rsidR="00402804" w:rsidRPr="00FC51CE" w14:paraId="0FB6D65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8D079D" w14:textId="637E976C"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379</w:t>
            </w:r>
          </w:p>
        </w:tc>
        <w:tc>
          <w:tcPr>
            <w:tcW w:w="4254" w:type="dxa"/>
            <w:tcBorders>
              <w:top w:val="single" w:sz="4" w:space="0" w:color="auto"/>
              <w:left w:val="single" w:sz="4" w:space="0" w:color="auto"/>
              <w:bottom w:val="single" w:sz="4" w:space="0" w:color="auto"/>
              <w:right w:val="single" w:sz="4" w:space="0" w:color="auto"/>
            </w:tcBorders>
          </w:tcPr>
          <w:p w14:paraId="626A11DC" w14:textId="04D60D73"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šilumos kainos kompensavimo </w:t>
            </w:r>
            <w:proofErr w:type="spellStart"/>
            <w:r w:rsidRPr="008D1CD9">
              <w:rPr>
                <w:rFonts w:ascii="Times New Roman" w:hAnsi="Times New Roman" w:cs="Times New Roman"/>
                <w:color w:val="000000"/>
                <w:shd w:val="clear" w:color="auto" w:fill="FFFFFF"/>
              </w:rPr>
              <w:t>Vėžaičių</w:t>
            </w:r>
            <w:proofErr w:type="spellEnd"/>
            <w:r w:rsidRPr="008D1CD9">
              <w:rPr>
                <w:rFonts w:ascii="Times New Roman" w:hAnsi="Times New Roman" w:cs="Times New Roman"/>
                <w:color w:val="000000"/>
                <w:shd w:val="clear" w:color="auto" w:fill="FFFFFF"/>
              </w:rPr>
              <w:t xml:space="preserve"> miestelio daugiabučių namų gyventojams. </w:t>
            </w:r>
          </w:p>
        </w:tc>
        <w:tc>
          <w:tcPr>
            <w:tcW w:w="5104" w:type="dxa"/>
            <w:tcBorders>
              <w:top w:val="single" w:sz="4" w:space="0" w:color="auto"/>
              <w:left w:val="single" w:sz="4" w:space="0" w:color="auto"/>
              <w:bottom w:val="single" w:sz="4" w:space="0" w:color="auto"/>
              <w:right w:val="single" w:sz="4" w:space="0" w:color="auto"/>
            </w:tcBorders>
          </w:tcPr>
          <w:p w14:paraId="1A3C207B" w14:textId="2777234B" w:rsidR="00402804" w:rsidRPr="008D1CD9" w:rsidRDefault="009E4306" w:rsidP="009E4306">
            <w:pPr>
              <w:spacing w:after="0" w:line="252" w:lineRule="auto"/>
              <w:jc w:val="both"/>
              <w:rPr>
                <w:rFonts w:ascii="Times New Roman" w:eastAsia="Times New Roman" w:hAnsi="Times New Roman" w:cs="Times New Roman"/>
                <w:color w:val="000000" w:themeColor="text1"/>
              </w:rPr>
            </w:pPr>
            <w:r w:rsidRPr="008D1CD9">
              <w:rPr>
                <w:rFonts w:ascii="Times New Roman" w:eastAsia="Times New Roman" w:hAnsi="Times New Roman" w:cs="Times New Roman"/>
                <w:color w:val="000000" w:themeColor="text1"/>
              </w:rPr>
              <w:t xml:space="preserve">Pritarta kompensuoti 2022–2023 metų šildymo sezono metu </w:t>
            </w:r>
            <w:proofErr w:type="spellStart"/>
            <w:r w:rsidRPr="008D1CD9">
              <w:rPr>
                <w:rFonts w:ascii="Times New Roman" w:eastAsia="Times New Roman" w:hAnsi="Times New Roman" w:cs="Times New Roman"/>
                <w:color w:val="000000" w:themeColor="text1"/>
              </w:rPr>
              <w:t>Vėžaičių</w:t>
            </w:r>
            <w:proofErr w:type="spellEnd"/>
            <w:r w:rsidRPr="008D1CD9">
              <w:rPr>
                <w:rFonts w:ascii="Times New Roman" w:eastAsia="Times New Roman" w:hAnsi="Times New Roman" w:cs="Times New Roman"/>
                <w:color w:val="000000" w:themeColor="text1"/>
              </w:rPr>
              <w:t xml:space="preserve"> miestelio </w:t>
            </w:r>
            <w:bookmarkStart w:id="2" w:name="_Hlk118981781"/>
            <w:bookmarkStart w:id="3" w:name="_Hlk118979370"/>
            <w:r w:rsidRPr="008D1CD9">
              <w:rPr>
                <w:rFonts w:ascii="Times New Roman" w:eastAsia="Times New Roman" w:hAnsi="Times New Roman" w:cs="Times New Roman"/>
                <w:color w:val="000000" w:themeColor="text1"/>
              </w:rPr>
              <w:t xml:space="preserve">daugiabučių namų </w:t>
            </w:r>
            <w:bookmarkEnd w:id="2"/>
            <w:r w:rsidRPr="008D1CD9">
              <w:rPr>
                <w:rFonts w:ascii="Times New Roman" w:eastAsia="Times New Roman" w:hAnsi="Times New Roman" w:cs="Times New Roman"/>
                <w:color w:val="000000" w:themeColor="text1"/>
              </w:rPr>
              <w:t>gyventojams</w:t>
            </w:r>
            <w:bookmarkEnd w:id="3"/>
            <w:r w:rsidRPr="008D1CD9">
              <w:rPr>
                <w:rFonts w:ascii="Times New Roman" w:eastAsia="Times New Roman" w:hAnsi="Times New Roman" w:cs="Times New Roman"/>
                <w:color w:val="000000" w:themeColor="text1"/>
              </w:rPr>
              <w:t xml:space="preserve">, kuriems šilumos energiją centralizuotai tiekia UAB „Klaipėdos rajono energija“, 40 procentų gamtinių dujų pirkimo kainos viršijančios bazinę dujų kainą </w:t>
            </w:r>
            <w:r w:rsidRPr="008D1CD9">
              <w:rPr>
                <w:rFonts w:ascii="Times New Roman" w:eastAsia="Times New Roman" w:hAnsi="Times New Roman" w:cs="Times New Roman"/>
              </w:rPr>
              <w:t xml:space="preserve">‒ 0,04066 cnt/kWh. </w:t>
            </w:r>
          </w:p>
        </w:tc>
      </w:tr>
      <w:tr w:rsidR="00402804" w:rsidRPr="00FC51CE" w14:paraId="7FAF5DA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99E8CB2" w14:textId="09B25554"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380</w:t>
            </w:r>
          </w:p>
        </w:tc>
        <w:tc>
          <w:tcPr>
            <w:tcW w:w="4254" w:type="dxa"/>
            <w:tcBorders>
              <w:top w:val="single" w:sz="4" w:space="0" w:color="auto"/>
              <w:left w:val="single" w:sz="4" w:space="0" w:color="auto"/>
              <w:bottom w:val="single" w:sz="4" w:space="0" w:color="auto"/>
              <w:right w:val="single" w:sz="4" w:space="0" w:color="auto"/>
            </w:tcBorders>
          </w:tcPr>
          <w:p w14:paraId="328864E7" w14:textId="29BAB42E"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Klaipėdos rajono savivaldybės tarybos 2015 m. gegužės 28 d. sprendimo Nr. T11-138 „Dėl mokėjimo už socialines paslaugas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3593BC66" w14:textId="77B3CEE6" w:rsidR="00402804" w:rsidRPr="008D1CD9" w:rsidRDefault="007060A7" w:rsidP="007060A7">
            <w:pPr>
              <w:spacing w:after="0" w:line="240" w:lineRule="auto"/>
              <w:jc w:val="both"/>
              <w:rPr>
                <w:rFonts w:ascii="Times New Roman" w:hAnsi="Times New Roman" w:cs="Times New Roman"/>
              </w:rPr>
            </w:pPr>
            <w:r w:rsidRPr="008D1CD9">
              <w:rPr>
                <w:rFonts w:ascii="Times New Roman" w:hAnsi="Times New Roman" w:cs="Times New Roman"/>
              </w:rPr>
              <w:t>Reglamentuoti asmens (šeimos) mokėjimo už socialines paslaugas dydžiai, asmenų finansinių galimybių vertinimas, atsižvelgiant į teisės aktų pakeitimus.</w:t>
            </w:r>
          </w:p>
        </w:tc>
      </w:tr>
      <w:tr w:rsidR="00402804" w:rsidRPr="00FC51CE" w14:paraId="39D4F49C"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5BCBD25" w14:textId="72905C10"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381</w:t>
            </w:r>
          </w:p>
        </w:tc>
        <w:tc>
          <w:tcPr>
            <w:tcW w:w="4254" w:type="dxa"/>
            <w:tcBorders>
              <w:top w:val="single" w:sz="4" w:space="0" w:color="auto"/>
              <w:left w:val="single" w:sz="4" w:space="0" w:color="auto"/>
              <w:bottom w:val="single" w:sz="4" w:space="0" w:color="auto"/>
              <w:right w:val="single" w:sz="4" w:space="0" w:color="auto"/>
            </w:tcBorders>
          </w:tcPr>
          <w:p w14:paraId="14B12E5A" w14:textId="4B28CFAC"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leidimo Klaipėdos rajono paramos šeimai centrui įsigyti tarnybinį lengvąjį automobilį. </w:t>
            </w:r>
          </w:p>
        </w:tc>
        <w:tc>
          <w:tcPr>
            <w:tcW w:w="5104" w:type="dxa"/>
            <w:tcBorders>
              <w:top w:val="single" w:sz="4" w:space="0" w:color="auto"/>
              <w:left w:val="single" w:sz="4" w:space="0" w:color="auto"/>
              <w:bottom w:val="single" w:sz="4" w:space="0" w:color="auto"/>
              <w:right w:val="single" w:sz="4" w:space="0" w:color="auto"/>
            </w:tcBorders>
          </w:tcPr>
          <w:p w14:paraId="6C4BFA79" w14:textId="03018EF9" w:rsidR="00402804" w:rsidRPr="008D1CD9" w:rsidRDefault="007060A7" w:rsidP="007060A7">
            <w:pPr>
              <w:tabs>
                <w:tab w:val="left" w:pos="1418"/>
              </w:tabs>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 xml:space="preserve">Leista </w:t>
            </w:r>
            <w:r w:rsidRPr="008D1CD9">
              <w:rPr>
                <w:rFonts w:ascii="Times New Roman" w:eastAsia="Times New Roman" w:hAnsi="Times New Roman" w:cs="Times New Roman"/>
                <w:bCs/>
                <w:spacing w:val="-5"/>
              </w:rPr>
              <w:t xml:space="preserve">Klaipėdos rajono paramos šeimai centrui </w:t>
            </w:r>
            <w:r w:rsidRPr="008D1CD9">
              <w:rPr>
                <w:rFonts w:ascii="Times New Roman" w:eastAsia="Times New Roman" w:hAnsi="Times New Roman" w:cs="Times New Roman"/>
              </w:rPr>
              <w:t xml:space="preserve">teisės aktų nustatyta tvarka įsigyti tarnybinį lengvąjį automobilį, kurio vertė – ne didesnė kaip </w:t>
            </w:r>
            <w:r w:rsidRPr="00875094">
              <w:rPr>
                <w:rFonts w:ascii="Times New Roman" w:eastAsia="Times New Roman" w:hAnsi="Times New Roman" w:cs="Times New Roman"/>
              </w:rPr>
              <w:t>14 900</w:t>
            </w:r>
            <w:r w:rsidRPr="008D1CD9">
              <w:rPr>
                <w:rFonts w:ascii="Times New Roman" w:eastAsia="Times New Roman" w:hAnsi="Times New Roman" w:cs="Times New Roman"/>
              </w:rPr>
              <w:t xml:space="preserve"> Eur (keturiolika tūkstančių devyni šimtai Eur) su pridėtinės vertės mokesčiu.</w:t>
            </w:r>
          </w:p>
        </w:tc>
      </w:tr>
      <w:tr w:rsidR="00402804" w:rsidRPr="00FC51CE" w14:paraId="10686F97"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AB94F6C" w14:textId="6F7B0C75"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382</w:t>
            </w:r>
          </w:p>
        </w:tc>
        <w:tc>
          <w:tcPr>
            <w:tcW w:w="4254" w:type="dxa"/>
            <w:tcBorders>
              <w:top w:val="single" w:sz="4" w:space="0" w:color="auto"/>
              <w:left w:val="single" w:sz="4" w:space="0" w:color="auto"/>
              <w:bottom w:val="single" w:sz="4" w:space="0" w:color="auto"/>
              <w:right w:val="single" w:sz="4" w:space="0" w:color="auto"/>
            </w:tcBorders>
          </w:tcPr>
          <w:p w14:paraId="1228D434" w14:textId="1D41441C"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Klaipėdos rajono savivaldybės tarybos 2020 m. rugpjūčio 20 d. sprendimo Nr. T11-316 „Dėl Piniginės socialinės paramos teikimo Klaipėdos rajono savivaldybėje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43618CEE" w14:textId="5A9DE820" w:rsidR="00402804" w:rsidRPr="008D1CD9" w:rsidRDefault="007060A7" w:rsidP="00402804">
            <w:pPr>
              <w:spacing w:after="0" w:line="240" w:lineRule="auto"/>
              <w:jc w:val="both"/>
              <w:rPr>
                <w:rFonts w:ascii="Times New Roman" w:hAnsi="Times New Roman" w:cs="Times New Roman"/>
                <w:color w:val="000000" w:themeColor="text1"/>
              </w:rPr>
            </w:pPr>
            <w:r w:rsidRPr="008D1CD9">
              <w:rPr>
                <w:rFonts w:ascii="Times New Roman" w:hAnsi="Times New Roman" w:cs="Times New Roman"/>
                <w:bCs/>
              </w:rPr>
              <w:t xml:space="preserve">Pakeistas galiojantis Piniginės socialinės paramos teikimo Klaipėdos rajono savivaldybėje tvarkos </w:t>
            </w:r>
            <w:r w:rsidRPr="008D1CD9">
              <w:rPr>
                <w:rFonts w:ascii="Times New Roman" w:hAnsi="Times New Roman" w:cs="Times New Roman"/>
              </w:rPr>
              <w:t>aprašas, kad jo nuostatos atitiktų piniginės socialinės paramos nepasiturintiems gyventojams įstatymo nuostatas.</w:t>
            </w:r>
          </w:p>
        </w:tc>
      </w:tr>
      <w:tr w:rsidR="00402804" w:rsidRPr="00FC51CE" w14:paraId="64FF2C6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599BAB7" w14:textId="78695312"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383</w:t>
            </w:r>
          </w:p>
        </w:tc>
        <w:tc>
          <w:tcPr>
            <w:tcW w:w="4254" w:type="dxa"/>
            <w:tcBorders>
              <w:top w:val="single" w:sz="4" w:space="0" w:color="auto"/>
              <w:left w:val="single" w:sz="4" w:space="0" w:color="auto"/>
              <w:bottom w:val="single" w:sz="4" w:space="0" w:color="auto"/>
              <w:right w:val="single" w:sz="4" w:space="0" w:color="auto"/>
            </w:tcBorders>
          </w:tcPr>
          <w:p w14:paraId="659CCB5B" w14:textId="04D1EFC5"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Klaipėdos rajono savivaldybės nevyriausybinių organizacijų tarybos sudarymo. </w:t>
            </w:r>
          </w:p>
        </w:tc>
        <w:tc>
          <w:tcPr>
            <w:tcW w:w="5104" w:type="dxa"/>
            <w:tcBorders>
              <w:top w:val="single" w:sz="4" w:space="0" w:color="auto"/>
              <w:left w:val="single" w:sz="4" w:space="0" w:color="auto"/>
              <w:bottom w:val="single" w:sz="4" w:space="0" w:color="auto"/>
              <w:right w:val="single" w:sz="4" w:space="0" w:color="auto"/>
            </w:tcBorders>
          </w:tcPr>
          <w:p w14:paraId="3CEEAFC1" w14:textId="41910A1E" w:rsidR="007060A7" w:rsidRPr="008D1CD9" w:rsidRDefault="007060A7" w:rsidP="007060A7">
            <w:pPr>
              <w:spacing w:after="0" w:line="240" w:lineRule="auto"/>
              <w:jc w:val="both"/>
              <w:rPr>
                <w:rFonts w:ascii="Times New Roman" w:eastAsia="Times New Roman" w:hAnsi="Times New Roman" w:cs="Times New Roman"/>
                <w:lang w:eastAsia="lt-LT"/>
              </w:rPr>
            </w:pPr>
            <w:r w:rsidRPr="008D1CD9">
              <w:rPr>
                <w:rFonts w:ascii="Times New Roman" w:eastAsia="Times New Roman" w:hAnsi="Times New Roman" w:cs="Times New Roman"/>
                <w:lang w:eastAsia="lt-LT"/>
              </w:rPr>
              <w:t>Sudaryta Klaipėdos rajono savivaldybės nevyriausybinių organizacijų taryba.</w:t>
            </w:r>
          </w:p>
          <w:p w14:paraId="4B32554C" w14:textId="2CF05F44" w:rsidR="00402804" w:rsidRPr="008D1CD9" w:rsidRDefault="00402804" w:rsidP="00402804">
            <w:pPr>
              <w:tabs>
                <w:tab w:val="left" w:pos="993"/>
              </w:tabs>
              <w:spacing w:after="0"/>
              <w:jc w:val="both"/>
              <w:rPr>
                <w:rFonts w:ascii="Times New Roman" w:hAnsi="Times New Roman" w:cs="Times New Roman"/>
                <w:color w:val="000000" w:themeColor="text1"/>
              </w:rPr>
            </w:pPr>
          </w:p>
        </w:tc>
      </w:tr>
      <w:tr w:rsidR="00402804" w:rsidRPr="00FC51CE" w14:paraId="48BD1948"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7653567" w14:textId="3A161410"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8D1CD9">
              <w:rPr>
                <w:rFonts w:ascii="Times New Roman" w:eastAsia="Times New Roman" w:hAnsi="Times New Roman" w:cs="Times New Roman"/>
                <w:lang w:eastAsia="lt-LT"/>
              </w:rPr>
              <w:t>384</w:t>
            </w:r>
          </w:p>
        </w:tc>
        <w:tc>
          <w:tcPr>
            <w:tcW w:w="4254" w:type="dxa"/>
            <w:tcBorders>
              <w:top w:val="single" w:sz="4" w:space="0" w:color="auto"/>
              <w:left w:val="single" w:sz="4" w:space="0" w:color="auto"/>
              <w:bottom w:val="single" w:sz="4" w:space="0" w:color="auto"/>
              <w:right w:val="single" w:sz="4" w:space="0" w:color="auto"/>
            </w:tcBorders>
          </w:tcPr>
          <w:p w14:paraId="60BE9E69" w14:textId="3669BC29"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Klaipėdos rajono savivaldybės tarybos 2022 m. balandžio 26 d. sprendimo Nr. T11-128 „Dėl Klaipėdos rajono tradicinių religinių bendruomenių ir bendrijų rėmimo programos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0BD014DD" w14:textId="1DC31862" w:rsidR="00402804" w:rsidRPr="008D1CD9" w:rsidRDefault="007060A7" w:rsidP="00C35BC3">
            <w:pPr>
              <w:spacing w:after="0"/>
              <w:jc w:val="both"/>
              <w:rPr>
                <w:rFonts w:ascii="Times New Roman" w:eastAsia="Times New Roman" w:hAnsi="Times New Roman" w:cs="Times New Roman"/>
                <w:lang w:eastAsia="lt-LT"/>
              </w:rPr>
            </w:pPr>
            <w:r w:rsidRPr="008D1CD9">
              <w:rPr>
                <w:rFonts w:ascii="Times New Roman" w:eastAsia="Times New Roman" w:hAnsi="Times New Roman" w:cs="Times New Roman"/>
                <w:bCs/>
                <w:lang w:eastAsia="lt-LT"/>
              </w:rPr>
              <w:t xml:space="preserve">Siekiant dalinai padengti išaugusius elektros energijos kaštus </w:t>
            </w:r>
            <w:r w:rsidRPr="008D1CD9">
              <w:rPr>
                <w:rFonts w:ascii="Times New Roman" w:eastAsia="Times New Roman" w:hAnsi="Times New Roman" w:cs="Times New Roman"/>
                <w:lang w:eastAsia="lt-LT"/>
              </w:rPr>
              <w:t>Klaipėdos rajono tradicinėms religinėms bendruomenėms</w:t>
            </w:r>
            <w:r w:rsidR="0024057B">
              <w:rPr>
                <w:rFonts w:ascii="Times New Roman" w:eastAsia="Times New Roman" w:hAnsi="Times New Roman" w:cs="Times New Roman"/>
                <w:lang w:eastAsia="lt-LT"/>
              </w:rPr>
              <w:t>,</w:t>
            </w:r>
            <w:r w:rsidRPr="008D1CD9">
              <w:rPr>
                <w:rFonts w:ascii="Times New Roman" w:eastAsia="Times New Roman" w:hAnsi="Times New Roman" w:cs="Times New Roman"/>
                <w:lang w:eastAsia="lt-LT"/>
              </w:rPr>
              <w:t xml:space="preserve"> </w:t>
            </w:r>
            <w:r w:rsidRPr="008D1CD9">
              <w:rPr>
                <w:rFonts w:ascii="Times New Roman" w:eastAsia="Times New Roman" w:hAnsi="Times New Roman" w:cs="Times New Roman"/>
                <w:bCs/>
                <w:lang w:eastAsia="lt-LT"/>
              </w:rPr>
              <w:t xml:space="preserve">laikinai padidinta </w:t>
            </w:r>
            <w:r w:rsidRPr="008D1CD9">
              <w:rPr>
                <w:rFonts w:ascii="Times New Roman" w:eastAsia="Times New Roman" w:hAnsi="Times New Roman" w:cs="Times New Roman"/>
                <w:lang w:eastAsia="lt-LT"/>
              </w:rPr>
              <w:t>Klaipėdos rajono tradicinių religinių bendruomenių ir bendrijų rėmimo programos tvarkos aprašo</w:t>
            </w:r>
            <w:r w:rsidRPr="008D1CD9">
              <w:rPr>
                <w:rFonts w:ascii="Times New Roman" w:eastAsia="Times New Roman" w:hAnsi="Times New Roman" w:cs="Times New Roman"/>
                <w:bCs/>
                <w:lang w:eastAsia="lt-LT"/>
              </w:rPr>
              <w:t xml:space="preserve"> 6.1 punkte numatyt</w:t>
            </w:r>
            <w:r w:rsidR="00C35BC3" w:rsidRPr="008D1CD9">
              <w:rPr>
                <w:rFonts w:ascii="Times New Roman" w:eastAsia="Times New Roman" w:hAnsi="Times New Roman" w:cs="Times New Roman"/>
                <w:bCs/>
                <w:lang w:eastAsia="lt-LT"/>
              </w:rPr>
              <w:t>a</w:t>
            </w:r>
            <w:r w:rsidRPr="008D1CD9">
              <w:rPr>
                <w:rFonts w:ascii="Times New Roman" w:eastAsia="Times New Roman" w:hAnsi="Times New Roman" w:cs="Times New Roman"/>
                <w:bCs/>
                <w:lang w:eastAsia="lt-LT"/>
              </w:rPr>
              <w:t xml:space="preserve"> pastovi</w:t>
            </w:r>
            <w:r w:rsidR="00C35BC3" w:rsidRPr="008D1CD9">
              <w:rPr>
                <w:rFonts w:ascii="Times New Roman" w:eastAsia="Times New Roman" w:hAnsi="Times New Roman" w:cs="Times New Roman"/>
                <w:bCs/>
                <w:lang w:eastAsia="lt-LT"/>
              </w:rPr>
              <w:t>oji</w:t>
            </w:r>
            <w:r w:rsidRPr="008D1CD9">
              <w:rPr>
                <w:rFonts w:ascii="Times New Roman" w:eastAsia="Times New Roman" w:hAnsi="Times New Roman" w:cs="Times New Roman"/>
                <w:bCs/>
                <w:lang w:eastAsia="lt-LT"/>
              </w:rPr>
              <w:t xml:space="preserve"> dal</w:t>
            </w:r>
            <w:r w:rsidR="00C35BC3" w:rsidRPr="008D1CD9">
              <w:rPr>
                <w:rFonts w:ascii="Times New Roman" w:eastAsia="Times New Roman" w:hAnsi="Times New Roman" w:cs="Times New Roman"/>
                <w:bCs/>
                <w:lang w:eastAsia="lt-LT"/>
              </w:rPr>
              <w:t>is</w:t>
            </w:r>
            <w:r w:rsidRPr="008D1CD9">
              <w:rPr>
                <w:rFonts w:ascii="Times New Roman" w:eastAsia="Times New Roman" w:hAnsi="Times New Roman" w:cs="Times New Roman"/>
                <w:lang w:eastAsia="lt-LT"/>
              </w:rPr>
              <w:t xml:space="preserve">. </w:t>
            </w:r>
            <w:r w:rsidR="00C35BC3" w:rsidRPr="008D1CD9">
              <w:rPr>
                <w:rFonts w:ascii="Times New Roman" w:eastAsia="Times New Roman" w:hAnsi="Times New Roman" w:cs="Times New Roman"/>
                <w:lang w:eastAsia="lt-LT"/>
              </w:rPr>
              <w:t xml:space="preserve">2022 m. </w:t>
            </w:r>
            <w:r w:rsidR="00C35BC3" w:rsidRPr="008D1CD9">
              <w:rPr>
                <w:rFonts w:ascii="Times New Roman" w:hAnsi="Times New Roman" w:cs="Times New Roman"/>
              </w:rPr>
              <w:t>Gargždų Šv. arkangelo Mykolo parapijai</w:t>
            </w:r>
            <w:r w:rsidR="00C35BC3" w:rsidRPr="008D1CD9">
              <w:rPr>
                <w:rFonts w:ascii="Times New Roman" w:eastAsia="Times New Roman" w:hAnsi="Times New Roman" w:cs="Times New Roman"/>
                <w:lang w:eastAsia="lt-LT"/>
              </w:rPr>
              <w:t xml:space="preserve"> bus skiriama 10 tūkst. eurų, kitoms 13 parapijų – po 5 tūkst. eurų.</w:t>
            </w:r>
          </w:p>
        </w:tc>
      </w:tr>
      <w:tr w:rsidR="00402804" w:rsidRPr="00FC51CE" w14:paraId="0F8AE2C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FDC123E" w14:textId="2F095223"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385</w:t>
            </w:r>
          </w:p>
        </w:tc>
        <w:tc>
          <w:tcPr>
            <w:tcW w:w="4254" w:type="dxa"/>
            <w:tcBorders>
              <w:top w:val="single" w:sz="4" w:space="0" w:color="auto"/>
              <w:left w:val="single" w:sz="4" w:space="0" w:color="auto"/>
              <w:bottom w:val="single" w:sz="4" w:space="0" w:color="auto"/>
              <w:right w:val="single" w:sz="4" w:space="0" w:color="auto"/>
            </w:tcBorders>
          </w:tcPr>
          <w:p w14:paraId="28B49723" w14:textId="5491D5D9"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pritarimo Lietuvos Respublikos kultūros ministerijos inicijuojamo susitarimo „Dėl meno ir dizaino viešose erdvėse“ pasirašymui. </w:t>
            </w:r>
          </w:p>
        </w:tc>
        <w:tc>
          <w:tcPr>
            <w:tcW w:w="5104" w:type="dxa"/>
            <w:tcBorders>
              <w:top w:val="single" w:sz="4" w:space="0" w:color="auto"/>
              <w:left w:val="single" w:sz="4" w:space="0" w:color="auto"/>
              <w:bottom w:val="single" w:sz="4" w:space="0" w:color="auto"/>
              <w:right w:val="single" w:sz="4" w:space="0" w:color="auto"/>
            </w:tcBorders>
          </w:tcPr>
          <w:p w14:paraId="7D6F7E89" w14:textId="33FF38D8" w:rsidR="00C35BC3" w:rsidRPr="0024057B" w:rsidRDefault="00C35BC3" w:rsidP="00C35BC3">
            <w:pPr>
              <w:spacing w:after="0" w:line="240" w:lineRule="auto"/>
              <w:jc w:val="both"/>
              <w:rPr>
                <w:rFonts w:ascii="Times New Roman" w:eastAsia="Times New Roman" w:hAnsi="Times New Roman" w:cs="Times New Roman"/>
                <w:color w:val="000000" w:themeColor="text1"/>
                <w:shd w:val="clear" w:color="auto" w:fill="FFFFFF"/>
                <w:lang w:eastAsia="lt-LT"/>
              </w:rPr>
            </w:pPr>
            <w:r w:rsidRPr="0024057B">
              <w:rPr>
                <w:rFonts w:ascii="Times New Roman" w:eastAsia="Times New Roman" w:hAnsi="Times New Roman" w:cs="Times New Roman"/>
                <w:color w:val="000000" w:themeColor="text1"/>
                <w:shd w:val="clear" w:color="auto" w:fill="FFFFFF"/>
                <w:lang w:eastAsia="lt-LT"/>
              </w:rPr>
              <w:t xml:space="preserve">Pritarta Lietuvos Respublikos kultūros ministerijos  inicijuojamo susitarimo </w:t>
            </w:r>
            <w:r w:rsidRPr="0024057B">
              <w:rPr>
                <w:rFonts w:ascii="Times New Roman" w:eastAsia="Times New Roman" w:hAnsi="Times New Roman" w:cs="Times New Roman"/>
                <w:color w:val="000000" w:themeColor="text1"/>
                <w:lang w:eastAsia="lt-LT"/>
              </w:rPr>
              <w:t>„Dėl meno ir dizaino viešosiose erdvėse“ pasirašymui</w:t>
            </w:r>
            <w:r w:rsidRPr="0024057B">
              <w:rPr>
                <w:rFonts w:ascii="Times New Roman" w:eastAsia="Times New Roman" w:hAnsi="Times New Roman" w:cs="Times New Roman"/>
                <w:color w:val="000000" w:themeColor="text1"/>
                <w:shd w:val="clear" w:color="auto" w:fill="FFFFFF"/>
                <w:lang w:eastAsia="lt-LT"/>
              </w:rPr>
              <w:t>.</w:t>
            </w:r>
          </w:p>
          <w:p w14:paraId="3316DF8D" w14:textId="2DFB810E" w:rsidR="00402804" w:rsidRPr="008D1CD9" w:rsidRDefault="00FB7222" w:rsidP="00FB7222">
            <w:pPr>
              <w:spacing w:after="0"/>
              <w:jc w:val="both"/>
              <w:rPr>
                <w:rFonts w:ascii="Times New Roman" w:eastAsia="Times New Roman" w:hAnsi="Times New Roman" w:cs="Times New Roman"/>
                <w:lang w:eastAsia="lt-LT"/>
              </w:rPr>
            </w:pPr>
            <w:r w:rsidRPr="008D1CD9">
              <w:rPr>
                <w:rFonts w:ascii="Times New Roman" w:hAnsi="Times New Roman" w:cs="Times New Roman"/>
              </w:rPr>
              <w:t>Susitarimo esmė – statant ir rekonstruojant</w:t>
            </w:r>
            <w:r w:rsidRPr="008D1CD9">
              <w:rPr>
                <w:rFonts w:ascii="Times New Roman" w:hAnsi="Times New Roman" w:cs="Times New Roman"/>
                <w:b/>
                <w:bCs/>
              </w:rPr>
              <w:t xml:space="preserve"> </w:t>
            </w:r>
            <w:r w:rsidRPr="008D1CD9">
              <w:rPr>
                <w:rFonts w:ascii="Times New Roman" w:hAnsi="Times New Roman" w:cs="Times New Roman"/>
              </w:rPr>
              <w:t xml:space="preserve">visuomenės poreikiams skirtus pastatus bei viešąsias erdves suplanuoti </w:t>
            </w:r>
            <w:r w:rsidRPr="008D1CD9">
              <w:rPr>
                <w:rFonts w:ascii="Times New Roman" w:hAnsi="Times New Roman" w:cs="Times New Roman"/>
                <w:b/>
                <w:bCs/>
              </w:rPr>
              <w:t>iki 1 proc.</w:t>
            </w:r>
            <w:r w:rsidRPr="008D1CD9">
              <w:rPr>
                <w:rFonts w:ascii="Times New Roman" w:hAnsi="Times New Roman" w:cs="Times New Roman"/>
              </w:rPr>
              <w:t xml:space="preserve"> specialiai šiems pastatams (ar erdvėms) skirtiems meno ir (ar) dizaino kūriniams sukurti ir (ar) įsigyti.</w:t>
            </w:r>
            <w:r w:rsidRPr="008D1CD9">
              <w:rPr>
                <w:rFonts w:ascii="Times New Roman" w:eastAsia="Times New Roman" w:hAnsi="Times New Roman" w:cs="Times New Roman"/>
                <w:lang w:eastAsia="lt-LT"/>
              </w:rPr>
              <w:t xml:space="preserve"> Kūriniai būtų įsigyjami viešo konkurso būdu, ministerija sudarys darbo grupę, į kurią turės būti paskiriamas(-i) Savivaldybės atstovas(-i). </w:t>
            </w:r>
          </w:p>
        </w:tc>
      </w:tr>
      <w:tr w:rsidR="00402804" w:rsidRPr="00FC51CE" w14:paraId="146634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8528550" w14:textId="687832F7"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386</w:t>
            </w:r>
          </w:p>
        </w:tc>
        <w:tc>
          <w:tcPr>
            <w:tcW w:w="4254" w:type="dxa"/>
            <w:tcBorders>
              <w:top w:val="single" w:sz="4" w:space="0" w:color="auto"/>
              <w:left w:val="single" w:sz="4" w:space="0" w:color="auto"/>
              <w:bottom w:val="single" w:sz="4" w:space="0" w:color="auto"/>
              <w:right w:val="single" w:sz="4" w:space="0" w:color="auto"/>
            </w:tcBorders>
          </w:tcPr>
          <w:p w14:paraId="10D1535D" w14:textId="566AA87B"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viešosios įstaigos Paupių pirminės sveikatos priežiūros centro valdymo struktūros ir pareigybių sąrašo patvirtinimo. </w:t>
            </w:r>
          </w:p>
        </w:tc>
        <w:tc>
          <w:tcPr>
            <w:tcW w:w="5104" w:type="dxa"/>
            <w:tcBorders>
              <w:top w:val="single" w:sz="4" w:space="0" w:color="auto"/>
              <w:left w:val="single" w:sz="4" w:space="0" w:color="auto"/>
              <w:bottom w:val="single" w:sz="4" w:space="0" w:color="auto"/>
              <w:right w:val="single" w:sz="4" w:space="0" w:color="auto"/>
            </w:tcBorders>
          </w:tcPr>
          <w:p w14:paraId="4977CFA8" w14:textId="48C09532" w:rsidR="00402804" w:rsidRPr="00434947" w:rsidRDefault="00FB7222" w:rsidP="00434947">
            <w:pPr>
              <w:tabs>
                <w:tab w:val="left" w:pos="567"/>
                <w:tab w:val="left" w:pos="1134"/>
              </w:tabs>
              <w:autoSpaceDE w:val="0"/>
              <w:autoSpaceDN w:val="0"/>
              <w:adjustRightInd w:val="0"/>
              <w:spacing w:after="0" w:line="276" w:lineRule="auto"/>
              <w:contextualSpacing/>
              <w:jc w:val="both"/>
              <w:rPr>
                <w:rFonts w:ascii="Times New Roman" w:eastAsia="Times New Roman" w:hAnsi="Times New Roman" w:cs="Times New Roman"/>
                <w:shd w:val="clear" w:color="auto" w:fill="FFFFFF"/>
              </w:rPr>
            </w:pPr>
            <w:r w:rsidRPr="008D1CD9">
              <w:rPr>
                <w:rFonts w:ascii="Times New Roman" w:eastAsia="Times New Roman" w:hAnsi="Times New Roman" w:cs="Times New Roman"/>
                <w:shd w:val="clear" w:color="auto" w:fill="FFFFFF"/>
              </w:rPr>
              <w:t>Patvirtinta viešosios įstaigos Paupių pirminės sveikatos priežiūros centro valdymo struktūra bei pareigybių sąrašas.</w:t>
            </w:r>
          </w:p>
        </w:tc>
      </w:tr>
      <w:tr w:rsidR="00402804" w:rsidRPr="00FC51CE" w14:paraId="07CC1B8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9AD0A6B" w14:textId="18512C85"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387</w:t>
            </w:r>
          </w:p>
        </w:tc>
        <w:tc>
          <w:tcPr>
            <w:tcW w:w="4254" w:type="dxa"/>
            <w:tcBorders>
              <w:top w:val="single" w:sz="4" w:space="0" w:color="auto"/>
              <w:left w:val="single" w:sz="4" w:space="0" w:color="auto"/>
              <w:bottom w:val="single" w:sz="4" w:space="0" w:color="auto"/>
              <w:right w:val="single" w:sz="4" w:space="0" w:color="auto"/>
            </w:tcBorders>
          </w:tcPr>
          <w:p w14:paraId="1E756817" w14:textId="306BF766"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pritarimo įgyvendinti projektus „Gargždų „Vaivorykštės“ gimnazijos pastato atnaujinimas (modernizavimas)“ ir „Gargždų lopšelio-darželio „Saulutė“ pastato atnaujinimas (modernizavimas)“. </w:t>
            </w:r>
          </w:p>
        </w:tc>
        <w:tc>
          <w:tcPr>
            <w:tcW w:w="5104" w:type="dxa"/>
            <w:tcBorders>
              <w:top w:val="single" w:sz="4" w:space="0" w:color="auto"/>
              <w:left w:val="single" w:sz="4" w:space="0" w:color="auto"/>
              <w:bottom w:val="single" w:sz="4" w:space="0" w:color="auto"/>
              <w:right w:val="single" w:sz="4" w:space="0" w:color="auto"/>
            </w:tcBorders>
          </w:tcPr>
          <w:p w14:paraId="698C33E4" w14:textId="5CB9787D" w:rsidR="00FB7222" w:rsidRPr="008D1CD9" w:rsidRDefault="00B51E3D" w:rsidP="00944A13">
            <w:pPr>
              <w:tabs>
                <w:tab w:val="left" w:pos="851"/>
              </w:tabs>
              <w:spacing w:after="0"/>
              <w:jc w:val="both"/>
              <w:rPr>
                <w:rFonts w:ascii="Times New Roman" w:hAnsi="Times New Roman" w:cs="Times New Roman"/>
                <w:color w:val="000000" w:themeColor="text1"/>
              </w:rPr>
            </w:pPr>
            <w:r w:rsidRPr="008D1CD9">
              <w:rPr>
                <w:rFonts w:ascii="Times New Roman" w:hAnsi="Times New Roman" w:cs="Times New Roman"/>
              </w:rPr>
              <w:t xml:space="preserve">1. </w:t>
            </w:r>
            <w:r w:rsidR="00FB7222" w:rsidRPr="008D1CD9">
              <w:rPr>
                <w:rFonts w:ascii="Times New Roman" w:hAnsi="Times New Roman" w:cs="Times New Roman"/>
              </w:rPr>
              <w:t>Pritarta Klaipėdos rajono savivaldybės nuosavybės teise valdomų viešųjų pastatų Gargždų „Vaivorykštės“ gimnazijos, esančio Vingio g. 6,  Gargždų m. ir Gargždų lopšelio darželio „Saulutė“</w:t>
            </w:r>
            <w:r w:rsidR="00944A13" w:rsidRPr="008D1CD9">
              <w:rPr>
                <w:rFonts w:ascii="Times New Roman" w:hAnsi="Times New Roman" w:cs="Times New Roman"/>
              </w:rPr>
              <w:t xml:space="preserve">, </w:t>
            </w:r>
            <w:r w:rsidR="00FB7222" w:rsidRPr="008D1CD9">
              <w:rPr>
                <w:rFonts w:ascii="Times New Roman" w:hAnsi="Times New Roman" w:cs="Times New Roman"/>
                <w:color w:val="000000" w:themeColor="text1"/>
              </w:rPr>
              <w:t>esančio Vingio g. 4, Gargždų m., atnaujinimo (modernizavimo) projektų įgyvendinimui.</w:t>
            </w:r>
          </w:p>
          <w:p w14:paraId="1926FD32" w14:textId="51DFA1B5" w:rsidR="00402804" w:rsidRPr="008D1CD9" w:rsidRDefault="00B51E3D" w:rsidP="00B51E3D">
            <w:pPr>
              <w:tabs>
                <w:tab w:val="left" w:pos="851"/>
              </w:tabs>
              <w:spacing w:after="0"/>
              <w:jc w:val="both"/>
              <w:rPr>
                <w:rFonts w:ascii="Times New Roman" w:hAnsi="Times New Roman" w:cs="Times New Roman"/>
                <w:color w:val="000000" w:themeColor="text1"/>
              </w:rPr>
            </w:pPr>
            <w:r w:rsidRPr="008D1CD9">
              <w:rPr>
                <w:rFonts w:ascii="Times New Roman" w:hAnsi="Times New Roman" w:cs="Times New Roman"/>
              </w:rPr>
              <w:t xml:space="preserve">2. </w:t>
            </w:r>
            <w:r w:rsidR="00FB7222" w:rsidRPr="008D1CD9">
              <w:rPr>
                <w:rFonts w:ascii="Times New Roman" w:hAnsi="Times New Roman" w:cs="Times New Roman"/>
              </w:rPr>
              <w:t>Pritart</w:t>
            </w:r>
            <w:r w:rsidR="00944A13" w:rsidRPr="008D1CD9">
              <w:rPr>
                <w:rFonts w:ascii="Times New Roman" w:hAnsi="Times New Roman" w:cs="Times New Roman"/>
              </w:rPr>
              <w:t>a</w:t>
            </w:r>
            <w:r w:rsidR="00FB7222" w:rsidRPr="008D1CD9">
              <w:rPr>
                <w:rFonts w:ascii="Times New Roman" w:hAnsi="Times New Roman" w:cs="Times New Roman"/>
              </w:rPr>
              <w:t xml:space="preserve"> investicijų projektui „Gargždų „Vaivorykštės“ gimnazijos </w:t>
            </w:r>
            <w:r w:rsidRPr="008D1CD9">
              <w:rPr>
                <w:rFonts w:ascii="Times New Roman" w:hAnsi="Times New Roman" w:cs="Times New Roman"/>
              </w:rPr>
              <w:t xml:space="preserve">bei „Gargždų lopšelio-darželio „Saulutė“ pastatų </w:t>
            </w:r>
            <w:r w:rsidR="00FB7222" w:rsidRPr="008D1CD9">
              <w:rPr>
                <w:rFonts w:ascii="Times New Roman" w:hAnsi="Times New Roman" w:cs="Times New Roman"/>
              </w:rPr>
              <w:t>atnaujinimas (modernizavimas)“</w:t>
            </w:r>
            <w:r w:rsidRPr="008D1CD9">
              <w:rPr>
                <w:rFonts w:ascii="Times New Roman" w:hAnsi="Times New Roman" w:cs="Times New Roman"/>
              </w:rPr>
              <w:t>.</w:t>
            </w:r>
          </w:p>
        </w:tc>
      </w:tr>
      <w:tr w:rsidR="00402804" w:rsidRPr="00FC51CE" w14:paraId="7827B0B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450C43D" w14:textId="7F5F811B"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388</w:t>
            </w:r>
          </w:p>
        </w:tc>
        <w:tc>
          <w:tcPr>
            <w:tcW w:w="4254" w:type="dxa"/>
            <w:tcBorders>
              <w:top w:val="single" w:sz="4" w:space="0" w:color="auto"/>
              <w:left w:val="single" w:sz="4" w:space="0" w:color="auto"/>
              <w:bottom w:val="single" w:sz="4" w:space="0" w:color="auto"/>
              <w:right w:val="single" w:sz="4" w:space="0" w:color="auto"/>
            </w:tcBorders>
          </w:tcPr>
          <w:p w14:paraId="19851814" w14:textId="1FFFC86F"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Klaipėdos rajono savivaldybės tarybos 2022 m. sausio 27 d. sprendimo Nr. T11-37 „Dėl Klaipėdos rajono savivaldybės strateginio veiklos plano 2022–2024 m. tvirtinimo“ pakeitimo. </w:t>
            </w:r>
          </w:p>
        </w:tc>
        <w:tc>
          <w:tcPr>
            <w:tcW w:w="5104" w:type="dxa"/>
            <w:tcBorders>
              <w:top w:val="single" w:sz="4" w:space="0" w:color="auto"/>
              <w:left w:val="single" w:sz="4" w:space="0" w:color="auto"/>
              <w:bottom w:val="single" w:sz="4" w:space="0" w:color="auto"/>
              <w:right w:val="single" w:sz="4" w:space="0" w:color="auto"/>
            </w:tcBorders>
          </w:tcPr>
          <w:p w14:paraId="21F9686C" w14:textId="720401F8" w:rsidR="00402804" w:rsidRPr="008D1CD9" w:rsidRDefault="00B51E3D" w:rsidP="00402804">
            <w:pPr>
              <w:tabs>
                <w:tab w:val="right" w:pos="0"/>
              </w:tabs>
              <w:spacing w:after="0" w:line="240" w:lineRule="auto"/>
              <w:jc w:val="both"/>
              <w:rPr>
                <w:rFonts w:ascii="Times New Roman" w:eastAsia="Times New Roman" w:hAnsi="Times New Roman" w:cs="Times New Roman"/>
                <w:color w:val="000000" w:themeColor="text1"/>
                <w:lang w:eastAsia="lt-LT"/>
              </w:rPr>
            </w:pPr>
            <w:r w:rsidRPr="008D1CD9">
              <w:rPr>
                <w:rFonts w:ascii="Times New Roman" w:eastAsia="Times New Roman" w:hAnsi="Times New Roman" w:cs="Times New Roman"/>
                <w:color w:val="000000" w:themeColor="text1"/>
              </w:rPr>
              <w:t xml:space="preserve">Patikslinti Klaipėdos rajono savivaldybės strateginio veiklos plano </w:t>
            </w:r>
            <w:r w:rsidRPr="008D1CD9">
              <w:rPr>
                <w:rFonts w:ascii="Times New Roman" w:hAnsi="Times New Roman" w:cs="Times New Roman"/>
                <w:bCs/>
                <w:color w:val="000000" w:themeColor="text1"/>
              </w:rPr>
              <w:t>2022–2024</w:t>
            </w:r>
            <w:r w:rsidRPr="008D1CD9">
              <w:rPr>
                <w:rFonts w:ascii="Times New Roman" w:hAnsi="Times New Roman" w:cs="Times New Roman"/>
                <w:b/>
                <w:bCs/>
                <w:color w:val="000000" w:themeColor="text1"/>
              </w:rPr>
              <w:t xml:space="preserve"> </w:t>
            </w:r>
            <w:r w:rsidRPr="008D1CD9">
              <w:rPr>
                <w:rFonts w:ascii="Times New Roman" w:hAnsi="Times New Roman" w:cs="Times New Roman"/>
                <w:bCs/>
                <w:color w:val="000000" w:themeColor="text1"/>
              </w:rPr>
              <w:t>m</w:t>
            </w:r>
            <w:r w:rsidRPr="008D1CD9">
              <w:rPr>
                <w:rFonts w:ascii="Times New Roman" w:eastAsia="Times New Roman" w:hAnsi="Times New Roman" w:cs="Times New Roman"/>
                <w:color w:val="000000" w:themeColor="text1"/>
              </w:rPr>
              <w:t xml:space="preserve">. programų asignavimai </w:t>
            </w:r>
            <w:r w:rsidRPr="008D1CD9">
              <w:rPr>
                <w:rFonts w:ascii="Times New Roman" w:eastAsia="Times New Roman" w:hAnsi="Times New Roman" w:cs="Times New Roman"/>
                <w:bCs/>
                <w:color w:val="000000" w:themeColor="text1"/>
              </w:rPr>
              <w:t xml:space="preserve">pagal gautus Savivaldybės administracijos padalinių, biudžetinių įstaigų prašymus bei atsižvelgiant į Klaipėdos rajono savivaldybės administracijos </w:t>
            </w:r>
            <w:r w:rsidRPr="008D1CD9">
              <w:rPr>
                <w:rFonts w:ascii="Times New Roman" w:eastAsia="Times New Roman" w:hAnsi="Times New Roman" w:cs="Times New Roman"/>
                <w:color w:val="000000" w:themeColor="text1"/>
              </w:rPr>
              <w:t xml:space="preserve">Strateginio planavimo darbo grupės </w:t>
            </w:r>
            <w:r w:rsidRPr="008D1CD9">
              <w:rPr>
                <w:rFonts w:ascii="Times New Roman" w:eastAsia="Times New Roman" w:hAnsi="Times New Roman" w:cs="Times New Roman"/>
                <w:bCs/>
                <w:color w:val="000000" w:themeColor="text1"/>
              </w:rPr>
              <w:t>ir į Klaipėdos rajono savivaldybės Strateginio planavimo komisijos narių nuomones.</w:t>
            </w:r>
          </w:p>
        </w:tc>
      </w:tr>
      <w:tr w:rsidR="00402804" w:rsidRPr="00FC51CE" w14:paraId="45B207A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2FEAE1E" w14:textId="7CCE8622"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389</w:t>
            </w:r>
          </w:p>
        </w:tc>
        <w:tc>
          <w:tcPr>
            <w:tcW w:w="4254" w:type="dxa"/>
            <w:tcBorders>
              <w:top w:val="single" w:sz="4" w:space="0" w:color="auto"/>
              <w:left w:val="single" w:sz="4" w:space="0" w:color="auto"/>
              <w:bottom w:val="single" w:sz="4" w:space="0" w:color="auto"/>
              <w:right w:val="single" w:sz="4" w:space="0" w:color="auto"/>
            </w:tcBorders>
          </w:tcPr>
          <w:p w14:paraId="0F6A9A21" w14:textId="7DF2F418"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Klaipėdos rajono savivaldybės 2022 metų biudžeto patikslinimo. </w:t>
            </w:r>
          </w:p>
        </w:tc>
        <w:tc>
          <w:tcPr>
            <w:tcW w:w="5104" w:type="dxa"/>
            <w:tcBorders>
              <w:top w:val="single" w:sz="4" w:space="0" w:color="auto"/>
              <w:left w:val="single" w:sz="4" w:space="0" w:color="auto"/>
              <w:bottom w:val="single" w:sz="4" w:space="0" w:color="auto"/>
              <w:right w:val="single" w:sz="4" w:space="0" w:color="auto"/>
            </w:tcBorders>
          </w:tcPr>
          <w:p w14:paraId="02F3716C" w14:textId="7B4A9796" w:rsidR="00B51E3D" w:rsidRPr="008D1CD9" w:rsidRDefault="00B51E3D" w:rsidP="00B51E3D">
            <w:pPr>
              <w:pStyle w:val="Pagrindiniotekstotrauka2"/>
              <w:ind w:left="0"/>
              <w:rPr>
                <w:sz w:val="22"/>
                <w:szCs w:val="22"/>
              </w:rPr>
            </w:pPr>
            <w:r w:rsidRPr="008D1CD9">
              <w:rPr>
                <w:sz w:val="22"/>
                <w:szCs w:val="22"/>
              </w:rPr>
              <w:t xml:space="preserve">Padidintos Klaipėdos rajono savivaldybės 2022 metų biudžeto pajamos ir asignavimai </w:t>
            </w:r>
            <w:r w:rsidRPr="00875094">
              <w:rPr>
                <w:sz w:val="22"/>
                <w:szCs w:val="22"/>
              </w:rPr>
              <w:t>58</w:t>
            </w:r>
            <w:r w:rsidR="008D1CD9" w:rsidRPr="00875094">
              <w:rPr>
                <w:sz w:val="22"/>
                <w:szCs w:val="22"/>
              </w:rPr>
              <w:t>6</w:t>
            </w:r>
            <w:r w:rsidRPr="00875094">
              <w:rPr>
                <w:sz w:val="22"/>
                <w:szCs w:val="22"/>
              </w:rPr>
              <w:t>,</w:t>
            </w:r>
            <w:r w:rsidR="008D1CD9" w:rsidRPr="00875094">
              <w:rPr>
                <w:sz w:val="22"/>
                <w:szCs w:val="22"/>
              </w:rPr>
              <w:t>515</w:t>
            </w:r>
            <w:r w:rsidRPr="008D1CD9">
              <w:rPr>
                <w:sz w:val="22"/>
                <w:szCs w:val="22"/>
              </w:rPr>
              <w:t xml:space="preserve"> tūkst. eurų. </w:t>
            </w:r>
          </w:p>
          <w:p w14:paraId="07A7A6AE" w14:textId="086AC425" w:rsidR="00402804" w:rsidRPr="008D1CD9" w:rsidRDefault="00402804" w:rsidP="00402804">
            <w:pPr>
              <w:tabs>
                <w:tab w:val="right" w:pos="9639"/>
              </w:tabs>
              <w:jc w:val="both"/>
              <w:rPr>
                <w:rFonts w:ascii="Times New Roman" w:hAnsi="Times New Roman" w:cs="Times New Roman"/>
                <w:color w:val="000000" w:themeColor="text1"/>
              </w:rPr>
            </w:pPr>
          </w:p>
        </w:tc>
      </w:tr>
      <w:tr w:rsidR="00402804" w:rsidRPr="00FC51CE" w14:paraId="1F0A88F3"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EC9B2F4" w14:textId="12B16715"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390</w:t>
            </w:r>
          </w:p>
        </w:tc>
        <w:tc>
          <w:tcPr>
            <w:tcW w:w="4254" w:type="dxa"/>
            <w:tcBorders>
              <w:top w:val="single" w:sz="4" w:space="0" w:color="auto"/>
              <w:left w:val="single" w:sz="4" w:space="0" w:color="auto"/>
              <w:bottom w:val="single" w:sz="4" w:space="0" w:color="auto"/>
              <w:right w:val="single" w:sz="4" w:space="0" w:color="auto"/>
            </w:tcBorders>
          </w:tcPr>
          <w:p w14:paraId="7AE3184C" w14:textId="23FBF5DD"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2022 metų valstybinės žemės nuomos mokesčio lengvatos Lietuvos žemės ūkio darbuotojų profesinių sąjungų federacijai. </w:t>
            </w:r>
          </w:p>
        </w:tc>
        <w:tc>
          <w:tcPr>
            <w:tcW w:w="5104" w:type="dxa"/>
            <w:tcBorders>
              <w:top w:val="single" w:sz="4" w:space="0" w:color="auto"/>
              <w:left w:val="single" w:sz="4" w:space="0" w:color="auto"/>
              <w:bottom w:val="single" w:sz="4" w:space="0" w:color="auto"/>
              <w:right w:val="single" w:sz="4" w:space="0" w:color="auto"/>
            </w:tcBorders>
          </w:tcPr>
          <w:p w14:paraId="75281DC2" w14:textId="6AA10D0A" w:rsidR="00402804" w:rsidRPr="008D1CD9" w:rsidRDefault="00B51E3D" w:rsidP="00B51E3D">
            <w:pPr>
              <w:pStyle w:val="Pagrindiniotekstotrauka2"/>
              <w:tabs>
                <w:tab w:val="left" w:pos="1134"/>
                <w:tab w:val="left" w:pos="1985"/>
                <w:tab w:val="left" w:pos="3119"/>
              </w:tabs>
              <w:ind w:left="0"/>
              <w:rPr>
                <w:sz w:val="22"/>
                <w:szCs w:val="22"/>
              </w:rPr>
            </w:pPr>
            <w:r w:rsidRPr="008D1CD9">
              <w:rPr>
                <w:sz w:val="22"/>
                <w:szCs w:val="22"/>
              </w:rPr>
              <w:t xml:space="preserve">Pritarta atleisti Lietuvos žemės ūkio darbuotojų profesinių sąjungų federaciją nuo 2022 metų valstybinės žemės nuomos mokesčio už 7,059 ha žemės sklypą, naudojamą Lietuvos žemės ūkio darbuotojų profesinių sąjungų federacijos viešosios moksleivių poilsiavietės „Žilvitis“ veiklai, esantį adresu </w:t>
            </w:r>
            <w:proofErr w:type="spellStart"/>
            <w:r w:rsidRPr="008D1CD9">
              <w:rPr>
                <w:sz w:val="22"/>
                <w:szCs w:val="22"/>
              </w:rPr>
              <w:t>Placio</w:t>
            </w:r>
            <w:proofErr w:type="spellEnd"/>
            <w:r w:rsidRPr="008D1CD9">
              <w:rPr>
                <w:sz w:val="22"/>
                <w:szCs w:val="22"/>
              </w:rPr>
              <w:t xml:space="preserve"> g. 28, </w:t>
            </w:r>
            <w:proofErr w:type="spellStart"/>
            <w:r w:rsidRPr="008D1CD9">
              <w:rPr>
                <w:sz w:val="22"/>
                <w:szCs w:val="22"/>
              </w:rPr>
              <w:t>Karklės</w:t>
            </w:r>
            <w:proofErr w:type="spellEnd"/>
            <w:r w:rsidRPr="008D1CD9">
              <w:rPr>
                <w:sz w:val="22"/>
                <w:szCs w:val="22"/>
              </w:rPr>
              <w:t xml:space="preserve"> k., Kretingalės sen., Klaipėdos r. sav. (sklypo identifikavimo numeris (pagal Nekilnojamojo turto registro  duomenis) – 552800030079).</w:t>
            </w:r>
          </w:p>
        </w:tc>
      </w:tr>
      <w:tr w:rsidR="00402804" w:rsidRPr="00FC51CE" w14:paraId="6CF0620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CF1F847" w14:textId="3CF21A45"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8D1CD9">
              <w:rPr>
                <w:rFonts w:ascii="Times New Roman" w:eastAsia="Times New Roman" w:hAnsi="Times New Roman" w:cs="Times New Roman"/>
                <w:lang w:eastAsia="lt-LT"/>
              </w:rPr>
              <w:t>391</w:t>
            </w:r>
          </w:p>
        </w:tc>
        <w:tc>
          <w:tcPr>
            <w:tcW w:w="4254" w:type="dxa"/>
            <w:tcBorders>
              <w:top w:val="single" w:sz="4" w:space="0" w:color="auto"/>
              <w:left w:val="single" w:sz="4" w:space="0" w:color="auto"/>
              <w:bottom w:val="single" w:sz="4" w:space="0" w:color="auto"/>
              <w:right w:val="single" w:sz="4" w:space="0" w:color="auto"/>
            </w:tcBorders>
          </w:tcPr>
          <w:p w14:paraId="39CE6A79" w14:textId="15F3A36B"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žemės mokesčio tarifų ir neapmokestinamųjų žemės sklypų dydžių nustatymo. </w:t>
            </w:r>
          </w:p>
        </w:tc>
        <w:tc>
          <w:tcPr>
            <w:tcW w:w="5104" w:type="dxa"/>
            <w:tcBorders>
              <w:top w:val="single" w:sz="4" w:space="0" w:color="auto"/>
              <w:left w:val="single" w:sz="4" w:space="0" w:color="auto"/>
              <w:bottom w:val="single" w:sz="4" w:space="0" w:color="auto"/>
              <w:right w:val="single" w:sz="4" w:space="0" w:color="auto"/>
            </w:tcBorders>
          </w:tcPr>
          <w:p w14:paraId="3E98E42A" w14:textId="782485B7" w:rsidR="00B51E3D" w:rsidRPr="008D1CD9" w:rsidRDefault="003820C0" w:rsidP="00B51E3D">
            <w:pPr>
              <w:tabs>
                <w:tab w:val="right" w:pos="851"/>
                <w:tab w:val="left" w:pos="1134"/>
              </w:tabs>
              <w:spacing w:after="0" w:line="240" w:lineRule="auto"/>
              <w:ind w:right="141"/>
              <w:jc w:val="both"/>
              <w:rPr>
                <w:rFonts w:ascii="Times New Roman" w:eastAsia="Times New Roman" w:hAnsi="Times New Roman" w:cs="Times New Roman"/>
              </w:rPr>
            </w:pPr>
            <w:r w:rsidRPr="008D1CD9">
              <w:rPr>
                <w:rFonts w:ascii="Times New Roman" w:eastAsia="Times New Roman" w:hAnsi="Times New Roman" w:cs="Times New Roman"/>
              </w:rPr>
              <w:t xml:space="preserve">1. </w:t>
            </w:r>
            <w:r w:rsidR="00B51E3D" w:rsidRPr="008D1CD9">
              <w:rPr>
                <w:rFonts w:ascii="Times New Roman" w:eastAsia="Times New Roman" w:hAnsi="Times New Roman" w:cs="Times New Roman"/>
              </w:rPr>
              <w:t>Nustatyti nuo 2023 metų ir vėlesniems mokestiniams laikotarpiams žemės mokesčio tarif</w:t>
            </w:r>
            <w:r w:rsidRPr="008D1CD9">
              <w:rPr>
                <w:rFonts w:ascii="Times New Roman" w:eastAsia="Times New Roman" w:hAnsi="Times New Roman" w:cs="Times New Roman"/>
              </w:rPr>
              <w:t>ai</w:t>
            </w:r>
            <w:r w:rsidR="00B51E3D" w:rsidRPr="008D1CD9">
              <w:rPr>
                <w:rFonts w:ascii="Times New Roman" w:eastAsia="Times New Roman" w:hAnsi="Times New Roman" w:cs="Times New Roman"/>
              </w:rPr>
              <w:t xml:space="preserve"> procentais nuo žemės mokestinės vertės</w:t>
            </w:r>
            <w:r w:rsidRPr="008D1CD9">
              <w:rPr>
                <w:rFonts w:ascii="Times New Roman" w:eastAsia="Times New Roman" w:hAnsi="Times New Roman" w:cs="Times New Roman"/>
              </w:rPr>
              <w:t>.</w:t>
            </w:r>
          </w:p>
          <w:p w14:paraId="312198D8" w14:textId="4486A228" w:rsidR="003820C0" w:rsidRPr="008D1CD9" w:rsidRDefault="003820C0" w:rsidP="003820C0">
            <w:pPr>
              <w:spacing w:after="0" w:line="240" w:lineRule="auto"/>
              <w:ind w:right="141"/>
              <w:jc w:val="both"/>
              <w:rPr>
                <w:rFonts w:ascii="Times New Roman" w:eastAsia="Times New Roman" w:hAnsi="Times New Roman" w:cs="Times New Roman"/>
              </w:rPr>
            </w:pPr>
            <w:r w:rsidRPr="008D1CD9">
              <w:rPr>
                <w:rFonts w:ascii="Times New Roman" w:eastAsia="Times New Roman" w:hAnsi="Times New Roman" w:cs="Times New Roman"/>
              </w:rPr>
              <w:t xml:space="preserve">2. Nustatyti žemės sklypų savininkams – fiziniams asmenims, kurių šeimose mokestinio laikotarpio pradžioje nėra darbingų asmenų (prie darbingų asmenų nepriskiriami mokyklų mokiniai ir aukštųjų mokyklų studentai, studijuojantys pagal dieninės ir nuolatinės studijų formų programas) ir kuriems nustatytas 0–40 procentų darbingumo lygis arba kurie yra sukakę senatvės pensijos amžių ar yra nepilnamečiai – neapmokestinamieji žemės sklypų dydžiai nuo 2023 metų ir vėlesniems mokestiniams laikotarpiams: </w:t>
            </w:r>
          </w:p>
          <w:p w14:paraId="70F16C2F" w14:textId="77777777" w:rsidR="003820C0" w:rsidRPr="008D1CD9" w:rsidRDefault="003820C0" w:rsidP="003820C0">
            <w:pPr>
              <w:tabs>
                <w:tab w:val="left" w:pos="720"/>
                <w:tab w:val="left" w:pos="3450"/>
              </w:tabs>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 xml:space="preserve">2.1. Gargždų ir Priekulės miestuose – </w:t>
            </w:r>
            <w:smartTag w:uri="urn:schemas-microsoft-com:office:smarttags" w:element="metricconverter">
              <w:smartTagPr>
                <w:attr w:name="ProductID" w:val="0,15 ha"/>
              </w:smartTagPr>
              <w:r w:rsidRPr="008D1CD9">
                <w:rPr>
                  <w:rFonts w:ascii="Times New Roman" w:eastAsia="Times New Roman" w:hAnsi="Times New Roman" w:cs="Times New Roman"/>
                </w:rPr>
                <w:t>0,15 ha</w:t>
              </w:r>
            </w:smartTag>
            <w:r w:rsidRPr="008D1CD9">
              <w:rPr>
                <w:rFonts w:ascii="Times New Roman" w:eastAsia="Times New Roman" w:hAnsi="Times New Roman" w:cs="Times New Roman"/>
              </w:rPr>
              <w:t>;</w:t>
            </w:r>
          </w:p>
          <w:p w14:paraId="78D03F7B" w14:textId="77777777" w:rsidR="003820C0" w:rsidRPr="008D1CD9" w:rsidRDefault="003820C0" w:rsidP="003820C0">
            <w:pPr>
              <w:tabs>
                <w:tab w:val="left" w:pos="3450"/>
              </w:tabs>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2.2. kaimo vietovėje – 3,3 ha.</w:t>
            </w:r>
          </w:p>
          <w:p w14:paraId="3ED78404" w14:textId="20ADF8BE" w:rsidR="00402804" w:rsidRPr="008D1CD9" w:rsidRDefault="003820C0" w:rsidP="003820C0">
            <w:pPr>
              <w:tabs>
                <w:tab w:val="right" w:pos="5812"/>
                <w:tab w:val="left" w:pos="9781"/>
              </w:tabs>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3. Atleistos Klaipėdos rajono savivaldybės biudžetinės įstaig</w:t>
            </w:r>
            <w:r w:rsidR="00434947">
              <w:rPr>
                <w:rFonts w:ascii="Times New Roman" w:eastAsia="Times New Roman" w:hAnsi="Times New Roman" w:cs="Times New Roman"/>
              </w:rPr>
              <w:t>o</w:t>
            </w:r>
            <w:r w:rsidRPr="008D1CD9">
              <w:rPr>
                <w:rFonts w:ascii="Times New Roman" w:eastAsia="Times New Roman" w:hAnsi="Times New Roman" w:cs="Times New Roman"/>
              </w:rPr>
              <w:t>s nuo žemės mokesčio.</w:t>
            </w:r>
          </w:p>
        </w:tc>
      </w:tr>
      <w:tr w:rsidR="00402804" w:rsidRPr="00FC51CE" w14:paraId="21AB443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D923D92" w14:textId="1889C9E9"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392</w:t>
            </w:r>
          </w:p>
        </w:tc>
        <w:tc>
          <w:tcPr>
            <w:tcW w:w="4254" w:type="dxa"/>
            <w:tcBorders>
              <w:top w:val="single" w:sz="4" w:space="0" w:color="auto"/>
              <w:left w:val="single" w:sz="4" w:space="0" w:color="auto"/>
              <w:bottom w:val="single" w:sz="4" w:space="0" w:color="auto"/>
              <w:right w:val="single" w:sz="4" w:space="0" w:color="auto"/>
            </w:tcBorders>
          </w:tcPr>
          <w:p w14:paraId="3E50B62C" w14:textId="08597109"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Dėl 2022 metų mokestinio laikotarpio nekilnojamojo turto mokesčio lengvatos UAB „</w:t>
            </w:r>
            <w:proofErr w:type="spellStart"/>
            <w:r w:rsidRPr="008D1CD9">
              <w:rPr>
                <w:rFonts w:ascii="Times New Roman" w:hAnsi="Times New Roman" w:cs="Times New Roman"/>
                <w:color w:val="000000"/>
                <w:shd w:val="clear" w:color="auto" w:fill="FFFFFF"/>
              </w:rPr>
              <w:t>Sakuona</w:t>
            </w:r>
            <w:proofErr w:type="spellEnd"/>
            <w:r w:rsidRPr="008D1CD9">
              <w:rPr>
                <w:rFonts w:ascii="Times New Roman" w:hAnsi="Times New Roman" w:cs="Times New Roman"/>
                <w:color w:val="000000"/>
                <w:shd w:val="clear" w:color="auto" w:fill="FFFFFF"/>
              </w:rPr>
              <w:t xml:space="preserve">“. </w:t>
            </w:r>
          </w:p>
        </w:tc>
        <w:tc>
          <w:tcPr>
            <w:tcW w:w="5104" w:type="dxa"/>
            <w:tcBorders>
              <w:top w:val="single" w:sz="4" w:space="0" w:color="auto"/>
              <w:left w:val="single" w:sz="4" w:space="0" w:color="auto"/>
              <w:bottom w:val="single" w:sz="4" w:space="0" w:color="auto"/>
              <w:right w:val="single" w:sz="4" w:space="0" w:color="auto"/>
            </w:tcBorders>
          </w:tcPr>
          <w:p w14:paraId="39698F4D" w14:textId="7FCC11E3" w:rsidR="00402804" w:rsidRPr="008D1CD9" w:rsidRDefault="00B51E3D" w:rsidP="00402804">
            <w:pPr>
              <w:spacing w:after="0" w:line="240" w:lineRule="auto"/>
              <w:jc w:val="both"/>
              <w:rPr>
                <w:rFonts w:ascii="Times New Roman" w:eastAsia="Times New Roman" w:hAnsi="Times New Roman" w:cs="Times New Roman"/>
                <w:color w:val="000000" w:themeColor="text1"/>
              </w:rPr>
            </w:pPr>
            <w:r w:rsidRPr="008D1CD9">
              <w:rPr>
                <w:rFonts w:ascii="Times New Roman" w:hAnsi="Times New Roman" w:cs="Times New Roman"/>
              </w:rPr>
              <w:t>Suteikta UAB „</w:t>
            </w:r>
            <w:proofErr w:type="spellStart"/>
            <w:r w:rsidRPr="008D1CD9">
              <w:rPr>
                <w:rFonts w:ascii="Times New Roman" w:hAnsi="Times New Roman" w:cs="Times New Roman"/>
              </w:rPr>
              <w:t>Sakuona</w:t>
            </w:r>
            <w:proofErr w:type="spellEnd"/>
            <w:r w:rsidRPr="008D1CD9">
              <w:rPr>
                <w:rFonts w:ascii="Times New Roman" w:hAnsi="Times New Roman" w:cs="Times New Roman"/>
              </w:rPr>
              <w:t xml:space="preserve">“ (įm. kodas 163314524), registruotai adresu </w:t>
            </w:r>
            <w:proofErr w:type="spellStart"/>
            <w:r w:rsidRPr="008D1CD9">
              <w:rPr>
                <w:rFonts w:ascii="Times New Roman" w:hAnsi="Times New Roman" w:cs="Times New Roman"/>
                <w:lang w:eastAsia="lt-LT"/>
              </w:rPr>
              <w:t>Grauminės</w:t>
            </w:r>
            <w:proofErr w:type="spellEnd"/>
            <w:r w:rsidRPr="008D1CD9">
              <w:rPr>
                <w:rFonts w:ascii="Times New Roman" w:hAnsi="Times New Roman" w:cs="Times New Roman"/>
                <w:lang w:eastAsia="lt-LT"/>
              </w:rPr>
              <w:t xml:space="preserve"> km., LT-96231, Kretingalės seniūnija, Klaipėdos r. sav., </w:t>
            </w:r>
            <w:r w:rsidRPr="008D1CD9">
              <w:rPr>
                <w:rFonts w:ascii="Times New Roman" w:hAnsi="Times New Roman" w:cs="Times New Roman"/>
              </w:rPr>
              <w:t>7000 eurų nekilnojamojo turto mokesčio lengvata už 2022 metų mokestinį laikotarpį.</w:t>
            </w:r>
          </w:p>
        </w:tc>
      </w:tr>
      <w:tr w:rsidR="00402804" w:rsidRPr="00FC51CE" w14:paraId="63DC7495"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B6F0A13" w14:textId="12C5C6A2" w:rsidR="00402804" w:rsidRPr="006B53DF" w:rsidRDefault="00402804" w:rsidP="00402804">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393</w:t>
            </w:r>
          </w:p>
        </w:tc>
        <w:tc>
          <w:tcPr>
            <w:tcW w:w="4254" w:type="dxa"/>
            <w:tcBorders>
              <w:top w:val="single" w:sz="4" w:space="0" w:color="auto"/>
              <w:left w:val="single" w:sz="4" w:space="0" w:color="auto"/>
              <w:bottom w:val="single" w:sz="4" w:space="0" w:color="auto"/>
              <w:right w:val="single" w:sz="4" w:space="0" w:color="auto"/>
            </w:tcBorders>
          </w:tcPr>
          <w:p w14:paraId="3DE23798" w14:textId="303F676C"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color w:val="000000"/>
                <w:shd w:val="clear" w:color="auto" w:fill="FFFFFF"/>
              </w:rPr>
              <w:t xml:space="preserve">Dėl leidimo biudžetinei įstaigai Gargždų atviram jaunimo centrui pirkti devynvietį mikroautobusą. </w:t>
            </w:r>
          </w:p>
        </w:tc>
        <w:tc>
          <w:tcPr>
            <w:tcW w:w="5104" w:type="dxa"/>
            <w:tcBorders>
              <w:top w:val="single" w:sz="4" w:space="0" w:color="auto"/>
              <w:left w:val="single" w:sz="4" w:space="0" w:color="auto"/>
              <w:bottom w:val="single" w:sz="4" w:space="0" w:color="auto"/>
              <w:right w:val="single" w:sz="4" w:space="0" w:color="auto"/>
            </w:tcBorders>
          </w:tcPr>
          <w:p w14:paraId="2A7BA101" w14:textId="17145EE3" w:rsidR="00402804" w:rsidRPr="008D1CD9" w:rsidRDefault="003820C0" w:rsidP="003820C0">
            <w:pPr>
              <w:tabs>
                <w:tab w:val="right" w:pos="9639"/>
              </w:tabs>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 xml:space="preserve">Leista BĮ Gargždų atviram jaunimo centrui teisės aktų nustatyta tvarka pirkti devynvietį mikroautobusą, kurio vertė neviršytų </w:t>
            </w:r>
            <w:r w:rsidRPr="00875094">
              <w:rPr>
                <w:rFonts w:ascii="Times New Roman" w:eastAsia="Times New Roman" w:hAnsi="Times New Roman" w:cs="Times New Roman"/>
              </w:rPr>
              <w:t>1</w:t>
            </w:r>
            <w:r w:rsidR="00875094" w:rsidRPr="00875094">
              <w:rPr>
                <w:rFonts w:ascii="Times New Roman" w:eastAsia="Times New Roman" w:hAnsi="Times New Roman" w:cs="Times New Roman"/>
              </w:rPr>
              <w:t>5</w:t>
            </w:r>
            <w:r w:rsidRPr="00875094">
              <w:rPr>
                <w:rFonts w:ascii="Times New Roman" w:eastAsia="Times New Roman" w:hAnsi="Times New Roman" w:cs="Times New Roman"/>
              </w:rPr>
              <w:t xml:space="preserve"> 000</w:t>
            </w:r>
            <w:r w:rsidRPr="008D1CD9">
              <w:rPr>
                <w:rFonts w:ascii="Times New Roman" w:eastAsia="Times New Roman" w:hAnsi="Times New Roman" w:cs="Times New Roman"/>
              </w:rPr>
              <w:t xml:space="preserve"> (</w:t>
            </w:r>
            <w:r w:rsidR="00875094">
              <w:rPr>
                <w:rFonts w:ascii="Times New Roman" w:eastAsia="Times New Roman" w:hAnsi="Times New Roman" w:cs="Times New Roman"/>
              </w:rPr>
              <w:t>penkiolika</w:t>
            </w:r>
            <w:r w:rsidRPr="008D1CD9">
              <w:rPr>
                <w:rFonts w:ascii="Times New Roman" w:eastAsia="Times New Roman" w:hAnsi="Times New Roman" w:cs="Times New Roman"/>
              </w:rPr>
              <w:t xml:space="preserve"> tūkstančių) eurų (su pridėtinės vertės mokesčiu).</w:t>
            </w:r>
          </w:p>
        </w:tc>
      </w:tr>
      <w:tr w:rsidR="00402804" w:rsidRPr="00FC51CE" w14:paraId="6BDF616D"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3533AFF" w14:textId="65709ED2"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394</w:t>
            </w:r>
          </w:p>
        </w:tc>
        <w:tc>
          <w:tcPr>
            <w:tcW w:w="4254" w:type="dxa"/>
            <w:tcBorders>
              <w:top w:val="single" w:sz="4" w:space="0" w:color="auto"/>
              <w:left w:val="single" w:sz="4" w:space="0" w:color="auto"/>
              <w:bottom w:val="single" w:sz="4" w:space="0" w:color="auto"/>
              <w:right w:val="single" w:sz="4" w:space="0" w:color="auto"/>
            </w:tcBorders>
          </w:tcPr>
          <w:p w14:paraId="0B0B42D9" w14:textId="065E248D"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rPr>
              <w:t xml:space="preserve">Dėl Klaipėdos rajono </w:t>
            </w:r>
            <w:proofErr w:type="spellStart"/>
            <w:r w:rsidRPr="008D1CD9">
              <w:rPr>
                <w:rFonts w:ascii="Times New Roman" w:hAnsi="Times New Roman" w:cs="Times New Roman"/>
              </w:rPr>
              <w:t>Slengių</w:t>
            </w:r>
            <w:proofErr w:type="spellEnd"/>
            <w:r w:rsidRPr="008D1CD9">
              <w:rPr>
                <w:rFonts w:ascii="Times New Roman" w:hAnsi="Times New Roman" w:cs="Times New Roman"/>
              </w:rPr>
              <w:t xml:space="preserve"> mokyklos‒daugiafunkcio centro nuostatų tvirtinimo. </w:t>
            </w:r>
          </w:p>
        </w:tc>
        <w:tc>
          <w:tcPr>
            <w:tcW w:w="5104" w:type="dxa"/>
            <w:tcBorders>
              <w:top w:val="single" w:sz="4" w:space="0" w:color="auto"/>
              <w:left w:val="single" w:sz="4" w:space="0" w:color="auto"/>
              <w:bottom w:val="single" w:sz="4" w:space="0" w:color="auto"/>
              <w:right w:val="single" w:sz="4" w:space="0" w:color="auto"/>
            </w:tcBorders>
          </w:tcPr>
          <w:p w14:paraId="4A103C20" w14:textId="5F3D095B" w:rsidR="00402804" w:rsidRPr="008D1CD9" w:rsidRDefault="003820C0" w:rsidP="00402804">
            <w:pPr>
              <w:spacing w:after="0"/>
              <w:jc w:val="both"/>
              <w:rPr>
                <w:rFonts w:ascii="Times New Roman" w:eastAsia="Times New Roman" w:hAnsi="Times New Roman" w:cs="Times New Roman"/>
                <w:color w:val="000000" w:themeColor="text1"/>
              </w:rPr>
            </w:pPr>
            <w:r w:rsidRPr="008D1CD9">
              <w:rPr>
                <w:rFonts w:ascii="Times New Roman" w:hAnsi="Times New Roman" w:cs="Times New Roman"/>
                <w:color w:val="000000"/>
              </w:rPr>
              <w:t xml:space="preserve">Patvirtinti Klaipėdos r. </w:t>
            </w:r>
            <w:proofErr w:type="spellStart"/>
            <w:r w:rsidRPr="008D1CD9">
              <w:rPr>
                <w:rFonts w:ascii="Times New Roman" w:hAnsi="Times New Roman" w:cs="Times New Roman"/>
                <w:color w:val="000000"/>
              </w:rPr>
              <w:t>Slengių</w:t>
            </w:r>
            <w:proofErr w:type="spellEnd"/>
            <w:r w:rsidRPr="008D1CD9">
              <w:rPr>
                <w:rFonts w:ascii="Times New Roman" w:hAnsi="Times New Roman" w:cs="Times New Roman"/>
                <w:color w:val="000000"/>
              </w:rPr>
              <w:t xml:space="preserve"> mokyklos-daugiafunkcio centro nuostatai.</w:t>
            </w:r>
          </w:p>
        </w:tc>
      </w:tr>
      <w:tr w:rsidR="00402804" w:rsidRPr="00FC51CE" w14:paraId="394E7EFE"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2055A8C2" w14:textId="77F102AC"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395</w:t>
            </w:r>
          </w:p>
        </w:tc>
        <w:tc>
          <w:tcPr>
            <w:tcW w:w="4254" w:type="dxa"/>
            <w:tcBorders>
              <w:top w:val="single" w:sz="4" w:space="0" w:color="auto"/>
              <w:left w:val="single" w:sz="4" w:space="0" w:color="auto"/>
              <w:bottom w:val="single" w:sz="4" w:space="0" w:color="auto"/>
              <w:right w:val="single" w:sz="4" w:space="0" w:color="auto"/>
            </w:tcBorders>
          </w:tcPr>
          <w:p w14:paraId="1137E017" w14:textId="0554A912"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rPr>
              <w:t xml:space="preserve">Dėl Klaipėdos rajono savivaldybės tarybos 2020 m. spalio 29 d. sprendimo Nr. T11-400 ,,Dėl Klaipėdos rajono savivaldybės mokyklų mokinių iniciatyvų projektų atrankos ir finansavimo tvarkos aprašo patvirtinimo“ pakeitimo. </w:t>
            </w:r>
          </w:p>
        </w:tc>
        <w:tc>
          <w:tcPr>
            <w:tcW w:w="5104" w:type="dxa"/>
            <w:tcBorders>
              <w:top w:val="single" w:sz="4" w:space="0" w:color="auto"/>
              <w:left w:val="single" w:sz="4" w:space="0" w:color="auto"/>
              <w:bottom w:val="single" w:sz="4" w:space="0" w:color="auto"/>
              <w:right w:val="single" w:sz="4" w:space="0" w:color="auto"/>
            </w:tcBorders>
          </w:tcPr>
          <w:p w14:paraId="279C7C04" w14:textId="5CA97EBA" w:rsidR="00402804" w:rsidRPr="008D1CD9" w:rsidRDefault="003820C0" w:rsidP="003820C0">
            <w:pPr>
              <w:pStyle w:val="Sraopastraipa"/>
              <w:tabs>
                <w:tab w:val="left" w:pos="1298"/>
              </w:tabs>
              <w:ind w:left="0"/>
              <w:jc w:val="both"/>
              <w:rPr>
                <w:sz w:val="22"/>
                <w:szCs w:val="22"/>
              </w:rPr>
            </w:pPr>
            <w:r w:rsidRPr="008D1CD9">
              <w:rPr>
                <w:sz w:val="22"/>
                <w:szCs w:val="22"/>
              </w:rPr>
              <w:t>Pakeistas Klaipėdos rajono savivaldybės mokyklų mokinių iniciatyvų projektų atrankos ir finansavimo tvarkos aprašas (dėl projektų finansavimo didinimo atsižvelgiant į  ekonominę situaciją ir mokinių skaičių bei pradinių 3–4 klasių mokinių dalyvavimo rengiant iniciatyvų projektus</w:t>
            </w:r>
            <w:r w:rsidR="002C698B">
              <w:rPr>
                <w:sz w:val="22"/>
                <w:szCs w:val="22"/>
              </w:rPr>
              <w:t>)</w:t>
            </w:r>
            <w:r w:rsidRPr="008D1CD9">
              <w:rPr>
                <w:sz w:val="22"/>
                <w:szCs w:val="22"/>
              </w:rPr>
              <w:t>. Tvarkos aprašo įgyvendinime dalyvaus 14 bendrojo ugdymo mokyklų.</w:t>
            </w:r>
          </w:p>
        </w:tc>
      </w:tr>
      <w:tr w:rsidR="00402804" w:rsidRPr="00FC51CE" w14:paraId="42EFCFAF"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7AFE0A73" w14:textId="19B3EC74"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396</w:t>
            </w:r>
          </w:p>
        </w:tc>
        <w:tc>
          <w:tcPr>
            <w:tcW w:w="4254" w:type="dxa"/>
            <w:tcBorders>
              <w:top w:val="single" w:sz="4" w:space="0" w:color="auto"/>
              <w:left w:val="single" w:sz="4" w:space="0" w:color="auto"/>
              <w:bottom w:val="single" w:sz="4" w:space="0" w:color="auto"/>
              <w:right w:val="single" w:sz="4" w:space="0" w:color="auto"/>
            </w:tcBorders>
          </w:tcPr>
          <w:p w14:paraId="7EE3D5CF" w14:textId="36A0F6E2"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rPr>
              <w:t xml:space="preserve">Dėl Klaipėdos rajono savivaldybės tarybos 2021 m. gruodžio 23 d. sprendimo Nr. T11-344 „Dėl Klaipėdos rajono savivaldybės bendrojo ugdymo mokyklų sporto salių nuomos tvarkos aprašo ir Klaipėdos rajono savivaldybės bendrojo ugdymo mokyklų sporto salių nuomos kainų patvirtinimo“ pakeitimo. </w:t>
            </w:r>
          </w:p>
        </w:tc>
        <w:tc>
          <w:tcPr>
            <w:tcW w:w="5104" w:type="dxa"/>
            <w:tcBorders>
              <w:top w:val="single" w:sz="4" w:space="0" w:color="auto"/>
              <w:left w:val="single" w:sz="4" w:space="0" w:color="auto"/>
              <w:bottom w:val="single" w:sz="4" w:space="0" w:color="auto"/>
              <w:right w:val="single" w:sz="4" w:space="0" w:color="auto"/>
            </w:tcBorders>
          </w:tcPr>
          <w:p w14:paraId="1E45A5C5" w14:textId="676DB1F1" w:rsidR="003820C0" w:rsidRPr="008D1CD9" w:rsidRDefault="003820C0" w:rsidP="003820C0">
            <w:pPr>
              <w:spacing w:after="0" w:line="240" w:lineRule="auto"/>
              <w:jc w:val="both"/>
              <w:rPr>
                <w:rFonts w:ascii="Times New Roman" w:hAnsi="Times New Roman" w:cs="Times New Roman"/>
              </w:rPr>
            </w:pPr>
            <w:r w:rsidRPr="008D1CD9">
              <w:rPr>
                <w:rFonts w:ascii="Times New Roman" w:hAnsi="Times New Roman" w:cs="Times New Roman"/>
              </w:rPr>
              <w:t xml:space="preserve">Papildytas Klaipėdos rajono savivaldybės bendrojo ugdymo mokyklų sporto salių nuomos kainų sąrašas 13 punktu – „Klaipėdos rajono </w:t>
            </w:r>
            <w:proofErr w:type="spellStart"/>
            <w:r w:rsidRPr="008D1CD9">
              <w:rPr>
                <w:rFonts w:ascii="Times New Roman" w:hAnsi="Times New Roman" w:cs="Times New Roman"/>
              </w:rPr>
              <w:t>Slengių</w:t>
            </w:r>
            <w:proofErr w:type="spellEnd"/>
            <w:r w:rsidRPr="008D1CD9">
              <w:rPr>
                <w:rFonts w:ascii="Times New Roman" w:hAnsi="Times New Roman" w:cs="Times New Roman"/>
              </w:rPr>
              <w:t xml:space="preserve"> mokyklos-daugiafunkcio centro </w:t>
            </w:r>
            <w:r w:rsidRPr="008D1CD9">
              <w:rPr>
                <w:rFonts w:ascii="Times New Roman" w:hAnsi="Times New Roman" w:cs="Times New Roman"/>
                <w:i/>
                <w:iCs/>
              </w:rPr>
              <w:t xml:space="preserve">Jakų skyrius“ </w:t>
            </w:r>
            <w:r w:rsidRPr="008D1CD9">
              <w:rPr>
                <w:rFonts w:ascii="Times New Roman" w:hAnsi="Times New Roman" w:cs="Times New Roman"/>
              </w:rPr>
              <w:t>(mokykla-darželis atidaryta 2022 m. rugsėjo 1 d.).</w:t>
            </w:r>
          </w:p>
          <w:p w14:paraId="058E661B" w14:textId="2C3068CC" w:rsidR="00402804" w:rsidRPr="008D1CD9" w:rsidRDefault="00402804" w:rsidP="00402804">
            <w:pPr>
              <w:autoSpaceDE w:val="0"/>
              <w:autoSpaceDN w:val="0"/>
              <w:adjustRightInd w:val="0"/>
              <w:spacing w:after="0"/>
              <w:jc w:val="both"/>
              <w:rPr>
                <w:rFonts w:ascii="Times New Roman" w:eastAsia="Times New Roman" w:hAnsi="Times New Roman" w:cs="Times New Roman"/>
                <w:bCs/>
                <w:color w:val="000000" w:themeColor="text1"/>
              </w:rPr>
            </w:pPr>
          </w:p>
        </w:tc>
      </w:tr>
      <w:tr w:rsidR="00402804" w:rsidRPr="00FC51CE" w14:paraId="4BC0172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69FF840D" w14:textId="723A3D5D"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8D1CD9">
              <w:rPr>
                <w:rFonts w:ascii="Times New Roman" w:eastAsia="Times New Roman" w:hAnsi="Times New Roman" w:cs="Times New Roman"/>
                <w:lang w:eastAsia="lt-LT"/>
              </w:rPr>
              <w:t>397</w:t>
            </w:r>
          </w:p>
        </w:tc>
        <w:tc>
          <w:tcPr>
            <w:tcW w:w="4254" w:type="dxa"/>
            <w:tcBorders>
              <w:top w:val="single" w:sz="4" w:space="0" w:color="auto"/>
              <w:left w:val="single" w:sz="4" w:space="0" w:color="auto"/>
              <w:bottom w:val="single" w:sz="4" w:space="0" w:color="auto"/>
              <w:right w:val="single" w:sz="4" w:space="0" w:color="auto"/>
            </w:tcBorders>
          </w:tcPr>
          <w:p w14:paraId="0A79E0A2" w14:textId="07B7967F"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rPr>
              <w:t xml:space="preserve">Dėl Klaipėdos rajono savivaldybės tarybos 2022 m. sausio 27 d. sprendimo Nr. T11-40 „Dėl viešosios įstaigos „Gargždų futbolas“ 2022−2024 metų „Jaunųjų futbolininkų ugdymas“ programos patvirtinimo“ pakeitimo. </w:t>
            </w:r>
          </w:p>
        </w:tc>
        <w:tc>
          <w:tcPr>
            <w:tcW w:w="5104" w:type="dxa"/>
            <w:tcBorders>
              <w:top w:val="single" w:sz="4" w:space="0" w:color="auto"/>
              <w:left w:val="single" w:sz="4" w:space="0" w:color="auto"/>
              <w:bottom w:val="single" w:sz="4" w:space="0" w:color="auto"/>
              <w:right w:val="single" w:sz="4" w:space="0" w:color="auto"/>
            </w:tcBorders>
          </w:tcPr>
          <w:p w14:paraId="134F157D" w14:textId="5FFFF5B3" w:rsidR="00402804" w:rsidRPr="008D1CD9" w:rsidRDefault="003820C0" w:rsidP="003820C0">
            <w:pPr>
              <w:spacing w:after="0" w:line="240" w:lineRule="auto"/>
              <w:jc w:val="both"/>
              <w:rPr>
                <w:rFonts w:ascii="Times New Roman" w:hAnsi="Times New Roman" w:cs="Times New Roman"/>
              </w:rPr>
            </w:pPr>
            <w:r w:rsidRPr="008D1CD9">
              <w:rPr>
                <w:rFonts w:ascii="Times New Roman" w:hAnsi="Times New Roman" w:cs="Times New Roman"/>
              </w:rPr>
              <w:t>Atsižvelgiant į prašymą, skirti papildomų lėšų „Jaunųjų futbolininkų ugdymas“ programoje numatytoms priemonėms: transporto nuomai (skola susidarė dėl komandų skaičiaus padidėjimo Elitinėse lygose), komunalinėms paslaugoms apmokėti (dėl pabrangusios elektros ir dujų), kompensacijoms kelionės išlaidoms į darbą jaunųjų futbolininkų treneriams</w:t>
            </w:r>
            <w:r w:rsidR="002C698B">
              <w:rPr>
                <w:rFonts w:ascii="Times New Roman" w:hAnsi="Times New Roman" w:cs="Times New Roman"/>
              </w:rPr>
              <w:t>,</w:t>
            </w:r>
            <w:r w:rsidRPr="008D1CD9">
              <w:rPr>
                <w:rFonts w:ascii="Times New Roman" w:hAnsi="Times New Roman" w:cs="Times New Roman"/>
              </w:rPr>
              <w:t xml:space="preserve"> pakeista</w:t>
            </w:r>
            <w:r w:rsidR="002C698B">
              <w:rPr>
                <w:rFonts w:ascii="Times New Roman" w:hAnsi="Times New Roman" w:cs="Times New Roman"/>
              </w:rPr>
              <w:t>s</w:t>
            </w:r>
            <w:r w:rsidRPr="008D1CD9">
              <w:rPr>
                <w:rFonts w:ascii="Times New Roman" w:hAnsi="Times New Roman" w:cs="Times New Roman"/>
                <w:b/>
              </w:rPr>
              <w:t xml:space="preserve"> </w:t>
            </w:r>
            <w:r w:rsidRPr="008D1CD9">
              <w:rPr>
                <w:rFonts w:ascii="Times New Roman" w:hAnsi="Times New Roman" w:cs="Times New Roman"/>
              </w:rPr>
              <w:t>viešosios įstaigos „Gargždų futbolas“ 2022</w:t>
            </w:r>
            <w:r w:rsidRPr="008D1CD9">
              <w:rPr>
                <w:rFonts w:ascii="Times New Roman" w:hAnsi="Times New Roman" w:cs="Times New Roman"/>
                <w:color w:val="000000"/>
              </w:rPr>
              <w:t>–</w:t>
            </w:r>
            <w:r w:rsidRPr="008D1CD9">
              <w:rPr>
                <w:rFonts w:ascii="Times New Roman" w:hAnsi="Times New Roman" w:cs="Times New Roman"/>
              </w:rPr>
              <w:t>2024 metų „Jaunųjų futbolininkų ugdymas“ programos, patvirtintos Klaipėdos rajono savivaldybės tarybos 2022 m. sausio 27 d. sprendimu Nr. T11-40 „Dėl viešosios įstaigos „Gargždų futbolas“ 2022</w:t>
            </w:r>
            <w:r w:rsidRPr="008D1CD9">
              <w:rPr>
                <w:rFonts w:ascii="Times New Roman" w:hAnsi="Times New Roman" w:cs="Times New Roman"/>
                <w:color w:val="000000"/>
              </w:rPr>
              <w:t>–</w:t>
            </w:r>
            <w:r w:rsidRPr="008D1CD9">
              <w:rPr>
                <w:rFonts w:ascii="Times New Roman" w:hAnsi="Times New Roman" w:cs="Times New Roman"/>
              </w:rPr>
              <w:t>2024 metų „Jaunųjų futbolininkų ugdymas“ programos patvirtinimo“, IX skyri</w:t>
            </w:r>
            <w:bookmarkStart w:id="4" w:name="_Hlk118926142"/>
            <w:r w:rsidRPr="008D1CD9">
              <w:rPr>
                <w:rFonts w:ascii="Times New Roman" w:hAnsi="Times New Roman" w:cs="Times New Roman"/>
              </w:rPr>
              <w:t>us</w:t>
            </w:r>
            <w:bookmarkEnd w:id="4"/>
            <w:r w:rsidRPr="008D1CD9">
              <w:rPr>
                <w:rFonts w:ascii="Times New Roman" w:hAnsi="Times New Roman" w:cs="Times New Roman"/>
              </w:rPr>
              <w:t>.</w:t>
            </w:r>
          </w:p>
          <w:p w14:paraId="00AB6EA3" w14:textId="20136200" w:rsidR="003820C0" w:rsidRPr="008D1CD9" w:rsidRDefault="003820C0" w:rsidP="003820C0">
            <w:pPr>
              <w:spacing w:after="0" w:line="240" w:lineRule="auto"/>
              <w:jc w:val="both"/>
              <w:rPr>
                <w:rFonts w:ascii="Times New Roman" w:hAnsi="Times New Roman" w:cs="Times New Roman"/>
                <w:bCs/>
              </w:rPr>
            </w:pPr>
            <w:r w:rsidRPr="008D1CD9">
              <w:rPr>
                <w:rFonts w:ascii="Times New Roman" w:eastAsia="Times New Roman" w:hAnsi="Times New Roman" w:cs="Times New Roman"/>
                <w:bCs/>
              </w:rPr>
              <w:t xml:space="preserve">Lėšų poreikis 2022 m. 10,1 tūkst. Eur iš Savivaldybės biudžeto. </w:t>
            </w:r>
          </w:p>
        </w:tc>
      </w:tr>
      <w:tr w:rsidR="00402804" w:rsidRPr="00FC51CE" w14:paraId="6134D474"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17E8A7E" w14:textId="1A01E271"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398</w:t>
            </w:r>
          </w:p>
        </w:tc>
        <w:tc>
          <w:tcPr>
            <w:tcW w:w="4254" w:type="dxa"/>
            <w:tcBorders>
              <w:top w:val="single" w:sz="4" w:space="0" w:color="auto"/>
              <w:left w:val="single" w:sz="4" w:space="0" w:color="auto"/>
              <w:bottom w:val="single" w:sz="4" w:space="0" w:color="auto"/>
              <w:right w:val="single" w:sz="4" w:space="0" w:color="auto"/>
            </w:tcBorders>
          </w:tcPr>
          <w:p w14:paraId="7E93E2EE" w14:textId="16033E02"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rPr>
              <w:t xml:space="preserve">Dėl Savivaldybės būsto pardavimo. </w:t>
            </w:r>
          </w:p>
        </w:tc>
        <w:tc>
          <w:tcPr>
            <w:tcW w:w="5104" w:type="dxa"/>
            <w:tcBorders>
              <w:top w:val="single" w:sz="4" w:space="0" w:color="auto"/>
              <w:left w:val="single" w:sz="4" w:space="0" w:color="auto"/>
              <w:bottom w:val="single" w:sz="4" w:space="0" w:color="auto"/>
              <w:right w:val="single" w:sz="4" w:space="0" w:color="auto"/>
            </w:tcBorders>
          </w:tcPr>
          <w:p w14:paraId="0A75B887" w14:textId="6076A8D4" w:rsidR="00402804" w:rsidRPr="008D1CD9" w:rsidRDefault="003820C0" w:rsidP="003820C0">
            <w:pPr>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Pritarta parduoti  J. L., a. k. (duomenys nuasmeninti), Butą/Patalpą – Butą, 81,74 m² bendro ploto, unikalus Nr. (duomenys nuasmeninti), esantį (duomenys nuasmeninti) Klaipėdos r. sav., su priklausiniu Pastatu – Sandėliu, unikalus Nr. (duomenys nuasmeninti), pažymėtu 13I1p (1/4 iš 39 m²), esantį (duomenys nuasmeninti), Klaipėdos r. sav., už 51 408,90 Eur (</w:t>
            </w:r>
            <w:bookmarkStart w:id="5" w:name="_Hlk503344111"/>
            <w:r w:rsidRPr="008D1CD9">
              <w:rPr>
                <w:rFonts w:ascii="Times New Roman" w:eastAsia="Times New Roman" w:hAnsi="Times New Roman" w:cs="Times New Roman"/>
              </w:rPr>
              <w:t>penkiasdešimt vieną tūkstantį keturis šimtus aštuonis eur</w:t>
            </w:r>
            <w:bookmarkEnd w:id="5"/>
            <w:r w:rsidRPr="008D1CD9">
              <w:rPr>
                <w:rFonts w:ascii="Times New Roman" w:eastAsia="Times New Roman" w:hAnsi="Times New Roman" w:cs="Times New Roman"/>
              </w:rPr>
              <w:t>us ir devyniasdešimt centų), iš jų – 108,90 Eur (šimtas aštuoni eurai ir devyniasdešimt centų) už turto vertės nustatymą (Nekilnojamojo turto vertinimo ataskaita Nr. (duomenys nuasmeninti)).</w:t>
            </w:r>
          </w:p>
        </w:tc>
      </w:tr>
      <w:tr w:rsidR="00402804" w:rsidRPr="00FC51CE" w14:paraId="3C03C56B"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14465F11" w14:textId="5E5DC727" w:rsidR="00402804" w:rsidRPr="006B53DF" w:rsidRDefault="00402804"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399</w:t>
            </w:r>
          </w:p>
        </w:tc>
        <w:tc>
          <w:tcPr>
            <w:tcW w:w="4254" w:type="dxa"/>
            <w:tcBorders>
              <w:top w:val="single" w:sz="4" w:space="0" w:color="auto"/>
              <w:left w:val="single" w:sz="4" w:space="0" w:color="auto"/>
              <w:bottom w:val="single" w:sz="4" w:space="0" w:color="auto"/>
              <w:right w:val="single" w:sz="4" w:space="0" w:color="auto"/>
            </w:tcBorders>
          </w:tcPr>
          <w:p w14:paraId="6AB9C678" w14:textId="4E82E4F6" w:rsidR="00402804" w:rsidRPr="008D1CD9" w:rsidRDefault="00402804" w:rsidP="00402804">
            <w:pPr>
              <w:tabs>
                <w:tab w:val="left" w:pos="730"/>
              </w:tabs>
              <w:spacing w:after="0" w:line="240" w:lineRule="auto"/>
              <w:jc w:val="both"/>
              <w:rPr>
                <w:rFonts w:ascii="Times New Roman" w:hAnsi="Times New Roman" w:cs="Times New Roman"/>
                <w:color w:val="000000" w:themeColor="text1"/>
                <w:shd w:val="clear" w:color="auto" w:fill="FFFFFF"/>
              </w:rPr>
            </w:pPr>
            <w:r w:rsidRPr="008D1CD9">
              <w:rPr>
                <w:rFonts w:ascii="Times New Roman" w:hAnsi="Times New Roman" w:cs="Times New Roman"/>
              </w:rPr>
              <w:t xml:space="preserve">Dėl Savivaldybės būsto pardavimo. </w:t>
            </w:r>
          </w:p>
        </w:tc>
        <w:tc>
          <w:tcPr>
            <w:tcW w:w="5104" w:type="dxa"/>
            <w:tcBorders>
              <w:top w:val="single" w:sz="4" w:space="0" w:color="auto"/>
              <w:left w:val="single" w:sz="4" w:space="0" w:color="auto"/>
              <w:bottom w:val="single" w:sz="4" w:space="0" w:color="auto"/>
              <w:right w:val="single" w:sz="4" w:space="0" w:color="auto"/>
            </w:tcBorders>
          </w:tcPr>
          <w:p w14:paraId="73FFEBBE" w14:textId="25F0C253" w:rsidR="00402804" w:rsidRPr="008D1CD9" w:rsidRDefault="003820C0" w:rsidP="003820C0">
            <w:pPr>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Pritarta parduoti  A. R., a. k. (duomenys nuasmeninti), dalį Pastato – Gyvenamojo namo, 47,99 m² iš 120,30 m² bendro ploto, unikalus Nr. (duomenys nuasmeninti) su priklausiniu Pastatu – Sandėliu, unikalus Nr. (duomenys nuasmeninti), pažymėtu 13I1p (1/4 iš 39 m²), esančius (duomenys nuasmeninti), Klaipėdos r. sav., už 30 608,90 Eur (trisdešimt tūkstančių šešis šimtus aštuonis eurus ir devyniasdešimt centų), iš jų – 108,90 Eur (šimtas aštuoni eurai ir devyniasdešimt centų) už turto vertės nustatymą (Nekilnojamojo turto vertinimo ataskaita Nr. (duomenys nuasmeninti)).</w:t>
            </w:r>
          </w:p>
        </w:tc>
      </w:tr>
      <w:tr w:rsidR="00402804" w:rsidRPr="00FC51CE" w14:paraId="6964C1B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3AD85B3" w14:textId="2CDD3ED1" w:rsidR="00402804" w:rsidRPr="006B53DF" w:rsidRDefault="00A37FD8"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400</w:t>
            </w:r>
          </w:p>
        </w:tc>
        <w:tc>
          <w:tcPr>
            <w:tcW w:w="4254" w:type="dxa"/>
            <w:tcBorders>
              <w:top w:val="single" w:sz="4" w:space="0" w:color="auto"/>
              <w:left w:val="single" w:sz="4" w:space="0" w:color="auto"/>
              <w:bottom w:val="single" w:sz="4" w:space="0" w:color="auto"/>
              <w:right w:val="single" w:sz="4" w:space="0" w:color="auto"/>
            </w:tcBorders>
          </w:tcPr>
          <w:p w14:paraId="32EEC49F" w14:textId="42E8E846" w:rsidR="00402804" w:rsidRPr="008D1CD9" w:rsidRDefault="00402804" w:rsidP="00402804">
            <w:pPr>
              <w:tabs>
                <w:tab w:val="left" w:pos="730"/>
              </w:tabs>
              <w:spacing w:after="0" w:line="240" w:lineRule="auto"/>
              <w:jc w:val="both"/>
              <w:rPr>
                <w:rFonts w:ascii="Times New Roman" w:hAnsi="Times New Roman" w:cs="Times New Roman"/>
              </w:rPr>
            </w:pPr>
            <w:r w:rsidRPr="008D1CD9">
              <w:rPr>
                <w:rFonts w:ascii="Times New Roman" w:hAnsi="Times New Roman" w:cs="Times New Roman"/>
              </w:rPr>
              <w:t xml:space="preserve">Dėl Savivaldybės būsto pardavimo. </w:t>
            </w:r>
          </w:p>
        </w:tc>
        <w:tc>
          <w:tcPr>
            <w:tcW w:w="5104" w:type="dxa"/>
            <w:tcBorders>
              <w:top w:val="single" w:sz="4" w:space="0" w:color="auto"/>
              <w:left w:val="single" w:sz="4" w:space="0" w:color="auto"/>
              <w:bottom w:val="single" w:sz="4" w:space="0" w:color="auto"/>
              <w:right w:val="single" w:sz="4" w:space="0" w:color="auto"/>
            </w:tcBorders>
          </w:tcPr>
          <w:p w14:paraId="0CF9E221" w14:textId="7A3F63AD" w:rsidR="00402804" w:rsidRPr="008D1CD9" w:rsidRDefault="003820C0" w:rsidP="003820C0">
            <w:pPr>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Pritarta parduoti  R. B., a. k. (duomenys nuasmeninti), Butą – Patalpą/butą, 52,04 m² bendro ploto, unikalus Nr. (duomenys nuasmeninti), esantį (duomenys nuasmeninti), Klaipėdos r. sav., už 37108,90 Eur (trisdešimt septynis tūkstančius vieną šimtą aštuonis eurus ir devyniasdešimt centų), iš jų – 108,90 Eur (šimtas aštuoni eurai ir devyniasdešimt centų) už turto vertės nustatymą (Nekilnojamojo turto vertinimo ataskaita Nr. (duomenys nuasmeninti)).</w:t>
            </w:r>
          </w:p>
        </w:tc>
      </w:tr>
      <w:tr w:rsidR="00402804" w:rsidRPr="00FC51CE" w14:paraId="2C9FDEDD"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4DD6BCEB" w14:textId="316A3584" w:rsidR="00402804" w:rsidRPr="006B53DF" w:rsidRDefault="00A37FD8"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lastRenderedPageBreak/>
              <w:t>T11-</w:t>
            </w:r>
            <w:r w:rsidR="008D1CD9">
              <w:rPr>
                <w:rFonts w:ascii="Times New Roman" w:eastAsia="Times New Roman" w:hAnsi="Times New Roman" w:cs="Times New Roman"/>
                <w:lang w:eastAsia="lt-LT"/>
              </w:rPr>
              <w:t>401</w:t>
            </w:r>
          </w:p>
        </w:tc>
        <w:tc>
          <w:tcPr>
            <w:tcW w:w="4254" w:type="dxa"/>
            <w:tcBorders>
              <w:top w:val="single" w:sz="4" w:space="0" w:color="auto"/>
              <w:left w:val="single" w:sz="4" w:space="0" w:color="auto"/>
              <w:bottom w:val="single" w:sz="4" w:space="0" w:color="auto"/>
              <w:right w:val="single" w:sz="4" w:space="0" w:color="auto"/>
            </w:tcBorders>
          </w:tcPr>
          <w:p w14:paraId="421A715E" w14:textId="6B734908" w:rsidR="00402804" w:rsidRPr="008D1CD9" w:rsidRDefault="00402804" w:rsidP="00402804">
            <w:pPr>
              <w:tabs>
                <w:tab w:val="left" w:pos="730"/>
              </w:tabs>
              <w:spacing w:after="0" w:line="240" w:lineRule="auto"/>
              <w:jc w:val="both"/>
              <w:rPr>
                <w:rFonts w:ascii="Times New Roman" w:hAnsi="Times New Roman" w:cs="Times New Roman"/>
              </w:rPr>
            </w:pPr>
            <w:r w:rsidRPr="008D1CD9">
              <w:rPr>
                <w:rFonts w:ascii="Times New Roman" w:hAnsi="Times New Roman" w:cs="Times New Roman"/>
              </w:rPr>
              <w:t xml:space="preserve">Dėl Savivaldybės būsto pardavimo. </w:t>
            </w:r>
          </w:p>
        </w:tc>
        <w:tc>
          <w:tcPr>
            <w:tcW w:w="5104" w:type="dxa"/>
            <w:tcBorders>
              <w:top w:val="single" w:sz="4" w:space="0" w:color="auto"/>
              <w:left w:val="single" w:sz="4" w:space="0" w:color="auto"/>
              <w:bottom w:val="single" w:sz="4" w:space="0" w:color="auto"/>
              <w:right w:val="single" w:sz="4" w:space="0" w:color="auto"/>
            </w:tcBorders>
          </w:tcPr>
          <w:p w14:paraId="0B7BEF81" w14:textId="0E83BD3F" w:rsidR="00402804" w:rsidRPr="008D1CD9" w:rsidRDefault="003820C0" w:rsidP="003820C0">
            <w:pPr>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Pritarta parduoti  D. B., a. k. (duomenys nuasmeninti), Butą/Patalpą – butą, 69,58 m² bendro ploto, unikalus Nr. (duomenys nuasmeninti), su priklausiniais Pastatu – Tvartu, unikalus Nr. (duomenys nuasmeninti), pažymėtu 2I1m (2/5 iš 93 m²), Pastatu – Daržine, unikalus Nr. (duomenys nuasmeninti), pažymėtu 3I1ž,  esančius (duomenys nuasmeninti), Klaipėdos r. sav., už 3208,90 Eur (tris tūkstančius du šimtus aštuonis eurus ir devyniasdešimt centų), iš jų – 108,90 Eur (šimtas aštuoni eurai ir devyniasdešimt centų) už turto vertės nustatymą (Nekilnojamojo turto vertinimo ataskaita Nr. (duomenys nuasmeninti)).</w:t>
            </w:r>
          </w:p>
        </w:tc>
      </w:tr>
      <w:tr w:rsidR="00402804" w:rsidRPr="00FC51CE" w14:paraId="3D6A142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5FDEC24" w14:textId="4C3348F4" w:rsidR="00402804" w:rsidRPr="006B53DF" w:rsidRDefault="00A37FD8"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402</w:t>
            </w:r>
          </w:p>
        </w:tc>
        <w:tc>
          <w:tcPr>
            <w:tcW w:w="4254" w:type="dxa"/>
            <w:tcBorders>
              <w:top w:val="single" w:sz="4" w:space="0" w:color="auto"/>
              <w:left w:val="single" w:sz="4" w:space="0" w:color="auto"/>
              <w:bottom w:val="single" w:sz="4" w:space="0" w:color="auto"/>
              <w:right w:val="single" w:sz="4" w:space="0" w:color="auto"/>
            </w:tcBorders>
          </w:tcPr>
          <w:p w14:paraId="09591106" w14:textId="6E37D7FC" w:rsidR="00402804" w:rsidRPr="008D1CD9" w:rsidRDefault="00402804" w:rsidP="00402804">
            <w:pPr>
              <w:tabs>
                <w:tab w:val="left" w:pos="730"/>
              </w:tabs>
              <w:spacing w:after="0" w:line="240" w:lineRule="auto"/>
              <w:jc w:val="both"/>
              <w:rPr>
                <w:rFonts w:ascii="Times New Roman" w:hAnsi="Times New Roman" w:cs="Times New Roman"/>
              </w:rPr>
            </w:pPr>
            <w:r w:rsidRPr="008D1CD9">
              <w:rPr>
                <w:rFonts w:ascii="Times New Roman" w:hAnsi="Times New Roman" w:cs="Times New Roman"/>
              </w:rPr>
              <w:t xml:space="preserve">Dėl Savivaldybės būsto pardavimo. </w:t>
            </w:r>
          </w:p>
        </w:tc>
        <w:tc>
          <w:tcPr>
            <w:tcW w:w="5104" w:type="dxa"/>
            <w:tcBorders>
              <w:top w:val="single" w:sz="4" w:space="0" w:color="auto"/>
              <w:left w:val="single" w:sz="4" w:space="0" w:color="auto"/>
              <w:bottom w:val="single" w:sz="4" w:space="0" w:color="auto"/>
              <w:right w:val="single" w:sz="4" w:space="0" w:color="auto"/>
            </w:tcBorders>
          </w:tcPr>
          <w:p w14:paraId="38EED4E4" w14:textId="16F6B2D4" w:rsidR="00402804" w:rsidRPr="008D1CD9" w:rsidRDefault="003820C0" w:rsidP="003820C0">
            <w:pPr>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Pritarta parduoti  V. V., a. k. (duomenys nuasmeninti), Pastatą – Gyvenamąjį namą, 30,77 m² bendro ploto, unikalus Nr. (duomenys nuasmeninti), su priklausiniais Pastatu – Garažu, unikalus Nr. (duomenys nuasmeninti), pažymėtu 2I1ž (užstatytas plotas 18 m²), Pastatu – Ūkiniu pastatu, unikalus Nr. (duomenys nuasmeninti), pažymėtu 3I1ž (užstatytas plotas 28 m²), Pastatu – Malkine, unikalus Nr. (duomenys nuasmeninti), pažymėtu 4I1ž (užstatytas plotas 13 m²), Kitu inžineriniu statiniu – Šuliniu, unikalus Nr. (duomenys nuasmeninti), pažymėtu 1k (gylis 3,16 m), esančius (duomenys nuasmeninti), Klaipėdos r. sav., už 1408,90 Eur (vieną tūkstantį keturis šimtus aštuonis eurus ir devyniasdešimt centų), iš jų – 108,90 Eur (šimtas aštuoni eurai ir devyniasdešimt centų) už turto vertės nustatymą (Nekilnojamojo turto vertinimo ataskaita Nr. (duomenys nuasmeninti)).</w:t>
            </w:r>
          </w:p>
        </w:tc>
      </w:tr>
      <w:tr w:rsidR="00402804" w:rsidRPr="00FC51CE" w14:paraId="32E5CDE2"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5662E6C2" w14:textId="25EC93ED" w:rsidR="00402804" w:rsidRPr="006B53DF" w:rsidRDefault="00A37FD8"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403</w:t>
            </w:r>
          </w:p>
        </w:tc>
        <w:tc>
          <w:tcPr>
            <w:tcW w:w="4254" w:type="dxa"/>
            <w:tcBorders>
              <w:top w:val="single" w:sz="4" w:space="0" w:color="auto"/>
              <w:left w:val="single" w:sz="4" w:space="0" w:color="auto"/>
              <w:bottom w:val="single" w:sz="4" w:space="0" w:color="auto"/>
              <w:right w:val="single" w:sz="4" w:space="0" w:color="auto"/>
            </w:tcBorders>
          </w:tcPr>
          <w:p w14:paraId="2B3B8C00" w14:textId="613C6663" w:rsidR="00402804" w:rsidRPr="008D1CD9" w:rsidRDefault="00402804" w:rsidP="00402804">
            <w:pPr>
              <w:tabs>
                <w:tab w:val="left" w:pos="730"/>
              </w:tabs>
              <w:spacing w:after="0" w:line="240" w:lineRule="auto"/>
              <w:jc w:val="both"/>
              <w:rPr>
                <w:rFonts w:ascii="Times New Roman" w:hAnsi="Times New Roman" w:cs="Times New Roman"/>
              </w:rPr>
            </w:pPr>
            <w:r w:rsidRPr="008D1CD9">
              <w:rPr>
                <w:rFonts w:ascii="Times New Roman" w:hAnsi="Times New Roman" w:cs="Times New Roman"/>
              </w:rPr>
              <w:t xml:space="preserve">Dėl Klaipėdos rajono savivaldybės tarybos 2022 m. vasario 24 d. sprendimo Nr. T11-61 „Dėl Klaipėdos rajono savivaldybės aplinkos apsaugos rėmimo specialiosios programos 2022 m. priemonių patvirtinimo“ pakeitimo. </w:t>
            </w:r>
          </w:p>
        </w:tc>
        <w:tc>
          <w:tcPr>
            <w:tcW w:w="5104" w:type="dxa"/>
            <w:tcBorders>
              <w:top w:val="single" w:sz="4" w:space="0" w:color="auto"/>
              <w:left w:val="single" w:sz="4" w:space="0" w:color="auto"/>
              <w:bottom w:val="single" w:sz="4" w:space="0" w:color="auto"/>
              <w:right w:val="single" w:sz="4" w:space="0" w:color="auto"/>
            </w:tcBorders>
          </w:tcPr>
          <w:p w14:paraId="2676B40B" w14:textId="08550DB2" w:rsidR="00402804" w:rsidRPr="008D1CD9" w:rsidRDefault="00123555" w:rsidP="00123555">
            <w:pPr>
              <w:spacing w:after="0" w:line="240" w:lineRule="auto"/>
              <w:jc w:val="both"/>
              <w:rPr>
                <w:rFonts w:ascii="Times New Roman" w:eastAsia="Times New Roman" w:hAnsi="Times New Roman" w:cs="Times New Roman"/>
              </w:rPr>
            </w:pPr>
            <w:r w:rsidRPr="008D1CD9">
              <w:rPr>
                <w:rFonts w:ascii="Times New Roman" w:eastAsia="Times New Roman" w:hAnsi="Times New Roman" w:cs="Times New Roman"/>
              </w:rPr>
              <w:t>Siekiant įvykdyti efektyvų lėšų panaudojimą</w:t>
            </w:r>
            <w:r w:rsidR="0023300B">
              <w:rPr>
                <w:rFonts w:ascii="Times New Roman" w:eastAsia="Times New Roman" w:hAnsi="Times New Roman" w:cs="Times New Roman"/>
              </w:rPr>
              <w:t>,</w:t>
            </w:r>
            <w:r w:rsidRPr="008D1CD9">
              <w:rPr>
                <w:rFonts w:ascii="Times New Roman" w:eastAsia="Times New Roman" w:hAnsi="Times New Roman" w:cs="Times New Roman"/>
              </w:rPr>
              <w:t xml:space="preserve"> perskirstytos </w:t>
            </w:r>
            <w:r w:rsidRPr="008D1CD9">
              <w:rPr>
                <w:rFonts w:ascii="Times New Roman" w:hAnsi="Times New Roman" w:cs="Times New Roman"/>
              </w:rPr>
              <w:t xml:space="preserve">Savivaldybės aplinkos apsaugos rėmimo specialiosios programos lėšos, nes </w:t>
            </w:r>
            <w:r w:rsidRPr="008D1CD9">
              <w:rPr>
                <w:rFonts w:ascii="Times New Roman" w:eastAsia="Times New Roman" w:hAnsi="Times New Roman" w:cs="Times New Roman"/>
              </w:rPr>
              <w:t>surinkta daugiau nei numatyta lėšų už angliavandenilių išteklius, gaut</w:t>
            </w:r>
            <w:r w:rsidR="0023300B">
              <w:rPr>
                <w:rFonts w:ascii="Times New Roman" w:eastAsia="Times New Roman" w:hAnsi="Times New Roman" w:cs="Times New Roman"/>
              </w:rPr>
              <w:t>os</w:t>
            </w:r>
            <w:r w:rsidRPr="008D1CD9">
              <w:rPr>
                <w:rFonts w:ascii="Times New Roman" w:eastAsia="Times New Roman" w:hAnsi="Times New Roman" w:cs="Times New Roman"/>
              </w:rPr>
              <w:t xml:space="preserve"> kaip želdinių atkuriamosios vertės kompensacijos bei savanoriškos juridinių ir fizinių asmenų įmokos</w:t>
            </w:r>
            <w:r w:rsidR="0023300B">
              <w:rPr>
                <w:rFonts w:ascii="Times New Roman" w:eastAsia="Times New Roman" w:hAnsi="Times New Roman" w:cs="Times New Roman"/>
              </w:rPr>
              <w:t>.</w:t>
            </w:r>
          </w:p>
        </w:tc>
      </w:tr>
      <w:tr w:rsidR="00402804" w:rsidRPr="00FC51CE" w14:paraId="31BCB796"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0C57EB5F" w14:textId="34B3BBAE" w:rsidR="00402804" w:rsidRPr="006B53DF" w:rsidRDefault="00A37FD8"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404</w:t>
            </w:r>
          </w:p>
        </w:tc>
        <w:tc>
          <w:tcPr>
            <w:tcW w:w="4254" w:type="dxa"/>
            <w:tcBorders>
              <w:top w:val="single" w:sz="4" w:space="0" w:color="auto"/>
              <w:left w:val="single" w:sz="4" w:space="0" w:color="auto"/>
              <w:bottom w:val="single" w:sz="4" w:space="0" w:color="auto"/>
              <w:right w:val="single" w:sz="4" w:space="0" w:color="auto"/>
            </w:tcBorders>
          </w:tcPr>
          <w:p w14:paraId="23ED567B" w14:textId="209F9B00" w:rsidR="00402804" w:rsidRPr="008D1CD9" w:rsidRDefault="00402804" w:rsidP="00402804">
            <w:pPr>
              <w:tabs>
                <w:tab w:val="left" w:pos="730"/>
              </w:tabs>
              <w:spacing w:after="0" w:line="240" w:lineRule="auto"/>
              <w:jc w:val="both"/>
              <w:rPr>
                <w:rFonts w:ascii="Times New Roman" w:hAnsi="Times New Roman" w:cs="Times New Roman"/>
              </w:rPr>
            </w:pPr>
            <w:r w:rsidRPr="008D1CD9">
              <w:rPr>
                <w:rFonts w:ascii="Times New Roman" w:hAnsi="Times New Roman" w:cs="Times New Roman"/>
              </w:rPr>
              <w:t xml:space="preserve">Dėl kremuotų žmonių palaikų laidojimo Klaipėdos rajono savivaldybės </w:t>
            </w:r>
            <w:proofErr w:type="spellStart"/>
            <w:r w:rsidRPr="008D1CD9">
              <w:rPr>
                <w:rFonts w:ascii="Times New Roman" w:hAnsi="Times New Roman" w:cs="Times New Roman"/>
              </w:rPr>
              <w:t>kolumbariumų</w:t>
            </w:r>
            <w:proofErr w:type="spellEnd"/>
            <w:r w:rsidRPr="008D1CD9">
              <w:rPr>
                <w:rFonts w:ascii="Times New Roman" w:hAnsi="Times New Roman" w:cs="Times New Roman"/>
              </w:rPr>
              <w:t xml:space="preserve"> nišose tvarkos aprašo patvirtinimo. </w:t>
            </w:r>
          </w:p>
        </w:tc>
        <w:tc>
          <w:tcPr>
            <w:tcW w:w="5104" w:type="dxa"/>
            <w:tcBorders>
              <w:top w:val="single" w:sz="4" w:space="0" w:color="auto"/>
              <w:left w:val="single" w:sz="4" w:space="0" w:color="auto"/>
              <w:bottom w:val="single" w:sz="4" w:space="0" w:color="auto"/>
              <w:right w:val="single" w:sz="4" w:space="0" w:color="auto"/>
            </w:tcBorders>
          </w:tcPr>
          <w:p w14:paraId="631B84A6" w14:textId="7F2C24B9" w:rsidR="00402804" w:rsidRPr="008D1CD9" w:rsidRDefault="00123555" w:rsidP="00402804">
            <w:pPr>
              <w:pStyle w:val="prastasiniatinklio"/>
              <w:shd w:val="clear" w:color="auto" w:fill="FFFFFF"/>
              <w:spacing w:before="0" w:beforeAutospacing="0" w:after="0" w:afterAutospacing="0"/>
              <w:jc w:val="both"/>
              <w:rPr>
                <w:color w:val="000000" w:themeColor="text1"/>
                <w:sz w:val="22"/>
                <w:szCs w:val="22"/>
              </w:rPr>
            </w:pPr>
            <w:r w:rsidRPr="008D1CD9">
              <w:rPr>
                <w:sz w:val="22"/>
                <w:szCs w:val="22"/>
                <w:lang w:eastAsia="ar-SA"/>
              </w:rPr>
              <w:t xml:space="preserve">Patvirtintas Kremuotų žmonių palaikų laidojimo Klaipėdos rajono savivaldybės </w:t>
            </w:r>
            <w:proofErr w:type="spellStart"/>
            <w:r w:rsidRPr="008D1CD9">
              <w:rPr>
                <w:sz w:val="22"/>
                <w:szCs w:val="22"/>
                <w:lang w:eastAsia="ar-SA"/>
              </w:rPr>
              <w:t>kolumbariumų</w:t>
            </w:r>
            <w:proofErr w:type="spellEnd"/>
            <w:r w:rsidRPr="008D1CD9">
              <w:rPr>
                <w:sz w:val="22"/>
                <w:szCs w:val="22"/>
                <w:lang w:eastAsia="ar-SA"/>
              </w:rPr>
              <w:t xml:space="preserve"> nišose tvarkos aprašas.</w:t>
            </w:r>
          </w:p>
        </w:tc>
      </w:tr>
      <w:tr w:rsidR="00402804" w:rsidRPr="00FC51CE" w14:paraId="195EFDC1" w14:textId="77777777" w:rsidTr="00262820">
        <w:trPr>
          <w:cantSplit/>
          <w:trHeight w:val="475"/>
        </w:trPr>
        <w:tc>
          <w:tcPr>
            <w:tcW w:w="1142" w:type="dxa"/>
            <w:tcBorders>
              <w:top w:val="single" w:sz="4" w:space="0" w:color="auto"/>
              <w:left w:val="single" w:sz="4" w:space="0" w:color="auto"/>
              <w:bottom w:val="single" w:sz="4" w:space="0" w:color="auto"/>
              <w:right w:val="single" w:sz="4" w:space="0" w:color="auto"/>
            </w:tcBorders>
          </w:tcPr>
          <w:p w14:paraId="37B95E66" w14:textId="01426C5A" w:rsidR="00402804" w:rsidRPr="006B53DF" w:rsidRDefault="00A37FD8" w:rsidP="00402804">
            <w:pPr>
              <w:spacing w:after="0" w:line="240" w:lineRule="auto"/>
              <w:jc w:val="center"/>
              <w:rPr>
                <w:rFonts w:ascii="Times New Roman" w:eastAsia="Times New Roman" w:hAnsi="Times New Roman" w:cs="Times New Roman"/>
                <w:lang w:eastAsia="lt-LT"/>
              </w:rPr>
            </w:pPr>
            <w:r w:rsidRPr="006B53DF">
              <w:rPr>
                <w:rFonts w:ascii="Times New Roman" w:eastAsia="Times New Roman" w:hAnsi="Times New Roman" w:cs="Times New Roman"/>
                <w:lang w:eastAsia="lt-LT"/>
              </w:rPr>
              <w:t>T11-</w:t>
            </w:r>
            <w:r w:rsidR="008D1CD9">
              <w:rPr>
                <w:rFonts w:ascii="Times New Roman" w:eastAsia="Times New Roman" w:hAnsi="Times New Roman" w:cs="Times New Roman"/>
                <w:lang w:eastAsia="lt-LT"/>
              </w:rPr>
              <w:t>405</w:t>
            </w:r>
          </w:p>
        </w:tc>
        <w:tc>
          <w:tcPr>
            <w:tcW w:w="4254" w:type="dxa"/>
            <w:tcBorders>
              <w:top w:val="single" w:sz="4" w:space="0" w:color="auto"/>
              <w:left w:val="single" w:sz="4" w:space="0" w:color="auto"/>
              <w:bottom w:val="single" w:sz="4" w:space="0" w:color="auto"/>
              <w:right w:val="single" w:sz="4" w:space="0" w:color="auto"/>
            </w:tcBorders>
          </w:tcPr>
          <w:p w14:paraId="5D674778" w14:textId="21EA7448" w:rsidR="00402804" w:rsidRPr="008D1CD9" w:rsidRDefault="00402804" w:rsidP="00402804">
            <w:pPr>
              <w:tabs>
                <w:tab w:val="left" w:pos="730"/>
              </w:tabs>
              <w:spacing w:after="0" w:line="240" w:lineRule="auto"/>
              <w:jc w:val="both"/>
              <w:rPr>
                <w:rFonts w:ascii="Times New Roman" w:hAnsi="Times New Roman" w:cs="Times New Roman"/>
              </w:rPr>
            </w:pPr>
            <w:r w:rsidRPr="008D1CD9">
              <w:rPr>
                <w:rFonts w:ascii="Times New Roman" w:hAnsi="Times New Roman" w:cs="Times New Roman"/>
              </w:rPr>
              <w:t xml:space="preserve">Dėl Klaipėdos rajono savivaldybės teritorijos bendrojo plano sprendinių koregavimo. </w:t>
            </w:r>
          </w:p>
        </w:tc>
        <w:tc>
          <w:tcPr>
            <w:tcW w:w="5104" w:type="dxa"/>
            <w:tcBorders>
              <w:top w:val="single" w:sz="4" w:space="0" w:color="auto"/>
              <w:left w:val="single" w:sz="4" w:space="0" w:color="auto"/>
              <w:bottom w:val="single" w:sz="4" w:space="0" w:color="auto"/>
              <w:right w:val="single" w:sz="4" w:space="0" w:color="auto"/>
            </w:tcBorders>
          </w:tcPr>
          <w:p w14:paraId="5E2DAD52" w14:textId="0244DBF2" w:rsidR="00402804" w:rsidRPr="008D1CD9" w:rsidRDefault="00123555" w:rsidP="00123555">
            <w:pPr>
              <w:spacing w:after="0"/>
              <w:jc w:val="both"/>
              <w:rPr>
                <w:rFonts w:ascii="Times New Roman" w:hAnsi="Times New Roman" w:cs="Times New Roman"/>
              </w:rPr>
            </w:pPr>
            <w:bookmarkStart w:id="6" w:name="_Hlk119316127"/>
            <w:r w:rsidRPr="008D1CD9">
              <w:rPr>
                <w:rFonts w:ascii="Times New Roman" w:hAnsi="Times New Roman" w:cs="Times New Roman"/>
              </w:rPr>
              <w:t>Pavesta Klaipėdos rajono savivaldybės administracijos direktoriui pradėti Klaipėdos rajono savivaldybės teritorijos bendrojo plano sprendinių koregavimo procedūras</w:t>
            </w:r>
            <w:bookmarkEnd w:id="6"/>
            <w:r w:rsidRPr="008D1CD9">
              <w:rPr>
                <w:rFonts w:ascii="Times New Roman" w:hAnsi="Times New Roman" w:cs="Times New Roman"/>
              </w:rPr>
              <w:t xml:space="preserve">. </w:t>
            </w:r>
          </w:p>
        </w:tc>
      </w:tr>
    </w:tbl>
    <w:p w14:paraId="01DBE948" w14:textId="35DB65BE" w:rsidR="007F6373" w:rsidRPr="00DB7974" w:rsidRDefault="007F6373" w:rsidP="007F6373">
      <w:pPr>
        <w:spacing w:before="120" w:after="0" w:line="240" w:lineRule="auto"/>
        <w:ind w:firstLine="567"/>
        <w:jc w:val="both"/>
        <w:rPr>
          <w:rFonts w:ascii="Times New Roman" w:eastAsia="Times New Roman" w:hAnsi="Times New Roman" w:cs="Times New Roman"/>
          <w:sz w:val="23"/>
          <w:szCs w:val="23"/>
          <w:lang w:eastAsia="lt-LT"/>
        </w:rPr>
      </w:pPr>
      <w:r w:rsidRPr="00DB7974">
        <w:rPr>
          <w:rFonts w:ascii="Times New Roman" w:eastAsia="Times New Roman" w:hAnsi="Times New Roman" w:cs="Times New Roman"/>
          <w:sz w:val="23"/>
          <w:szCs w:val="23"/>
          <w:lang w:eastAsia="lt-LT"/>
        </w:rPr>
        <w:t xml:space="preserve">Visi šių sprendimų tekstai skelbiami Savivaldybės interneto svetainėje </w:t>
      </w:r>
      <w:hyperlink r:id="rId8" w:history="1">
        <w:r w:rsidRPr="00DB7974">
          <w:rPr>
            <w:rFonts w:ascii="Times New Roman" w:eastAsia="Times New Roman" w:hAnsi="Times New Roman" w:cs="Times New Roman"/>
            <w:color w:val="0070C0"/>
            <w:sz w:val="23"/>
            <w:szCs w:val="23"/>
            <w:u w:val="single"/>
            <w:lang w:eastAsia="lt-LT"/>
          </w:rPr>
          <w:t>www.klaipedos-r.lt</w:t>
        </w:r>
      </w:hyperlink>
      <w:r w:rsidRPr="00DB7974">
        <w:rPr>
          <w:rFonts w:ascii="Times New Roman" w:eastAsia="Times New Roman" w:hAnsi="Times New Roman" w:cs="Times New Roman"/>
          <w:color w:val="0070C0"/>
          <w:sz w:val="23"/>
          <w:szCs w:val="23"/>
          <w:lang w:eastAsia="lt-LT"/>
        </w:rPr>
        <w:t xml:space="preserve">. </w:t>
      </w:r>
      <w:r w:rsidRPr="00DB7974">
        <w:rPr>
          <w:rFonts w:ascii="Times New Roman" w:eastAsia="Times New Roman" w:hAnsi="Times New Roman" w:cs="Times New Roman"/>
          <w:sz w:val="23"/>
          <w:szCs w:val="23"/>
          <w:lang w:eastAsia="lt-LT"/>
        </w:rPr>
        <w:t xml:space="preserve">– Teisinė informacija – Teisės aktai, o norminiai teisės aktai skelbiami ir Teisės aktų registre </w:t>
      </w:r>
      <w:hyperlink r:id="rId9" w:history="1">
        <w:r w:rsidRPr="00DB7974">
          <w:rPr>
            <w:rFonts w:ascii="Times New Roman" w:eastAsia="Times New Roman" w:hAnsi="Times New Roman" w:cs="Times New Roman"/>
            <w:color w:val="0070C0"/>
            <w:sz w:val="23"/>
            <w:szCs w:val="23"/>
            <w:u w:val="single"/>
            <w:lang w:eastAsia="lt-LT"/>
          </w:rPr>
          <w:t>www.e-tar.lt</w:t>
        </w:r>
      </w:hyperlink>
      <w:r w:rsidRPr="00DB7974">
        <w:rPr>
          <w:rFonts w:ascii="Times New Roman" w:eastAsia="Times New Roman" w:hAnsi="Times New Roman" w:cs="Times New Roman"/>
          <w:color w:val="0070C0"/>
          <w:sz w:val="23"/>
          <w:szCs w:val="23"/>
          <w:lang w:eastAsia="lt-LT"/>
        </w:rPr>
        <w:t>.</w:t>
      </w:r>
    </w:p>
    <w:p w14:paraId="6C913031" w14:textId="77777777" w:rsidR="007F6373" w:rsidRPr="00083C51" w:rsidRDefault="007F6373" w:rsidP="007F6373">
      <w:pPr>
        <w:spacing w:after="0" w:line="240" w:lineRule="auto"/>
        <w:ind w:firstLine="1134"/>
        <w:jc w:val="center"/>
        <w:rPr>
          <w:rFonts w:ascii="Times New Roman" w:eastAsia="Times New Roman" w:hAnsi="Times New Roman" w:cs="Times New Roman"/>
          <w:color w:val="000000"/>
          <w:sz w:val="23"/>
          <w:szCs w:val="23"/>
        </w:rPr>
      </w:pPr>
      <w:r w:rsidRPr="00DB7974">
        <w:rPr>
          <w:rFonts w:ascii="Times New Roman" w:eastAsia="Times New Roman" w:hAnsi="Times New Roman" w:cs="Times New Roman"/>
          <w:color w:val="000000"/>
          <w:sz w:val="23"/>
          <w:szCs w:val="23"/>
        </w:rPr>
        <w:t>____________________________</w:t>
      </w:r>
    </w:p>
    <w:p w14:paraId="3E47112E" w14:textId="3680DA27" w:rsidR="00083C51" w:rsidRPr="00083C51" w:rsidRDefault="00083C51" w:rsidP="00083C51">
      <w:pPr>
        <w:spacing w:after="0" w:line="240" w:lineRule="auto"/>
        <w:ind w:firstLine="1134"/>
        <w:jc w:val="center"/>
        <w:rPr>
          <w:rFonts w:ascii="Times New Roman" w:eastAsia="Times New Roman" w:hAnsi="Times New Roman" w:cs="Times New Roman"/>
          <w:color w:val="000000"/>
          <w:sz w:val="23"/>
          <w:szCs w:val="23"/>
        </w:rPr>
      </w:pPr>
    </w:p>
    <w:sectPr w:rsidR="00083C51" w:rsidRPr="00083C51" w:rsidSect="0033680B">
      <w:headerReference w:type="default" r:id="rId10"/>
      <w:pgSz w:w="11906" w:h="16838"/>
      <w:pgMar w:top="964" w:right="425" w:bottom="96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A628" w14:textId="77777777" w:rsidR="0010622F" w:rsidRDefault="0010622F">
      <w:pPr>
        <w:spacing w:after="0" w:line="240" w:lineRule="auto"/>
      </w:pPr>
      <w:r>
        <w:separator/>
      </w:r>
    </w:p>
  </w:endnote>
  <w:endnote w:type="continuationSeparator" w:id="0">
    <w:p w14:paraId="396BDC2F" w14:textId="77777777" w:rsidR="0010622F" w:rsidRDefault="0010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F6D5" w14:textId="77777777" w:rsidR="0010622F" w:rsidRDefault="0010622F">
      <w:pPr>
        <w:spacing w:after="0" w:line="240" w:lineRule="auto"/>
      </w:pPr>
      <w:r>
        <w:separator/>
      </w:r>
    </w:p>
  </w:footnote>
  <w:footnote w:type="continuationSeparator" w:id="0">
    <w:p w14:paraId="4394F99E" w14:textId="77777777" w:rsidR="0010622F" w:rsidRDefault="00106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83286"/>
      <w:docPartObj>
        <w:docPartGallery w:val="Page Numbers (Top of Page)"/>
        <w:docPartUnique/>
      </w:docPartObj>
    </w:sdtPr>
    <w:sdtContent>
      <w:p w14:paraId="6A99758F" w14:textId="77777777" w:rsidR="00262820" w:rsidRDefault="00626749">
        <w:pPr>
          <w:pStyle w:val="Antrats"/>
          <w:jc w:val="center"/>
        </w:pPr>
        <w:r>
          <w:fldChar w:fldCharType="begin"/>
        </w:r>
        <w:r>
          <w:instrText>PAGE   \* MERGEFORMAT</w:instrText>
        </w:r>
        <w:r>
          <w:fldChar w:fldCharType="separate"/>
        </w:r>
        <w:r>
          <w:t>2</w:t>
        </w:r>
        <w:r>
          <w:fldChar w:fldCharType="end"/>
        </w:r>
      </w:p>
    </w:sdtContent>
  </w:sdt>
  <w:p w14:paraId="1C3FE1AB" w14:textId="77777777" w:rsidR="00262820" w:rsidRDefault="0026282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5B0EA1"/>
    <w:multiLevelType w:val="singleLevel"/>
    <w:tmpl w:val="DB5B0EA1"/>
    <w:lvl w:ilvl="0">
      <w:start w:val="1"/>
      <w:numFmt w:val="decimal"/>
      <w:suff w:val="space"/>
      <w:lvlText w:val="%1."/>
      <w:lvlJc w:val="left"/>
    </w:lvl>
  </w:abstractNum>
  <w:abstractNum w:abstractNumId="1" w15:restartNumberingAfterBreak="0">
    <w:nsid w:val="05E726DC"/>
    <w:multiLevelType w:val="hybridMultilevel"/>
    <w:tmpl w:val="DE0ACF4E"/>
    <w:lvl w:ilvl="0" w:tplc="2AF41C58">
      <w:start w:val="1"/>
      <w:numFmt w:val="decimal"/>
      <w:lvlText w:val="%1."/>
      <w:lvlJc w:val="left"/>
      <w:pPr>
        <w:ind w:left="1226" w:hanging="37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33A38F3"/>
    <w:multiLevelType w:val="hybridMultilevel"/>
    <w:tmpl w:val="CC3224C4"/>
    <w:lvl w:ilvl="0" w:tplc="9B78D66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15F63BD4"/>
    <w:multiLevelType w:val="hybridMultilevel"/>
    <w:tmpl w:val="BA3C12AC"/>
    <w:lvl w:ilvl="0" w:tplc="65D07DAC">
      <w:start w:val="1"/>
      <w:numFmt w:val="decimal"/>
      <w:lvlText w:val="%1."/>
      <w:lvlJc w:val="left"/>
      <w:pPr>
        <w:ind w:left="1353" w:hanging="360"/>
      </w:pPr>
      <w:rPr>
        <w:rFonts w:hint="default"/>
        <w:color w:val="000000" w:themeColor="text1"/>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 w15:restartNumberingAfterBreak="0">
    <w:nsid w:val="16B95B44"/>
    <w:multiLevelType w:val="hybridMultilevel"/>
    <w:tmpl w:val="CEA2CE8A"/>
    <w:lvl w:ilvl="0" w:tplc="E72C4A7C">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6F44AFA"/>
    <w:multiLevelType w:val="multilevel"/>
    <w:tmpl w:val="E4C4C10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color w:val="000000"/>
      </w:rPr>
    </w:lvl>
    <w:lvl w:ilvl="2">
      <w:start w:val="1"/>
      <w:numFmt w:val="decimal"/>
      <w:isLgl/>
      <w:lvlText w:val="%1.%2.%3."/>
      <w:lvlJc w:val="left"/>
      <w:pPr>
        <w:ind w:left="2149" w:hanging="720"/>
      </w:pPr>
      <w:rPr>
        <w:rFonts w:hint="default"/>
        <w:color w:val="000000"/>
      </w:rPr>
    </w:lvl>
    <w:lvl w:ilvl="3">
      <w:start w:val="1"/>
      <w:numFmt w:val="decimal"/>
      <w:isLgl/>
      <w:lvlText w:val="%1.%2.%3.%4."/>
      <w:lvlJc w:val="left"/>
      <w:pPr>
        <w:ind w:left="2509" w:hanging="720"/>
      </w:pPr>
      <w:rPr>
        <w:rFonts w:hint="default"/>
        <w:color w:val="000000"/>
      </w:rPr>
    </w:lvl>
    <w:lvl w:ilvl="4">
      <w:start w:val="1"/>
      <w:numFmt w:val="decimal"/>
      <w:isLgl/>
      <w:lvlText w:val="%1.%2.%3.%4.%5."/>
      <w:lvlJc w:val="left"/>
      <w:pPr>
        <w:ind w:left="3229" w:hanging="1080"/>
      </w:pPr>
      <w:rPr>
        <w:rFonts w:hint="default"/>
        <w:color w:val="000000"/>
      </w:rPr>
    </w:lvl>
    <w:lvl w:ilvl="5">
      <w:start w:val="1"/>
      <w:numFmt w:val="decimal"/>
      <w:isLgl/>
      <w:lvlText w:val="%1.%2.%3.%4.%5.%6."/>
      <w:lvlJc w:val="left"/>
      <w:pPr>
        <w:ind w:left="3589" w:hanging="1080"/>
      </w:pPr>
      <w:rPr>
        <w:rFonts w:hint="default"/>
        <w:color w:val="000000"/>
      </w:rPr>
    </w:lvl>
    <w:lvl w:ilvl="6">
      <w:start w:val="1"/>
      <w:numFmt w:val="decimal"/>
      <w:isLgl/>
      <w:lvlText w:val="%1.%2.%3.%4.%5.%6.%7."/>
      <w:lvlJc w:val="left"/>
      <w:pPr>
        <w:ind w:left="4309" w:hanging="1440"/>
      </w:pPr>
      <w:rPr>
        <w:rFonts w:hint="default"/>
        <w:color w:val="000000"/>
      </w:rPr>
    </w:lvl>
    <w:lvl w:ilvl="7">
      <w:start w:val="1"/>
      <w:numFmt w:val="decimal"/>
      <w:isLgl/>
      <w:lvlText w:val="%1.%2.%3.%4.%5.%6.%7.%8."/>
      <w:lvlJc w:val="left"/>
      <w:pPr>
        <w:ind w:left="4669" w:hanging="1440"/>
      </w:pPr>
      <w:rPr>
        <w:rFonts w:hint="default"/>
        <w:color w:val="000000"/>
      </w:rPr>
    </w:lvl>
    <w:lvl w:ilvl="8">
      <w:start w:val="1"/>
      <w:numFmt w:val="decimal"/>
      <w:isLgl/>
      <w:lvlText w:val="%1.%2.%3.%4.%5.%6.%7.%8.%9."/>
      <w:lvlJc w:val="left"/>
      <w:pPr>
        <w:ind w:left="5389" w:hanging="1800"/>
      </w:pPr>
      <w:rPr>
        <w:rFonts w:hint="default"/>
        <w:color w:val="000000"/>
      </w:rPr>
    </w:lvl>
  </w:abstractNum>
  <w:abstractNum w:abstractNumId="6" w15:restartNumberingAfterBreak="0">
    <w:nsid w:val="179C6562"/>
    <w:multiLevelType w:val="multilevel"/>
    <w:tmpl w:val="6A443E70"/>
    <w:lvl w:ilvl="0">
      <w:start w:val="1"/>
      <w:numFmt w:val="decimal"/>
      <w:lvlText w:val="%1."/>
      <w:lvlJc w:val="left"/>
      <w:pPr>
        <w:tabs>
          <w:tab w:val="num" w:pos="2619"/>
        </w:tabs>
        <w:ind w:left="2619" w:hanging="1485"/>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7" w15:restartNumberingAfterBreak="0">
    <w:nsid w:val="17E01C50"/>
    <w:multiLevelType w:val="hybridMultilevel"/>
    <w:tmpl w:val="B3263B6E"/>
    <w:lvl w:ilvl="0" w:tplc="66182794">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8" w15:restartNumberingAfterBreak="0">
    <w:nsid w:val="1CB74E27"/>
    <w:multiLevelType w:val="hybridMultilevel"/>
    <w:tmpl w:val="76E0D02A"/>
    <w:lvl w:ilvl="0" w:tplc="BFE065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0AC0EAE"/>
    <w:multiLevelType w:val="hybridMultilevel"/>
    <w:tmpl w:val="7B9A363E"/>
    <w:lvl w:ilvl="0" w:tplc="FFFFFFFF">
      <w:start w:val="1"/>
      <w:numFmt w:val="decimal"/>
      <w:lvlText w:val="%1."/>
      <w:lvlJc w:val="left"/>
      <w:pPr>
        <w:ind w:left="1211" w:hanging="360"/>
      </w:pPr>
      <w:rPr>
        <w:rFonts w:hint="default"/>
      </w:rPr>
    </w:lvl>
    <w:lvl w:ilvl="1" w:tplc="FFFFFFFF">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0" w15:restartNumberingAfterBreak="0">
    <w:nsid w:val="31833598"/>
    <w:multiLevelType w:val="multilevel"/>
    <w:tmpl w:val="5A5034C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1" w15:restartNumberingAfterBreak="0">
    <w:nsid w:val="33C01353"/>
    <w:multiLevelType w:val="multilevel"/>
    <w:tmpl w:val="29BA0FEE"/>
    <w:lvl w:ilvl="0">
      <w:start w:val="1"/>
      <w:numFmt w:val="decimal"/>
      <w:lvlText w:val="%1."/>
      <w:lvlJc w:val="left"/>
      <w:pPr>
        <w:ind w:left="1920" w:hanging="360"/>
      </w:pPr>
    </w:lvl>
    <w:lvl w:ilvl="1">
      <w:start w:val="1"/>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2" w15:restartNumberingAfterBreak="0">
    <w:nsid w:val="36D837A4"/>
    <w:multiLevelType w:val="hybridMultilevel"/>
    <w:tmpl w:val="C06C90E8"/>
    <w:lvl w:ilvl="0" w:tplc="1B8AD22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15:restartNumberingAfterBreak="0">
    <w:nsid w:val="394B330A"/>
    <w:multiLevelType w:val="hybridMultilevel"/>
    <w:tmpl w:val="611CE464"/>
    <w:lvl w:ilvl="0" w:tplc="1886359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11E5CC6"/>
    <w:multiLevelType w:val="hybridMultilevel"/>
    <w:tmpl w:val="B21EA4C6"/>
    <w:lvl w:ilvl="0" w:tplc="AA9CD0B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5" w15:restartNumberingAfterBreak="0">
    <w:nsid w:val="472C1AEC"/>
    <w:multiLevelType w:val="hybridMultilevel"/>
    <w:tmpl w:val="5066D988"/>
    <w:lvl w:ilvl="0" w:tplc="D182EEBC">
      <w:start w:val="1"/>
      <w:numFmt w:val="decimal"/>
      <w:lvlText w:val="%1."/>
      <w:lvlJc w:val="left"/>
      <w:pPr>
        <w:tabs>
          <w:tab w:val="num" w:pos="2415"/>
        </w:tabs>
        <w:ind w:left="2415" w:hanging="1335"/>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6" w15:restartNumberingAfterBreak="0">
    <w:nsid w:val="4D6E4784"/>
    <w:multiLevelType w:val="multilevel"/>
    <w:tmpl w:val="AA0AC21C"/>
    <w:lvl w:ilvl="0">
      <w:start w:val="1"/>
      <w:numFmt w:val="decimal"/>
      <w:lvlText w:val="%1."/>
      <w:lvlJc w:val="left"/>
      <w:pPr>
        <w:tabs>
          <w:tab w:val="num" w:pos="1537"/>
        </w:tabs>
        <w:ind w:left="1537" w:hanging="283"/>
      </w:pPr>
      <w:rPr>
        <w:rFonts w:cs="Times New Roman" w:hint="default"/>
      </w:rPr>
    </w:lvl>
    <w:lvl w:ilvl="1">
      <w:start w:val="1"/>
      <w:numFmt w:val="decimal"/>
      <w:isLgl/>
      <w:lvlText w:val="%1.%2."/>
      <w:lvlJc w:val="left"/>
      <w:pPr>
        <w:ind w:left="1614"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334"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694" w:hanging="1440"/>
      </w:pPr>
      <w:rPr>
        <w:rFonts w:hint="default"/>
      </w:rPr>
    </w:lvl>
    <w:lvl w:ilvl="8">
      <w:start w:val="1"/>
      <w:numFmt w:val="decimal"/>
      <w:isLgl/>
      <w:lvlText w:val="%1.%2.%3.%4.%5.%6.%7.%8.%9."/>
      <w:lvlJc w:val="left"/>
      <w:pPr>
        <w:ind w:left="3054" w:hanging="1800"/>
      </w:pPr>
      <w:rPr>
        <w:rFonts w:hint="default"/>
      </w:rPr>
    </w:lvl>
  </w:abstractNum>
  <w:abstractNum w:abstractNumId="17" w15:restartNumberingAfterBreak="0">
    <w:nsid w:val="51526CA8"/>
    <w:multiLevelType w:val="hybridMultilevel"/>
    <w:tmpl w:val="17486F5A"/>
    <w:lvl w:ilvl="0" w:tplc="521460B2">
      <w:start w:val="2"/>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50D0CBC"/>
    <w:multiLevelType w:val="hybridMultilevel"/>
    <w:tmpl w:val="581A7026"/>
    <w:lvl w:ilvl="0" w:tplc="B1C8B78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5C101A7C"/>
    <w:multiLevelType w:val="multilevel"/>
    <w:tmpl w:val="48C07AD0"/>
    <w:lvl w:ilvl="0">
      <w:start w:val="1"/>
      <w:numFmt w:val="decimal"/>
      <w:lvlText w:val="%1."/>
      <w:lvlJc w:val="left"/>
      <w:pPr>
        <w:ind w:left="1656" w:hanging="360"/>
      </w:pPr>
      <w:rPr>
        <w:rFonts w:hint="default"/>
      </w:rPr>
    </w:lvl>
    <w:lvl w:ilvl="1">
      <w:start w:val="1"/>
      <w:numFmt w:val="decimal"/>
      <w:isLgl/>
      <w:lvlText w:val="%2."/>
      <w:lvlJc w:val="left"/>
      <w:pPr>
        <w:ind w:left="1851" w:hanging="555"/>
      </w:pPr>
      <w:rPr>
        <w:rFonts w:ascii="Times New Roman" w:eastAsia="Calibri" w:hAnsi="Times New Roman" w:cs="Times New Roman"/>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20" w15:restartNumberingAfterBreak="0">
    <w:nsid w:val="605443F2"/>
    <w:multiLevelType w:val="multilevel"/>
    <w:tmpl w:val="EE281B44"/>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1" w15:restartNumberingAfterBreak="0">
    <w:nsid w:val="62DA176A"/>
    <w:multiLevelType w:val="hybridMultilevel"/>
    <w:tmpl w:val="F72CED32"/>
    <w:lvl w:ilvl="0" w:tplc="0427000F">
      <w:start w:val="1"/>
      <w:numFmt w:val="decimal"/>
      <w:lvlText w:val="%1."/>
      <w:lvlJc w:val="left"/>
      <w:pPr>
        <w:ind w:left="1410" w:hanging="360"/>
      </w:pPr>
    </w:lvl>
    <w:lvl w:ilvl="1" w:tplc="04270019" w:tentative="1">
      <w:start w:val="1"/>
      <w:numFmt w:val="lowerLetter"/>
      <w:lvlText w:val="%2."/>
      <w:lvlJc w:val="left"/>
      <w:pPr>
        <w:ind w:left="2130" w:hanging="360"/>
      </w:pPr>
    </w:lvl>
    <w:lvl w:ilvl="2" w:tplc="0427001B" w:tentative="1">
      <w:start w:val="1"/>
      <w:numFmt w:val="lowerRoman"/>
      <w:lvlText w:val="%3."/>
      <w:lvlJc w:val="right"/>
      <w:pPr>
        <w:ind w:left="2850" w:hanging="180"/>
      </w:pPr>
    </w:lvl>
    <w:lvl w:ilvl="3" w:tplc="0427000F" w:tentative="1">
      <w:start w:val="1"/>
      <w:numFmt w:val="decimal"/>
      <w:lvlText w:val="%4."/>
      <w:lvlJc w:val="left"/>
      <w:pPr>
        <w:ind w:left="3570" w:hanging="360"/>
      </w:pPr>
    </w:lvl>
    <w:lvl w:ilvl="4" w:tplc="04270019" w:tentative="1">
      <w:start w:val="1"/>
      <w:numFmt w:val="lowerLetter"/>
      <w:lvlText w:val="%5."/>
      <w:lvlJc w:val="left"/>
      <w:pPr>
        <w:ind w:left="4290" w:hanging="360"/>
      </w:pPr>
    </w:lvl>
    <w:lvl w:ilvl="5" w:tplc="0427001B" w:tentative="1">
      <w:start w:val="1"/>
      <w:numFmt w:val="lowerRoman"/>
      <w:lvlText w:val="%6."/>
      <w:lvlJc w:val="right"/>
      <w:pPr>
        <w:ind w:left="5010" w:hanging="180"/>
      </w:pPr>
    </w:lvl>
    <w:lvl w:ilvl="6" w:tplc="0427000F" w:tentative="1">
      <w:start w:val="1"/>
      <w:numFmt w:val="decimal"/>
      <w:lvlText w:val="%7."/>
      <w:lvlJc w:val="left"/>
      <w:pPr>
        <w:ind w:left="5730" w:hanging="360"/>
      </w:pPr>
    </w:lvl>
    <w:lvl w:ilvl="7" w:tplc="04270019" w:tentative="1">
      <w:start w:val="1"/>
      <w:numFmt w:val="lowerLetter"/>
      <w:lvlText w:val="%8."/>
      <w:lvlJc w:val="left"/>
      <w:pPr>
        <w:ind w:left="6450" w:hanging="360"/>
      </w:pPr>
    </w:lvl>
    <w:lvl w:ilvl="8" w:tplc="0427001B" w:tentative="1">
      <w:start w:val="1"/>
      <w:numFmt w:val="lowerRoman"/>
      <w:lvlText w:val="%9."/>
      <w:lvlJc w:val="right"/>
      <w:pPr>
        <w:ind w:left="7170" w:hanging="180"/>
      </w:pPr>
    </w:lvl>
  </w:abstractNum>
  <w:abstractNum w:abstractNumId="22" w15:restartNumberingAfterBreak="0">
    <w:nsid w:val="63405F88"/>
    <w:multiLevelType w:val="hybridMultilevel"/>
    <w:tmpl w:val="62469E80"/>
    <w:lvl w:ilvl="0" w:tplc="AAB2128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3" w15:restartNumberingAfterBreak="0">
    <w:nsid w:val="68C221B6"/>
    <w:multiLevelType w:val="hybridMultilevel"/>
    <w:tmpl w:val="A408405C"/>
    <w:lvl w:ilvl="0" w:tplc="69EACA5A">
      <w:start w:val="1"/>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F2D5D9A"/>
    <w:multiLevelType w:val="hybridMultilevel"/>
    <w:tmpl w:val="900CB0CA"/>
    <w:lvl w:ilvl="0" w:tplc="2AD4938A">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5" w15:restartNumberingAfterBreak="0">
    <w:nsid w:val="741D3AB8"/>
    <w:multiLevelType w:val="hybridMultilevel"/>
    <w:tmpl w:val="CAF80854"/>
    <w:lvl w:ilvl="0" w:tplc="F02C5566">
      <w:start w:val="1"/>
      <w:numFmt w:val="decimal"/>
      <w:lvlText w:val="%1."/>
      <w:lvlJc w:val="left"/>
      <w:pPr>
        <w:tabs>
          <w:tab w:val="num" w:pos="644"/>
        </w:tabs>
        <w:ind w:left="644"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15:restartNumberingAfterBreak="0">
    <w:nsid w:val="77124C22"/>
    <w:multiLevelType w:val="multilevel"/>
    <w:tmpl w:val="ADE473AA"/>
    <w:lvl w:ilvl="0">
      <w:start w:val="1"/>
      <w:numFmt w:val="decimal"/>
      <w:lvlText w:val="%1."/>
      <w:lvlJc w:val="left"/>
      <w:pPr>
        <w:ind w:left="1353" w:hanging="360"/>
      </w:pPr>
      <w:rPr>
        <w:rFonts w:hint="default"/>
      </w:rPr>
    </w:lvl>
    <w:lvl w:ilvl="1">
      <w:start w:val="1"/>
      <w:numFmt w:val="decimal"/>
      <w:isLgl/>
      <w:lvlText w:val="%2."/>
      <w:lvlJc w:val="left"/>
      <w:pPr>
        <w:ind w:left="1494" w:hanging="360"/>
      </w:pPr>
      <w:rPr>
        <w:rFonts w:asciiTheme="minorHAnsi" w:eastAsiaTheme="minorHAnsi" w:hAnsiTheme="minorHAnsi" w:cstheme="minorBidi"/>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7" w15:restartNumberingAfterBreak="0">
    <w:nsid w:val="7A8B7938"/>
    <w:multiLevelType w:val="multilevel"/>
    <w:tmpl w:val="42C8551C"/>
    <w:lvl w:ilvl="0">
      <w:start w:val="1"/>
      <w:numFmt w:val="decimal"/>
      <w:lvlText w:val="%1."/>
      <w:lvlJc w:val="left"/>
      <w:pPr>
        <w:ind w:left="4500" w:hanging="117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7D8D68A4"/>
    <w:multiLevelType w:val="hybridMultilevel"/>
    <w:tmpl w:val="15502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64690462">
    <w:abstractNumId w:val="1"/>
  </w:num>
  <w:num w:numId="2" w16cid:durableId="1869174351">
    <w:abstractNumId w:val="27"/>
  </w:num>
  <w:num w:numId="3" w16cid:durableId="1402756893">
    <w:abstractNumId w:val="23"/>
  </w:num>
  <w:num w:numId="4" w16cid:durableId="510608201">
    <w:abstractNumId w:val="28"/>
  </w:num>
  <w:num w:numId="5" w16cid:durableId="1922373820">
    <w:abstractNumId w:val="18"/>
  </w:num>
  <w:num w:numId="6" w16cid:durableId="757098469">
    <w:abstractNumId w:val="12"/>
  </w:num>
  <w:num w:numId="7" w16cid:durableId="3636774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7604914">
    <w:abstractNumId w:val="9"/>
  </w:num>
  <w:num w:numId="9" w16cid:durableId="733888871">
    <w:abstractNumId w:val="8"/>
  </w:num>
  <w:num w:numId="10" w16cid:durableId="1677221530">
    <w:abstractNumId w:val="20"/>
  </w:num>
  <w:num w:numId="11" w16cid:durableId="342515080">
    <w:abstractNumId w:val="4"/>
  </w:num>
  <w:num w:numId="12" w16cid:durableId="605384949">
    <w:abstractNumId w:val="16"/>
  </w:num>
  <w:num w:numId="13" w16cid:durableId="94861781">
    <w:abstractNumId w:val="19"/>
  </w:num>
  <w:num w:numId="14" w16cid:durableId="2107843560">
    <w:abstractNumId w:val="6"/>
  </w:num>
  <w:num w:numId="15" w16cid:durableId="790593448">
    <w:abstractNumId w:val="11"/>
  </w:num>
  <w:num w:numId="16" w16cid:durableId="1557467985">
    <w:abstractNumId w:val="15"/>
  </w:num>
  <w:num w:numId="17" w16cid:durableId="551043806">
    <w:abstractNumId w:val="2"/>
  </w:num>
  <w:num w:numId="18" w16cid:durableId="413206544">
    <w:abstractNumId w:val="24"/>
  </w:num>
  <w:num w:numId="19" w16cid:durableId="741678885">
    <w:abstractNumId w:val="14"/>
  </w:num>
  <w:num w:numId="20" w16cid:durableId="700784230">
    <w:abstractNumId w:val="13"/>
  </w:num>
  <w:num w:numId="21" w16cid:durableId="1882013840">
    <w:abstractNumId w:val="7"/>
  </w:num>
  <w:num w:numId="22" w16cid:durableId="561916169">
    <w:abstractNumId w:val="3"/>
  </w:num>
  <w:num w:numId="23" w16cid:durableId="1090391702">
    <w:abstractNumId w:val="0"/>
  </w:num>
  <w:num w:numId="24" w16cid:durableId="1702199022">
    <w:abstractNumId w:val="26"/>
  </w:num>
  <w:num w:numId="25" w16cid:durableId="505483296">
    <w:abstractNumId w:val="5"/>
  </w:num>
  <w:num w:numId="26" w16cid:durableId="488979263">
    <w:abstractNumId w:val="17"/>
  </w:num>
  <w:num w:numId="27" w16cid:durableId="1572426473">
    <w:abstractNumId w:val="22"/>
  </w:num>
  <w:num w:numId="28" w16cid:durableId="1046904669">
    <w:abstractNumId w:val="21"/>
  </w:num>
  <w:num w:numId="29" w16cid:durableId="17078718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433"/>
    <w:rsid w:val="0000207A"/>
    <w:rsid w:val="00004C7B"/>
    <w:rsid w:val="00006E9A"/>
    <w:rsid w:val="00014FEF"/>
    <w:rsid w:val="0002115A"/>
    <w:rsid w:val="00023A87"/>
    <w:rsid w:val="00030FA0"/>
    <w:rsid w:val="000318B6"/>
    <w:rsid w:val="00033C10"/>
    <w:rsid w:val="000349F0"/>
    <w:rsid w:val="00036B2A"/>
    <w:rsid w:val="00036CEB"/>
    <w:rsid w:val="00042448"/>
    <w:rsid w:val="00045F95"/>
    <w:rsid w:val="0005408F"/>
    <w:rsid w:val="0005459D"/>
    <w:rsid w:val="0005560A"/>
    <w:rsid w:val="00056270"/>
    <w:rsid w:val="0006399B"/>
    <w:rsid w:val="00063BE0"/>
    <w:rsid w:val="00066496"/>
    <w:rsid w:val="00083C51"/>
    <w:rsid w:val="00085149"/>
    <w:rsid w:val="000936E4"/>
    <w:rsid w:val="0009440D"/>
    <w:rsid w:val="000A2279"/>
    <w:rsid w:val="000A2B77"/>
    <w:rsid w:val="000A41AE"/>
    <w:rsid w:val="000B2CFB"/>
    <w:rsid w:val="000B5BD6"/>
    <w:rsid w:val="000C01AA"/>
    <w:rsid w:val="000C59D0"/>
    <w:rsid w:val="000D1D5A"/>
    <w:rsid w:val="000D56FA"/>
    <w:rsid w:val="000E320B"/>
    <w:rsid w:val="000E385B"/>
    <w:rsid w:val="000E3F1F"/>
    <w:rsid w:val="001025A1"/>
    <w:rsid w:val="001025D3"/>
    <w:rsid w:val="0010622F"/>
    <w:rsid w:val="00111A51"/>
    <w:rsid w:val="00123555"/>
    <w:rsid w:val="00123675"/>
    <w:rsid w:val="0012579D"/>
    <w:rsid w:val="001272BF"/>
    <w:rsid w:val="001303CF"/>
    <w:rsid w:val="00131041"/>
    <w:rsid w:val="00134859"/>
    <w:rsid w:val="00135465"/>
    <w:rsid w:val="001375AD"/>
    <w:rsid w:val="00140E3F"/>
    <w:rsid w:val="0014172B"/>
    <w:rsid w:val="00153E15"/>
    <w:rsid w:val="001562E5"/>
    <w:rsid w:val="001673AF"/>
    <w:rsid w:val="00190743"/>
    <w:rsid w:val="001912EF"/>
    <w:rsid w:val="00197706"/>
    <w:rsid w:val="001A100B"/>
    <w:rsid w:val="001A123F"/>
    <w:rsid w:val="001A19BD"/>
    <w:rsid w:val="001A1E40"/>
    <w:rsid w:val="001A2677"/>
    <w:rsid w:val="001A293F"/>
    <w:rsid w:val="001A5095"/>
    <w:rsid w:val="001A5E99"/>
    <w:rsid w:val="001A78FF"/>
    <w:rsid w:val="001B1F8C"/>
    <w:rsid w:val="001B7A2B"/>
    <w:rsid w:val="001C0518"/>
    <w:rsid w:val="001C33E1"/>
    <w:rsid w:val="001C4E4E"/>
    <w:rsid w:val="001C60C7"/>
    <w:rsid w:val="001C703E"/>
    <w:rsid w:val="001E23F5"/>
    <w:rsid w:val="001E2792"/>
    <w:rsid w:val="001E43ED"/>
    <w:rsid w:val="001E56F0"/>
    <w:rsid w:val="001F34F0"/>
    <w:rsid w:val="001F582E"/>
    <w:rsid w:val="001F5AFE"/>
    <w:rsid w:val="001F63E3"/>
    <w:rsid w:val="00201B8B"/>
    <w:rsid w:val="00212D66"/>
    <w:rsid w:val="002131CC"/>
    <w:rsid w:val="00221983"/>
    <w:rsid w:val="00225A3D"/>
    <w:rsid w:val="00230444"/>
    <w:rsid w:val="00231953"/>
    <w:rsid w:val="0023300B"/>
    <w:rsid w:val="002331B4"/>
    <w:rsid w:val="0024057B"/>
    <w:rsid w:val="00247FB1"/>
    <w:rsid w:val="00250A22"/>
    <w:rsid w:val="00250BAD"/>
    <w:rsid w:val="00254A53"/>
    <w:rsid w:val="00262820"/>
    <w:rsid w:val="00265A3E"/>
    <w:rsid w:val="00266383"/>
    <w:rsid w:val="00266631"/>
    <w:rsid w:val="0027554F"/>
    <w:rsid w:val="00276771"/>
    <w:rsid w:val="00276ED4"/>
    <w:rsid w:val="0027713C"/>
    <w:rsid w:val="00277907"/>
    <w:rsid w:val="002823CC"/>
    <w:rsid w:val="002878CF"/>
    <w:rsid w:val="00294E3F"/>
    <w:rsid w:val="00297B09"/>
    <w:rsid w:val="00297F61"/>
    <w:rsid w:val="002A27FF"/>
    <w:rsid w:val="002A46DA"/>
    <w:rsid w:val="002A7F8E"/>
    <w:rsid w:val="002B03A9"/>
    <w:rsid w:val="002B3E16"/>
    <w:rsid w:val="002B4BB1"/>
    <w:rsid w:val="002B58B6"/>
    <w:rsid w:val="002B7806"/>
    <w:rsid w:val="002C1D45"/>
    <w:rsid w:val="002C3477"/>
    <w:rsid w:val="002C4E97"/>
    <w:rsid w:val="002C698B"/>
    <w:rsid w:val="002D6291"/>
    <w:rsid w:val="002D7C81"/>
    <w:rsid w:val="002E2616"/>
    <w:rsid w:val="002E4D34"/>
    <w:rsid w:val="002F5FE1"/>
    <w:rsid w:val="002F734F"/>
    <w:rsid w:val="00300A9A"/>
    <w:rsid w:val="00300E45"/>
    <w:rsid w:val="00304288"/>
    <w:rsid w:val="0030567A"/>
    <w:rsid w:val="003061F0"/>
    <w:rsid w:val="00310725"/>
    <w:rsid w:val="00313D3B"/>
    <w:rsid w:val="003158DD"/>
    <w:rsid w:val="00324CA6"/>
    <w:rsid w:val="00331DAE"/>
    <w:rsid w:val="0033680B"/>
    <w:rsid w:val="0033699A"/>
    <w:rsid w:val="003423B9"/>
    <w:rsid w:val="003427DD"/>
    <w:rsid w:val="00343E28"/>
    <w:rsid w:val="003444E6"/>
    <w:rsid w:val="003473C0"/>
    <w:rsid w:val="00347BC0"/>
    <w:rsid w:val="00350BB7"/>
    <w:rsid w:val="0035173F"/>
    <w:rsid w:val="00352E7F"/>
    <w:rsid w:val="00354A79"/>
    <w:rsid w:val="00363164"/>
    <w:rsid w:val="00370C00"/>
    <w:rsid w:val="0037107E"/>
    <w:rsid w:val="00372923"/>
    <w:rsid w:val="0037389F"/>
    <w:rsid w:val="00374A5E"/>
    <w:rsid w:val="003777AA"/>
    <w:rsid w:val="00377E8C"/>
    <w:rsid w:val="003820C0"/>
    <w:rsid w:val="003838C7"/>
    <w:rsid w:val="00391684"/>
    <w:rsid w:val="00393072"/>
    <w:rsid w:val="003943E1"/>
    <w:rsid w:val="00395813"/>
    <w:rsid w:val="003A05A0"/>
    <w:rsid w:val="003A1F9D"/>
    <w:rsid w:val="003A3107"/>
    <w:rsid w:val="003A6205"/>
    <w:rsid w:val="003C0D6F"/>
    <w:rsid w:val="003C1F97"/>
    <w:rsid w:val="003C375A"/>
    <w:rsid w:val="003C4F94"/>
    <w:rsid w:val="003C6B6C"/>
    <w:rsid w:val="003D50A7"/>
    <w:rsid w:val="003E25B7"/>
    <w:rsid w:val="003F2A3C"/>
    <w:rsid w:val="003F3A7C"/>
    <w:rsid w:val="003F6357"/>
    <w:rsid w:val="003F79FB"/>
    <w:rsid w:val="0040178A"/>
    <w:rsid w:val="00402804"/>
    <w:rsid w:val="004060FB"/>
    <w:rsid w:val="00406D17"/>
    <w:rsid w:val="00406F03"/>
    <w:rsid w:val="0041105E"/>
    <w:rsid w:val="00412914"/>
    <w:rsid w:val="00412EF4"/>
    <w:rsid w:val="004130EE"/>
    <w:rsid w:val="004161D9"/>
    <w:rsid w:val="004173D1"/>
    <w:rsid w:val="004217FD"/>
    <w:rsid w:val="00423E8E"/>
    <w:rsid w:val="00427168"/>
    <w:rsid w:val="00434947"/>
    <w:rsid w:val="004361FF"/>
    <w:rsid w:val="004458B4"/>
    <w:rsid w:val="00450EBC"/>
    <w:rsid w:val="004530D6"/>
    <w:rsid w:val="00454797"/>
    <w:rsid w:val="00457E29"/>
    <w:rsid w:val="0046452A"/>
    <w:rsid w:val="004721A3"/>
    <w:rsid w:val="004723FC"/>
    <w:rsid w:val="00473D92"/>
    <w:rsid w:val="004778F3"/>
    <w:rsid w:val="004804A1"/>
    <w:rsid w:val="00480C71"/>
    <w:rsid w:val="00487BB5"/>
    <w:rsid w:val="004903CF"/>
    <w:rsid w:val="00491F82"/>
    <w:rsid w:val="00492424"/>
    <w:rsid w:val="004955AB"/>
    <w:rsid w:val="004A1A8C"/>
    <w:rsid w:val="004A33FE"/>
    <w:rsid w:val="004A5408"/>
    <w:rsid w:val="004B022A"/>
    <w:rsid w:val="004B0E8E"/>
    <w:rsid w:val="004B55B3"/>
    <w:rsid w:val="004B5DAB"/>
    <w:rsid w:val="004C0842"/>
    <w:rsid w:val="004C5C47"/>
    <w:rsid w:val="004C6311"/>
    <w:rsid w:val="004D26F4"/>
    <w:rsid w:val="004D2FFA"/>
    <w:rsid w:val="004D318E"/>
    <w:rsid w:val="004E2748"/>
    <w:rsid w:val="004E7E44"/>
    <w:rsid w:val="004E7E66"/>
    <w:rsid w:val="004F2B28"/>
    <w:rsid w:val="004F3433"/>
    <w:rsid w:val="004F3632"/>
    <w:rsid w:val="004F4792"/>
    <w:rsid w:val="004F4F5B"/>
    <w:rsid w:val="004F60FF"/>
    <w:rsid w:val="00507166"/>
    <w:rsid w:val="00517A31"/>
    <w:rsid w:val="005212A0"/>
    <w:rsid w:val="005228B8"/>
    <w:rsid w:val="00523267"/>
    <w:rsid w:val="00524757"/>
    <w:rsid w:val="00525589"/>
    <w:rsid w:val="00526370"/>
    <w:rsid w:val="00526EAA"/>
    <w:rsid w:val="00532B21"/>
    <w:rsid w:val="00534675"/>
    <w:rsid w:val="005368A1"/>
    <w:rsid w:val="00542AF5"/>
    <w:rsid w:val="005436BD"/>
    <w:rsid w:val="00545E72"/>
    <w:rsid w:val="00552B4A"/>
    <w:rsid w:val="00552C07"/>
    <w:rsid w:val="0055341E"/>
    <w:rsid w:val="00556076"/>
    <w:rsid w:val="00556DEB"/>
    <w:rsid w:val="00557DF8"/>
    <w:rsid w:val="00563BAA"/>
    <w:rsid w:val="005673EB"/>
    <w:rsid w:val="005760FB"/>
    <w:rsid w:val="00576B53"/>
    <w:rsid w:val="00577AEE"/>
    <w:rsid w:val="00580846"/>
    <w:rsid w:val="005937BD"/>
    <w:rsid w:val="00594948"/>
    <w:rsid w:val="00596048"/>
    <w:rsid w:val="005A1136"/>
    <w:rsid w:val="005A13EC"/>
    <w:rsid w:val="005A4E19"/>
    <w:rsid w:val="005A5A93"/>
    <w:rsid w:val="005A6689"/>
    <w:rsid w:val="005B27E3"/>
    <w:rsid w:val="005B3149"/>
    <w:rsid w:val="005B3E4A"/>
    <w:rsid w:val="005B46A9"/>
    <w:rsid w:val="005C1F33"/>
    <w:rsid w:val="005C58BD"/>
    <w:rsid w:val="005C7E70"/>
    <w:rsid w:val="005D3259"/>
    <w:rsid w:val="005D75DD"/>
    <w:rsid w:val="005E1944"/>
    <w:rsid w:val="005E6A6D"/>
    <w:rsid w:val="005F2F04"/>
    <w:rsid w:val="005F3277"/>
    <w:rsid w:val="00600C74"/>
    <w:rsid w:val="006010BC"/>
    <w:rsid w:val="00621B91"/>
    <w:rsid w:val="0062243B"/>
    <w:rsid w:val="00625868"/>
    <w:rsid w:val="00626749"/>
    <w:rsid w:val="00630311"/>
    <w:rsid w:val="0063335E"/>
    <w:rsid w:val="0063659D"/>
    <w:rsid w:val="00636F8F"/>
    <w:rsid w:val="006407A4"/>
    <w:rsid w:val="00642726"/>
    <w:rsid w:val="00643472"/>
    <w:rsid w:val="00652303"/>
    <w:rsid w:val="00664067"/>
    <w:rsid w:val="00667183"/>
    <w:rsid w:val="0067008E"/>
    <w:rsid w:val="0067577A"/>
    <w:rsid w:val="00676316"/>
    <w:rsid w:val="00676DA4"/>
    <w:rsid w:val="00682E7D"/>
    <w:rsid w:val="00687D20"/>
    <w:rsid w:val="00691735"/>
    <w:rsid w:val="006944F9"/>
    <w:rsid w:val="00696ACF"/>
    <w:rsid w:val="006A101A"/>
    <w:rsid w:val="006A1EFA"/>
    <w:rsid w:val="006A2E27"/>
    <w:rsid w:val="006A748B"/>
    <w:rsid w:val="006A7994"/>
    <w:rsid w:val="006B1B71"/>
    <w:rsid w:val="006B280A"/>
    <w:rsid w:val="006B2818"/>
    <w:rsid w:val="006B2BCF"/>
    <w:rsid w:val="006B53DF"/>
    <w:rsid w:val="006B576C"/>
    <w:rsid w:val="006B6C7F"/>
    <w:rsid w:val="006C7BB8"/>
    <w:rsid w:val="006D15FC"/>
    <w:rsid w:val="006D3E2D"/>
    <w:rsid w:val="006E1295"/>
    <w:rsid w:val="006E2AE9"/>
    <w:rsid w:val="006E783B"/>
    <w:rsid w:val="006E7E0B"/>
    <w:rsid w:val="006F02E8"/>
    <w:rsid w:val="006F2D69"/>
    <w:rsid w:val="006F67B7"/>
    <w:rsid w:val="006F760C"/>
    <w:rsid w:val="00700B54"/>
    <w:rsid w:val="00701EB1"/>
    <w:rsid w:val="0070265E"/>
    <w:rsid w:val="007060A7"/>
    <w:rsid w:val="00706BAE"/>
    <w:rsid w:val="00711C80"/>
    <w:rsid w:val="007266B0"/>
    <w:rsid w:val="00731A41"/>
    <w:rsid w:val="00741435"/>
    <w:rsid w:val="00741AC5"/>
    <w:rsid w:val="00743BBE"/>
    <w:rsid w:val="007469A6"/>
    <w:rsid w:val="00751713"/>
    <w:rsid w:val="00755CB3"/>
    <w:rsid w:val="00761593"/>
    <w:rsid w:val="0076176D"/>
    <w:rsid w:val="0076275F"/>
    <w:rsid w:val="007632B3"/>
    <w:rsid w:val="007641C8"/>
    <w:rsid w:val="00766D45"/>
    <w:rsid w:val="00772246"/>
    <w:rsid w:val="00783AA6"/>
    <w:rsid w:val="00785F52"/>
    <w:rsid w:val="00787C95"/>
    <w:rsid w:val="00796E35"/>
    <w:rsid w:val="007A0D1D"/>
    <w:rsid w:val="007A2EF9"/>
    <w:rsid w:val="007A4FDB"/>
    <w:rsid w:val="007B15FE"/>
    <w:rsid w:val="007B484C"/>
    <w:rsid w:val="007B707A"/>
    <w:rsid w:val="007C26E8"/>
    <w:rsid w:val="007C6B53"/>
    <w:rsid w:val="007F17B4"/>
    <w:rsid w:val="007F39AF"/>
    <w:rsid w:val="007F5FAF"/>
    <w:rsid w:val="007F6373"/>
    <w:rsid w:val="0080089D"/>
    <w:rsid w:val="00801CD6"/>
    <w:rsid w:val="00802168"/>
    <w:rsid w:val="0080488C"/>
    <w:rsid w:val="008060D4"/>
    <w:rsid w:val="008064DD"/>
    <w:rsid w:val="00811BB4"/>
    <w:rsid w:val="00824574"/>
    <w:rsid w:val="00825B98"/>
    <w:rsid w:val="00826E8B"/>
    <w:rsid w:val="00827191"/>
    <w:rsid w:val="00841BCF"/>
    <w:rsid w:val="00843959"/>
    <w:rsid w:val="008455B2"/>
    <w:rsid w:val="008513A0"/>
    <w:rsid w:val="00851B5E"/>
    <w:rsid w:val="00856265"/>
    <w:rsid w:val="008602CB"/>
    <w:rsid w:val="00863206"/>
    <w:rsid w:val="008650F1"/>
    <w:rsid w:val="00866345"/>
    <w:rsid w:val="00866F66"/>
    <w:rsid w:val="008708F4"/>
    <w:rsid w:val="00875094"/>
    <w:rsid w:val="00877184"/>
    <w:rsid w:val="0087722C"/>
    <w:rsid w:val="00877DC6"/>
    <w:rsid w:val="008832A7"/>
    <w:rsid w:val="008875DC"/>
    <w:rsid w:val="008931DE"/>
    <w:rsid w:val="0089347F"/>
    <w:rsid w:val="0089402A"/>
    <w:rsid w:val="0089448D"/>
    <w:rsid w:val="00896D4E"/>
    <w:rsid w:val="008A32B2"/>
    <w:rsid w:val="008A6F87"/>
    <w:rsid w:val="008A74B2"/>
    <w:rsid w:val="008B01FB"/>
    <w:rsid w:val="008B63A8"/>
    <w:rsid w:val="008B748F"/>
    <w:rsid w:val="008B7A89"/>
    <w:rsid w:val="008B7EE6"/>
    <w:rsid w:val="008D06FA"/>
    <w:rsid w:val="008D090E"/>
    <w:rsid w:val="008D1CD9"/>
    <w:rsid w:val="008D4EDC"/>
    <w:rsid w:val="008D5AA1"/>
    <w:rsid w:val="008E3198"/>
    <w:rsid w:val="008E541B"/>
    <w:rsid w:val="008F09A1"/>
    <w:rsid w:val="008F15C6"/>
    <w:rsid w:val="008F4881"/>
    <w:rsid w:val="008F50D3"/>
    <w:rsid w:val="00903500"/>
    <w:rsid w:val="00905D53"/>
    <w:rsid w:val="009107CE"/>
    <w:rsid w:val="0091349C"/>
    <w:rsid w:val="00916BC0"/>
    <w:rsid w:val="00917042"/>
    <w:rsid w:val="00920B1C"/>
    <w:rsid w:val="00922544"/>
    <w:rsid w:val="00925B16"/>
    <w:rsid w:val="00935582"/>
    <w:rsid w:val="009403AE"/>
    <w:rsid w:val="00940F10"/>
    <w:rsid w:val="00944A13"/>
    <w:rsid w:val="00952F5B"/>
    <w:rsid w:val="00964929"/>
    <w:rsid w:val="00965234"/>
    <w:rsid w:val="0096616A"/>
    <w:rsid w:val="00974E48"/>
    <w:rsid w:val="00980251"/>
    <w:rsid w:val="00984285"/>
    <w:rsid w:val="00996520"/>
    <w:rsid w:val="009A5265"/>
    <w:rsid w:val="009A76BB"/>
    <w:rsid w:val="009A7E23"/>
    <w:rsid w:val="009B1DFB"/>
    <w:rsid w:val="009B31EE"/>
    <w:rsid w:val="009B6ECC"/>
    <w:rsid w:val="009B7237"/>
    <w:rsid w:val="009C166A"/>
    <w:rsid w:val="009C2455"/>
    <w:rsid w:val="009C24ED"/>
    <w:rsid w:val="009C775C"/>
    <w:rsid w:val="009D240C"/>
    <w:rsid w:val="009D26E6"/>
    <w:rsid w:val="009D3190"/>
    <w:rsid w:val="009D6B5B"/>
    <w:rsid w:val="009E4306"/>
    <w:rsid w:val="009E52AE"/>
    <w:rsid w:val="009F23C5"/>
    <w:rsid w:val="009F4B35"/>
    <w:rsid w:val="009F586E"/>
    <w:rsid w:val="009F5F6A"/>
    <w:rsid w:val="009F640D"/>
    <w:rsid w:val="00A00457"/>
    <w:rsid w:val="00A01A87"/>
    <w:rsid w:val="00A056DC"/>
    <w:rsid w:val="00A07949"/>
    <w:rsid w:val="00A15E30"/>
    <w:rsid w:val="00A1759C"/>
    <w:rsid w:val="00A2268B"/>
    <w:rsid w:val="00A22997"/>
    <w:rsid w:val="00A22F7C"/>
    <w:rsid w:val="00A23531"/>
    <w:rsid w:val="00A25ED2"/>
    <w:rsid w:val="00A32CC6"/>
    <w:rsid w:val="00A33EC9"/>
    <w:rsid w:val="00A353F2"/>
    <w:rsid w:val="00A37FD8"/>
    <w:rsid w:val="00A5370A"/>
    <w:rsid w:val="00A62406"/>
    <w:rsid w:val="00A70553"/>
    <w:rsid w:val="00A73A5E"/>
    <w:rsid w:val="00A76260"/>
    <w:rsid w:val="00A77B69"/>
    <w:rsid w:val="00A81A6D"/>
    <w:rsid w:val="00A84BC8"/>
    <w:rsid w:val="00A84E77"/>
    <w:rsid w:val="00A90074"/>
    <w:rsid w:val="00A90741"/>
    <w:rsid w:val="00A90A28"/>
    <w:rsid w:val="00A92DB6"/>
    <w:rsid w:val="00A9464E"/>
    <w:rsid w:val="00AA71FF"/>
    <w:rsid w:val="00AB3DEC"/>
    <w:rsid w:val="00AB699A"/>
    <w:rsid w:val="00AC3A0A"/>
    <w:rsid w:val="00AD16CB"/>
    <w:rsid w:val="00AD2D89"/>
    <w:rsid w:val="00AE27A6"/>
    <w:rsid w:val="00AE3B21"/>
    <w:rsid w:val="00AF1F68"/>
    <w:rsid w:val="00AF4C83"/>
    <w:rsid w:val="00B03982"/>
    <w:rsid w:val="00B05B64"/>
    <w:rsid w:val="00B10BD9"/>
    <w:rsid w:val="00B1137A"/>
    <w:rsid w:val="00B12D09"/>
    <w:rsid w:val="00B12D42"/>
    <w:rsid w:val="00B12D61"/>
    <w:rsid w:val="00B215AA"/>
    <w:rsid w:val="00B23828"/>
    <w:rsid w:val="00B25494"/>
    <w:rsid w:val="00B26639"/>
    <w:rsid w:val="00B352E8"/>
    <w:rsid w:val="00B40B54"/>
    <w:rsid w:val="00B41588"/>
    <w:rsid w:val="00B46521"/>
    <w:rsid w:val="00B509D2"/>
    <w:rsid w:val="00B51E3D"/>
    <w:rsid w:val="00B5206E"/>
    <w:rsid w:val="00B578AC"/>
    <w:rsid w:val="00B600A4"/>
    <w:rsid w:val="00B63459"/>
    <w:rsid w:val="00B64B93"/>
    <w:rsid w:val="00B675CA"/>
    <w:rsid w:val="00B71A58"/>
    <w:rsid w:val="00B76C4B"/>
    <w:rsid w:val="00B81CAD"/>
    <w:rsid w:val="00B85EAB"/>
    <w:rsid w:val="00B87146"/>
    <w:rsid w:val="00B87B3D"/>
    <w:rsid w:val="00B90F14"/>
    <w:rsid w:val="00B94FA9"/>
    <w:rsid w:val="00B964CF"/>
    <w:rsid w:val="00B97003"/>
    <w:rsid w:val="00BA20A9"/>
    <w:rsid w:val="00BA4BCE"/>
    <w:rsid w:val="00BB7D46"/>
    <w:rsid w:val="00BC061D"/>
    <w:rsid w:val="00BC5F4D"/>
    <w:rsid w:val="00BC6C73"/>
    <w:rsid w:val="00BD4C5F"/>
    <w:rsid w:val="00BD746B"/>
    <w:rsid w:val="00BE05AA"/>
    <w:rsid w:val="00BE3E83"/>
    <w:rsid w:val="00BE4FD2"/>
    <w:rsid w:val="00BE56BF"/>
    <w:rsid w:val="00BF1DA6"/>
    <w:rsid w:val="00BF2254"/>
    <w:rsid w:val="00BF36FE"/>
    <w:rsid w:val="00BF5BD8"/>
    <w:rsid w:val="00BF7990"/>
    <w:rsid w:val="00C03035"/>
    <w:rsid w:val="00C03666"/>
    <w:rsid w:val="00C127CD"/>
    <w:rsid w:val="00C1322A"/>
    <w:rsid w:val="00C1719A"/>
    <w:rsid w:val="00C20B7E"/>
    <w:rsid w:val="00C2528A"/>
    <w:rsid w:val="00C259D6"/>
    <w:rsid w:val="00C25BAB"/>
    <w:rsid w:val="00C323E0"/>
    <w:rsid w:val="00C35BC3"/>
    <w:rsid w:val="00C43ED1"/>
    <w:rsid w:val="00C449A4"/>
    <w:rsid w:val="00C50F96"/>
    <w:rsid w:val="00C51928"/>
    <w:rsid w:val="00C52290"/>
    <w:rsid w:val="00C54C66"/>
    <w:rsid w:val="00C7057B"/>
    <w:rsid w:val="00C707D9"/>
    <w:rsid w:val="00C8114B"/>
    <w:rsid w:val="00C8161A"/>
    <w:rsid w:val="00C8162D"/>
    <w:rsid w:val="00C84526"/>
    <w:rsid w:val="00C86A85"/>
    <w:rsid w:val="00C92DEE"/>
    <w:rsid w:val="00C934C4"/>
    <w:rsid w:val="00C94EBF"/>
    <w:rsid w:val="00C95E0A"/>
    <w:rsid w:val="00C97913"/>
    <w:rsid w:val="00CA0E7C"/>
    <w:rsid w:val="00CA4BFC"/>
    <w:rsid w:val="00CA5760"/>
    <w:rsid w:val="00CA6D6C"/>
    <w:rsid w:val="00CA787B"/>
    <w:rsid w:val="00CB2314"/>
    <w:rsid w:val="00CB3E4F"/>
    <w:rsid w:val="00CB4301"/>
    <w:rsid w:val="00CB5FBD"/>
    <w:rsid w:val="00CC63F0"/>
    <w:rsid w:val="00CC6A16"/>
    <w:rsid w:val="00CD7126"/>
    <w:rsid w:val="00CD7C5C"/>
    <w:rsid w:val="00CE6826"/>
    <w:rsid w:val="00CF35AF"/>
    <w:rsid w:val="00CF7500"/>
    <w:rsid w:val="00D021FC"/>
    <w:rsid w:val="00D03FCE"/>
    <w:rsid w:val="00D162F9"/>
    <w:rsid w:val="00D17637"/>
    <w:rsid w:val="00D20BD7"/>
    <w:rsid w:val="00D452DE"/>
    <w:rsid w:val="00D45896"/>
    <w:rsid w:val="00D4772A"/>
    <w:rsid w:val="00D604F8"/>
    <w:rsid w:val="00D6203F"/>
    <w:rsid w:val="00D62B3F"/>
    <w:rsid w:val="00D62C22"/>
    <w:rsid w:val="00D66896"/>
    <w:rsid w:val="00D66CA2"/>
    <w:rsid w:val="00D70F2E"/>
    <w:rsid w:val="00D727A7"/>
    <w:rsid w:val="00D73474"/>
    <w:rsid w:val="00D737EC"/>
    <w:rsid w:val="00D8589E"/>
    <w:rsid w:val="00D86A8C"/>
    <w:rsid w:val="00D911B9"/>
    <w:rsid w:val="00D95ABD"/>
    <w:rsid w:val="00D964FB"/>
    <w:rsid w:val="00D965B9"/>
    <w:rsid w:val="00DA0884"/>
    <w:rsid w:val="00DA3ABB"/>
    <w:rsid w:val="00DA6BFC"/>
    <w:rsid w:val="00DB3F00"/>
    <w:rsid w:val="00DB435F"/>
    <w:rsid w:val="00DB7974"/>
    <w:rsid w:val="00DC00AA"/>
    <w:rsid w:val="00DC7901"/>
    <w:rsid w:val="00DD1984"/>
    <w:rsid w:val="00DD23C6"/>
    <w:rsid w:val="00DD36EC"/>
    <w:rsid w:val="00DE0055"/>
    <w:rsid w:val="00DE2C08"/>
    <w:rsid w:val="00DE4BB9"/>
    <w:rsid w:val="00DF0000"/>
    <w:rsid w:val="00DF3FED"/>
    <w:rsid w:val="00DF4CE8"/>
    <w:rsid w:val="00DF6FA5"/>
    <w:rsid w:val="00E049A0"/>
    <w:rsid w:val="00E07B62"/>
    <w:rsid w:val="00E10DA4"/>
    <w:rsid w:val="00E12E82"/>
    <w:rsid w:val="00E14D77"/>
    <w:rsid w:val="00E165A4"/>
    <w:rsid w:val="00E2082B"/>
    <w:rsid w:val="00E2600D"/>
    <w:rsid w:val="00E269C3"/>
    <w:rsid w:val="00E32FC2"/>
    <w:rsid w:val="00E36D65"/>
    <w:rsid w:val="00E43010"/>
    <w:rsid w:val="00E4306F"/>
    <w:rsid w:val="00E46FA3"/>
    <w:rsid w:val="00E51CA1"/>
    <w:rsid w:val="00E544BB"/>
    <w:rsid w:val="00E63EF1"/>
    <w:rsid w:val="00E64955"/>
    <w:rsid w:val="00E7120A"/>
    <w:rsid w:val="00E731EA"/>
    <w:rsid w:val="00E772C0"/>
    <w:rsid w:val="00E80032"/>
    <w:rsid w:val="00E80A27"/>
    <w:rsid w:val="00E81087"/>
    <w:rsid w:val="00E82559"/>
    <w:rsid w:val="00E83B4A"/>
    <w:rsid w:val="00E90CE8"/>
    <w:rsid w:val="00E9307C"/>
    <w:rsid w:val="00E9325B"/>
    <w:rsid w:val="00EA52AA"/>
    <w:rsid w:val="00EA712A"/>
    <w:rsid w:val="00EB0CFD"/>
    <w:rsid w:val="00EB141D"/>
    <w:rsid w:val="00EB29BA"/>
    <w:rsid w:val="00EB2A53"/>
    <w:rsid w:val="00EC1D6C"/>
    <w:rsid w:val="00ED0A17"/>
    <w:rsid w:val="00ED1D3F"/>
    <w:rsid w:val="00ED26D4"/>
    <w:rsid w:val="00ED28E9"/>
    <w:rsid w:val="00ED2C07"/>
    <w:rsid w:val="00ED4030"/>
    <w:rsid w:val="00ED5A18"/>
    <w:rsid w:val="00EE1B2E"/>
    <w:rsid w:val="00EE4013"/>
    <w:rsid w:val="00EF4B7D"/>
    <w:rsid w:val="00F00628"/>
    <w:rsid w:val="00F017F7"/>
    <w:rsid w:val="00F03A9C"/>
    <w:rsid w:val="00F046F7"/>
    <w:rsid w:val="00F07DB0"/>
    <w:rsid w:val="00F14130"/>
    <w:rsid w:val="00F15EF3"/>
    <w:rsid w:val="00F162E8"/>
    <w:rsid w:val="00F16B00"/>
    <w:rsid w:val="00F21422"/>
    <w:rsid w:val="00F22A5F"/>
    <w:rsid w:val="00F236CB"/>
    <w:rsid w:val="00F23E4F"/>
    <w:rsid w:val="00F25E47"/>
    <w:rsid w:val="00F273AB"/>
    <w:rsid w:val="00F35D85"/>
    <w:rsid w:val="00F37834"/>
    <w:rsid w:val="00F4247B"/>
    <w:rsid w:val="00F4296D"/>
    <w:rsid w:val="00F444C1"/>
    <w:rsid w:val="00F453A3"/>
    <w:rsid w:val="00F563C3"/>
    <w:rsid w:val="00F5732D"/>
    <w:rsid w:val="00F643B4"/>
    <w:rsid w:val="00F74E10"/>
    <w:rsid w:val="00F83934"/>
    <w:rsid w:val="00F91968"/>
    <w:rsid w:val="00F923F0"/>
    <w:rsid w:val="00F95B85"/>
    <w:rsid w:val="00F961A0"/>
    <w:rsid w:val="00F9620E"/>
    <w:rsid w:val="00F96F4E"/>
    <w:rsid w:val="00FA3D36"/>
    <w:rsid w:val="00FA432A"/>
    <w:rsid w:val="00FB1EB1"/>
    <w:rsid w:val="00FB650A"/>
    <w:rsid w:val="00FB6B45"/>
    <w:rsid w:val="00FB7222"/>
    <w:rsid w:val="00FB7555"/>
    <w:rsid w:val="00FB7BA0"/>
    <w:rsid w:val="00FC35F5"/>
    <w:rsid w:val="00FC51CE"/>
    <w:rsid w:val="00FC5EC3"/>
    <w:rsid w:val="00FC674B"/>
    <w:rsid w:val="00FD3A70"/>
    <w:rsid w:val="00FD5346"/>
    <w:rsid w:val="00FD5D27"/>
    <w:rsid w:val="00FD6206"/>
    <w:rsid w:val="00FD7076"/>
    <w:rsid w:val="00FE114A"/>
    <w:rsid w:val="00FE2DFE"/>
    <w:rsid w:val="00FF3072"/>
    <w:rsid w:val="00FF40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DB60C2"/>
  <w15:docId w15:val="{9DFD1DDC-C6BE-408B-B6CB-A703E9E1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760F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F343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3433"/>
  </w:style>
  <w:style w:type="paragraph" w:styleId="Sraopastraipa">
    <w:name w:val="List Paragraph"/>
    <w:basedOn w:val="prastasis"/>
    <w:uiPriority w:val="34"/>
    <w:qFormat/>
    <w:rsid w:val="00801CD6"/>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styleId="Debesliotekstas">
    <w:name w:val="Balloon Text"/>
    <w:basedOn w:val="prastasis"/>
    <w:link w:val="DebesliotekstasDiagrama"/>
    <w:unhideWhenUsed/>
    <w:rsid w:val="001C60C7"/>
    <w:pPr>
      <w:spacing w:after="0" w:line="240" w:lineRule="auto"/>
    </w:pPr>
    <w:rPr>
      <w:rFonts w:ascii="Segoe UI" w:eastAsia="Times New Roman" w:hAnsi="Segoe UI" w:cs="Segoe UI"/>
      <w:sz w:val="18"/>
      <w:szCs w:val="18"/>
    </w:rPr>
  </w:style>
  <w:style w:type="character" w:customStyle="1" w:styleId="DebesliotekstasDiagrama">
    <w:name w:val="Debesėlio tekstas Diagrama"/>
    <w:basedOn w:val="Numatytasispastraiposriftas"/>
    <w:link w:val="Debesliotekstas"/>
    <w:rsid w:val="001C60C7"/>
    <w:rPr>
      <w:rFonts w:ascii="Segoe UI" w:eastAsia="Times New Roman" w:hAnsi="Segoe UI" w:cs="Segoe UI"/>
      <w:sz w:val="18"/>
      <w:szCs w:val="18"/>
    </w:rPr>
  </w:style>
  <w:style w:type="paragraph" w:styleId="Pagrindiniotekstotrauka2">
    <w:name w:val="Body Text Indent 2"/>
    <w:basedOn w:val="prastasis"/>
    <w:link w:val="Pagrindiniotekstotrauka2Diagrama"/>
    <w:rsid w:val="00626749"/>
    <w:pPr>
      <w:tabs>
        <w:tab w:val="right" w:pos="9639"/>
      </w:tabs>
      <w:spacing w:after="0" w:line="240" w:lineRule="auto"/>
      <w:ind w:left="108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626749"/>
    <w:rPr>
      <w:rFonts w:ascii="Times New Roman" w:eastAsia="Times New Roman" w:hAnsi="Times New Roman" w:cs="Times New Roman"/>
      <w:sz w:val="24"/>
      <w:szCs w:val="24"/>
    </w:rPr>
  </w:style>
  <w:style w:type="paragraph" w:customStyle="1" w:styleId="Standard">
    <w:name w:val="Standard"/>
    <w:rsid w:val="004530D6"/>
    <w:pPr>
      <w:suppressAutoHyphens/>
      <w:autoSpaceDN w:val="0"/>
      <w:spacing w:after="0" w:line="240" w:lineRule="auto"/>
      <w:textAlignment w:val="baseline"/>
    </w:pPr>
    <w:rPr>
      <w:rFonts w:ascii="Times New Roman" w:eastAsia="Times New Roman" w:hAnsi="Times New Roman" w:cs="Times New Roman"/>
      <w:sz w:val="24"/>
      <w:szCs w:val="24"/>
      <w:lang w:val="en-GB"/>
    </w:rPr>
  </w:style>
  <w:style w:type="paragraph" w:customStyle="1" w:styleId="ww-default">
    <w:name w:val="ww-default"/>
    <w:basedOn w:val="prastasis"/>
    <w:rsid w:val="00A15E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extbodyindent">
    <w:name w:val="Text body indent"/>
    <w:basedOn w:val="prastasis"/>
    <w:rsid w:val="00917042"/>
    <w:pPr>
      <w:tabs>
        <w:tab w:val="right" w:pos="9639"/>
      </w:tabs>
      <w:suppressAutoHyphens/>
      <w:autoSpaceDN w:val="0"/>
      <w:spacing w:after="0" w:line="240" w:lineRule="auto"/>
      <w:ind w:firstLine="1134"/>
      <w:jc w:val="both"/>
    </w:pPr>
    <w:rPr>
      <w:rFonts w:ascii="Times New Roman" w:eastAsia="Times New Roman" w:hAnsi="Times New Roman" w:cs="Times New Roman"/>
      <w:sz w:val="24"/>
      <w:szCs w:val="24"/>
    </w:rPr>
  </w:style>
  <w:style w:type="paragraph" w:styleId="Betarp">
    <w:name w:val="No Spacing"/>
    <w:uiPriority w:val="1"/>
    <w:qFormat/>
    <w:rsid w:val="00E165A4"/>
    <w:pPr>
      <w:spacing w:after="0" w:line="240" w:lineRule="auto"/>
    </w:pPr>
    <w:rPr>
      <w:rFonts w:ascii="Times New Roman" w:eastAsia="Times New Roman" w:hAnsi="Times New Roman" w:cs="Times New Roman"/>
      <w:sz w:val="24"/>
      <w:szCs w:val="24"/>
      <w:lang w:val="en-GB"/>
    </w:rPr>
  </w:style>
  <w:style w:type="character" w:styleId="Emfaz">
    <w:name w:val="Emphasis"/>
    <w:basedOn w:val="Numatytasispastraiposriftas"/>
    <w:uiPriority w:val="20"/>
    <w:qFormat/>
    <w:rsid w:val="00CD7C5C"/>
    <w:rPr>
      <w:i/>
      <w:iCs/>
    </w:rPr>
  </w:style>
  <w:style w:type="paragraph" w:styleId="Pagrindiniotekstotrauka">
    <w:name w:val="Body Text Indent"/>
    <w:basedOn w:val="prastasis"/>
    <w:link w:val="PagrindiniotekstotraukaDiagrama"/>
    <w:uiPriority w:val="99"/>
    <w:unhideWhenUsed/>
    <w:rsid w:val="00517A31"/>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17A31"/>
  </w:style>
  <w:style w:type="character" w:customStyle="1" w:styleId="Pareigos">
    <w:name w:val="Pareigos"/>
    <w:rsid w:val="00C51928"/>
    <w:rPr>
      <w:rFonts w:ascii="TimesLT" w:hAnsi="TimesLT"/>
      <w:caps/>
      <w:sz w:val="24"/>
    </w:rPr>
  </w:style>
  <w:style w:type="paragraph" w:customStyle="1" w:styleId="statymopavad">
    <w:name w:val="?statymo pavad."/>
    <w:basedOn w:val="prastasis"/>
    <w:rsid w:val="00C323E0"/>
    <w:pPr>
      <w:spacing w:after="0" w:line="360" w:lineRule="auto"/>
      <w:ind w:firstLine="720"/>
      <w:jc w:val="center"/>
    </w:pPr>
    <w:rPr>
      <w:rFonts w:ascii="TimesLT" w:eastAsia="Times New Roman" w:hAnsi="TimesLT" w:cs="Times New Roman"/>
      <w:caps/>
      <w:sz w:val="24"/>
      <w:szCs w:val="20"/>
      <w:lang w:val="en-GB"/>
    </w:rPr>
  </w:style>
  <w:style w:type="paragraph" w:customStyle="1" w:styleId="xmsonormal">
    <w:name w:val="x_msonormal"/>
    <w:basedOn w:val="prastasis"/>
    <w:rsid w:val="00B1137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372923"/>
  </w:style>
  <w:style w:type="paragraph" w:styleId="Pagrindinistekstas">
    <w:name w:val="Body Text"/>
    <w:basedOn w:val="prastasis"/>
    <w:link w:val="PagrindinistekstasDiagrama"/>
    <w:uiPriority w:val="99"/>
    <w:semiHidden/>
    <w:unhideWhenUsed/>
    <w:rsid w:val="00276ED4"/>
    <w:pPr>
      <w:spacing w:after="120"/>
    </w:pPr>
  </w:style>
  <w:style w:type="character" w:customStyle="1" w:styleId="PagrindinistekstasDiagrama">
    <w:name w:val="Pagrindinis tekstas Diagrama"/>
    <w:basedOn w:val="Numatytasispastraiposriftas"/>
    <w:link w:val="Pagrindinistekstas"/>
    <w:uiPriority w:val="99"/>
    <w:semiHidden/>
    <w:rsid w:val="00276ED4"/>
  </w:style>
  <w:style w:type="paragraph" w:styleId="prastasiniatinklio">
    <w:name w:val="Normal (Web)"/>
    <w:basedOn w:val="prastasis"/>
    <w:rsid w:val="00F1413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3368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36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64465">
      <w:bodyDiv w:val="1"/>
      <w:marLeft w:val="0"/>
      <w:marRight w:val="0"/>
      <w:marTop w:val="0"/>
      <w:marBottom w:val="0"/>
      <w:divBdr>
        <w:top w:val="none" w:sz="0" w:space="0" w:color="auto"/>
        <w:left w:val="none" w:sz="0" w:space="0" w:color="auto"/>
        <w:bottom w:val="none" w:sz="0" w:space="0" w:color="auto"/>
        <w:right w:val="none" w:sz="0" w:space="0" w:color="auto"/>
      </w:divBdr>
    </w:div>
    <w:div w:id="890112876">
      <w:bodyDiv w:val="1"/>
      <w:marLeft w:val="0"/>
      <w:marRight w:val="0"/>
      <w:marTop w:val="0"/>
      <w:marBottom w:val="0"/>
      <w:divBdr>
        <w:top w:val="none" w:sz="0" w:space="0" w:color="auto"/>
        <w:left w:val="none" w:sz="0" w:space="0" w:color="auto"/>
        <w:bottom w:val="none" w:sz="0" w:space="0" w:color="auto"/>
        <w:right w:val="none" w:sz="0" w:space="0" w:color="auto"/>
      </w:divBdr>
    </w:div>
    <w:div w:id="934707093">
      <w:bodyDiv w:val="1"/>
      <w:marLeft w:val="0"/>
      <w:marRight w:val="0"/>
      <w:marTop w:val="0"/>
      <w:marBottom w:val="0"/>
      <w:divBdr>
        <w:top w:val="none" w:sz="0" w:space="0" w:color="auto"/>
        <w:left w:val="none" w:sz="0" w:space="0" w:color="auto"/>
        <w:bottom w:val="none" w:sz="0" w:space="0" w:color="auto"/>
        <w:right w:val="none" w:sz="0" w:space="0" w:color="auto"/>
      </w:divBdr>
    </w:div>
    <w:div w:id="1417628799">
      <w:bodyDiv w:val="1"/>
      <w:marLeft w:val="0"/>
      <w:marRight w:val="0"/>
      <w:marTop w:val="0"/>
      <w:marBottom w:val="0"/>
      <w:divBdr>
        <w:top w:val="none" w:sz="0" w:space="0" w:color="auto"/>
        <w:left w:val="none" w:sz="0" w:space="0" w:color="auto"/>
        <w:bottom w:val="none" w:sz="0" w:space="0" w:color="auto"/>
        <w:right w:val="none" w:sz="0" w:space="0" w:color="auto"/>
      </w:divBdr>
    </w:div>
    <w:div w:id="1693451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r.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ar.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2FD0-01BD-4095-AFA2-DDABDDC5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23593</TotalTime>
  <Pages>6</Pages>
  <Words>11558</Words>
  <Characters>6589</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Bakšinskytė</dc:creator>
  <cp:keywords/>
  <dc:description/>
  <cp:lastModifiedBy>Viktorija Bakšinskytė</cp:lastModifiedBy>
  <cp:revision>388</cp:revision>
  <cp:lastPrinted>2022-11-24T10:29:00Z</cp:lastPrinted>
  <dcterms:created xsi:type="dcterms:W3CDTF">2021-07-15T08:42:00Z</dcterms:created>
  <dcterms:modified xsi:type="dcterms:W3CDTF">2022-11-24T10:31:00Z</dcterms:modified>
</cp:coreProperties>
</file>