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C7" w:rsidRPr="00ED3DC7" w:rsidRDefault="00ED3DC7" w:rsidP="00ED3DC7">
      <w:pPr>
        <w:jc w:val="center"/>
        <w:rPr>
          <w:rFonts w:ascii="Times New Roman" w:hAnsi="Times New Roman" w:cs="Times New Roman"/>
          <w:b/>
          <w:sz w:val="24"/>
          <w:szCs w:val="24"/>
        </w:rPr>
      </w:pPr>
      <w:r w:rsidRPr="00ED3DC7">
        <w:rPr>
          <w:rFonts w:ascii="Times New Roman" w:hAnsi="Times New Roman" w:cs="Times New Roman"/>
          <w:b/>
          <w:sz w:val="24"/>
          <w:szCs w:val="24"/>
        </w:rPr>
        <w:t>KLAIPĖDOS RAJONO SAVIVALDYBĖS TARYBOS NARYS AIVARAS VASYLIUS</w:t>
      </w:r>
    </w:p>
    <w:p w:rsidR="00ED3DC7" w:rsidRPr="00ED3DC7" w:rsidRDefault="00ED3DC7" w:rsidP="00ED3DC7">
      <w:pPr>
        <w:pBdr>
          <w:bottom w:val="single" w:sz="6" w:space="1" w:color="auto"/>
        </w:pBdr>
        <w:jc w:val="center"/>
        <w:rPr>
          <w:rFonts w:ascii="Times New Roman" w:hAnsi="Times New Roman" w:cs="Times New Roman"/>
          <w:sz w:val="20"/>
          <w:szCs w:val="21"/>
          <w:shd w:val="clear" w:color="auto" w:fill="FFFFFF"/>
        </w:rPr>
      </w:pPr>
      <w:r w:rsidRPr="00ED3DC7">
        <w:rPr>
          <w:rFonts w:ascii="Times New Roman" w:hAnsi="Times New Roman" w:cs="Times New Roman"/>
          <w:sz w:val="20"/>
          <w:szCs w:val="21"/>
          <w:shd w:val="clear" w:color="auto" w:fill="FFFFFF"/>
        </w:rPr>
        <w:t>Kvietinių g., 14, Gargždai</w:t>
      </w:r>
      <w:r>
        <w:rPr>
          <w:rFonts w:ascii="Times New Roman" w:hAnsi="Times New Roman" w:cs="Times New Roman"/>
          <w:sz w:val="20"/>
        </w:rPr>
        <w:t>, mob. 8</w:t>
      </w:r>
      <w:r w:rsidRPr="00ED3DC7">
        <w:rPr>
          <w:rFonts w:ascii="Times New Roman" w:hAnsi="Times New Roman" w:cs="Times New Roman"/>
          <w:sz w:val="20"/>
        </w:rPr>
        <w:t xml:space="preserve">65017617, el. p.: </w:t>
      </w:r>
      <w:r w:rsidRPr="00ED3DC7">
        <w:rPr>
          <w:rFonts w:ascii="Times New Roman" w:hAnsi="Times New Roman" w:cs="Times New Roman"/>
          <w:sz w:val="20"/>
          <w:szCs w:val="21"/>
          <w:shd w:val="clear" w:color="auto" w:fill="FFFFFF"/>
        </w:rPr>
        <w:t>aivaras@vasylius.lt</w:t>
      </w:r>
    </w:p>
    <w:p w:rsidR="00ED3DC7" w:rsidRPr="00ED3DC7" w:rsidRDefault="00ED3DC7" w:rsidP="00ED3DC7">
      <w:pPr>
        <w:jc w:val="center"/>
        <w:rPr>
          <w:rFonts w:ascii="Times New Roman" w:hAnsi="Times New Roman" w:cs="Times New Roman"/>
          <w:sz w:val="20"/>
          <w:szCs w:val="21"/>
          <w:shd w:val="clear" w:color="auto" w:fill="FFFFFF"/>
        </w:rPr>
      </w:pPr>
    </w:p>
    <w:p w:rsidR="00ED3DC7" w:rsidRPr="00ED3DC7" w:rsidRDefault="00ED3DC7" w:rsidP="00ED3DC7">
      <w:pPr>
        <w:jc w:val="center"/>
        <w:rPr>
          <w:rFonts w:ascii="Times New Roman" w:hAnsi="Times New Roman" w:cs="Times New Roman"/>
          <w:b/>
          <w:sz w:val="24"/>
          <w:szCs w:val="24"/>
        </w:rPr>
      </w:pPr>
      <w:r w:rsidRPr="00ED3DC7">
        <w:rPr>
          <w:rFonts w:ascii="Times New Roman" w:hAnsi="Times New Roman" w:cs="Times New Roman"/>
          <w:b/>
          <w:sz w:val="28"/>
          <w:szCs w:val="24"/>
        </w:rPr>
        <w:t>2015 METŲ VEIKLOS ATASKAITA</w:t>
      </w:r>
    </w:p>
    <w:p w:rsidR="00ED3DC7" w:rsidRPr="00ED3DC7" w:rsidRDefault="00ED3DC7" w:rsidP="00ED3DC7">
      <w:pPr>
        <w:jc w:val="center"/>
        <w:rPr>
          <w:rFonts w:ascii="Times New Roman" w:hAnsi="Times New Roman" w:cs="Times New Roman"/>
          <w:sz w:val="24"/>
          <w:szCs w:val="24"/>
        </w:rPr>
      </w:pPr>
      <w:r w:rsidRPr="00ED3DC7">
        <w:rPr>
          <w:rFonts w:ascii="Times New Roman" w:hAnsi="Times New Roman" w:cs="Times New Roman"/>
          <w:sz w:val="24"/>
          <w:szCs w:val="24"/>
        </w:rPr>
        <w:t>2015.04.14</w:t>
      </w:r>
      <w:r w:rsidRPr="00ED3DC7">
        <w:rPr>
          <w:rFonts w:ascii="Times New Roman" w:hAnsi="Times New Roman" w:cs="Times New Roman"/>
          <w:bCs/>
          <w:sz w:val="24"/>
          <w:szCs w:val="24"/>
        </w:rPr>
        <w:t xml:space="preserve"> – </w:t>
      </w:r>
      <w:r w:rsidRPr="00ED3DC7">
        <w:rPr>
          <w:rFonts w:ascii="Times New Roman" w:hAnsi="Times New Roman" w:cs="Times New Roman"/>
          <w:sz w:val="24"/>
          <w:szCs w:val="24"/>
        </w:rPr>
        <w:t>2015.12.31</w:t>
      </w:r>
    </w:p>
    <w:p w:rsidR="00ED3DC7" w:rsidRPr="00ED3DC7" w:rsidRDefault="00ED3DC7" w:rsidP="00ED3DC7">
      <w:pPr>
        <w:jc w:val="center"/>
        <w:rPr>
          <w:rFonts w:ascii="Times New Roman" w:hAnsi="Times New Roman" w:cs="Times New Roman"/>
          <w:b/>
          <w:sz w:val="24"/>
          <w:szCs w:val="24"/>
        </w:rPr>
      </w:pPr>
    </w:p>
    <w:p w:rsidR="00ED3DC7" w:rsidRPr="00ED3DC7" w:rsidRDefault="00ED3DC7" w:rsidP="00ED3DC7">
      <w:pPr>
        <w:spacing w:line="360" w:lineRule="auto"/>
        <w:jc w:val="both"/>
        <w:rPr>
          <w:rFonts w:ascii="Times New Roman" w:hAnsi="Times New Roman" w:cs="Times New Roman"/>
          <w:noProof w:val="0"/>
          <w:kern w:val="1"/>
          <w:sz w:val="24"/>
          <w:szCs w:val="24"/>
          <w:lang w:val="lt-LT"/>
        </w:rPr>
      </w:pPr>
      <w:r w:rsidRPr="00ED3DC7">
        <w:rPr>
          <w:rFonts w:ascii="Times New Roman" w:hAnsi="Times New Roman" w:cs="Times New Roman"/>
          <w:noProof w:val="0"/>
          <w:kern w:val="24"/>
          <w:sz w:val="24"/>
          <w:szCs w:val="24"/>
          <w:lang w:val="lt-LT"/>
        </w:rPr>
        <w:t xml:space="preserve">     2015 metų kovo 1 dieną buvau išrinktas į Klaipėdos rajono savivaldybės tarybą. Tarybos nario veiklą pradėjau vykdyti po priesaikos, 2015 metų balandžio 14 dieną. </w:t>
      </w:r>
      <w:r w:rsidRPr="00ED3DC7">
        <w:rPr>
          <w:rFonts w:ascii="Times New Roman" w:hAnsi="Times New Roman" w:cs="Times New Roman"/>
          <w:sz w:val="24"/>
          <w:szCs w:val="24"/>
        </w:rPr>
        <w:t xml:space="preserve">Klaipėdos rajono savivaldybės tarybos nario veiklą vykdžiau vadovaudamasi </w:t>
      </w:r>
      <w:r w:rsidRPr="00ED3DC7">
        <w:rPr>
          <w:rFonts w:ascii="Times New Roman" w:hAnsi="Times New Roman" w:cs="Times New Roman"/>
          <w:noProof w:val="0"/>
          <w:kern w:val="1"/>
          <w:sz w:val="24"/>
          <w:szCs w:val="24"/>
          <w:lang w:val="lt-LT"/>
        </w:rPr>
        <w:t>Lietuvos Respublikos Konstitucija, Vietos savivaldos įstatymu bei Klaipėdos rajono savivaldybės tarybos veiklos reglamento nustatyta tvarka.</w:t>
      </w:r>
    </w:p>
    <w:p w:rsidR="00ED3DC7" w:rsidRPr="00ED3DC7" w:rsidRDefault="00ED3DC7" w:rsidP="00ED3DC7">
      <w:pPr>
        <w:spacing w:line="360" w:lineRule="auto"/>
        <w:jc w:val="both"/>
        <w:rPr>
          <w:rFonts w:ascii="Times New Roman" w:hAnsi="Times New Roman" w:cs="Times New Roman"/>
          <w:noProof w:val="0"/>
          <w:kern w:val="1"/>
          <w:sz w:val="24"/>
          <w:szCs w:val="24"/>
          <w:lang w:val="lt-LT"/>
        </w:rPr>
      </w:pPr>
      <w:r w:rsidRPr="00ED3DC7">
        <w:rPr>
          <w:rFonts w:ascii="Times New Roman" w:hAnsi="Times New Roman" w:cs="Times New Roman"/>
          <w:sz w:val="24"/>
          <w:szCs w:val="24"/>
        </w:rPr>
        <w:t xml:space="preserve">     Į rajono tarybą buvau išrinktas pagal Lietuvos Respublikos Liberalų Sąjūdžio sąrašą, kartu su kolegomis: Audrone Balnioniene</w:t>
      </w:r>
      <w:r w:rsidRPr="00ED3DC7">
        <w:rPr>
          <w:rFonts w:ascii="Times New Roman" w:hAnsi="Times New Roman" w:cs="Times New Roman"/>
          <w:sz w:val="24"/>
          <w:szCs w:val="24"/>
          <w:lang w:val="lt-LT"/>
        </w:rPr>
        <w:t xml:space="preserve">, </w:t>
      </w:r>
      <w:r w:rsidRPr="00ED3DC7">
        <w:rPr>
          <w:rFonts w:ascii="Times New Roman" w:hAnsi="Times New Roman" w:cs="Times New Roman"/>
          <w:noProof w:val="0"/>
          <w:kern w:val="1"/>
          <w:sz w:val="24"/>
          <w:szCs w:val="24"/>
          <w:lang w:val="lt-LT"/>
        </w:rPr>
        <w:t>Aušra Norviliene, Nerijumi Galvanausku, Algirdu Liaudanskiu, Dainiumi Šatkumi.</w:t>
      </w:r>
    </w:p>
    <w:p w:rsidR="00ED3DC7" w:rsidRPr="00ED3DC7" w:rsidRDefault="00ED3DC7" w:rsidP="00ED3DC7">
      <w:pPr>
        <w:spacing w:after="0"/>
        <w:jc w:val="both"/>
        <w:rPr>
          <w:rFonts w:ascii="Times New Roman" w:hAnsi="Times New Roman" w:cs="Times New Roman"/>
          <w:sz w:val="24"/>
          <w:szCs w:val="24"/>
        </w:rPr>
      </w:pPr>
      <w:r w:rsidRPr="00ED3DC7">
        <w:rPr>
          <w:rFonts w:ascii="Times New Roman" w:hAnsi="Times New Roman" w:cs="Times New Roman"/>
          <w:noProof w:val="0"/>
          <w:kern w:val="1"/>
          <w:sz w:val="24"/>
          <w:szCs w:val="24"/>
          <w:lang w:val="lt-LT"/>
        </w:rPr>
        <w:t xml:space="preserve">     Liberalų sąjūdžio frakcija </w:t>
      </w:r>
      <w:r w:rsidRPr="00ED3DC7">
        <w:rPr>
          <w:rFonts w:ascii="Times New Roman" w:hAnsi="Times New Roman" w:cs="Times New Roman"/>
          <w:sz w:val="24"/>
          <w:szCs w:val="24"/>
        </w:rPr>
        <w:t>dirba mažumoje (opozicijoje), nedelegavome savo kandidatų sudarant savivaldybės vykdomąją instituciją ir į mero pavaduotojų pareigas.</w:t>
      </w:r>
    </w:p>
    <w:p w:rsidR="00ED3DC7" w:rsidRPr="00ED3DC7" w:rsidRDefault="00ED3DC7" w:rsidP="00ED3DC7">
      <w:pPr>
        <w:spacing w:after="0"/>
        <w:jc w:val="both"/>
        <w:rPr>
          <w:rFonts w:ascii="Times New Roman" w:hAnsi="Times New Roman" w:cs="Times New Roman"/>
          <w:sz w:val="24"/>
          <w:szCs w:val="24"/>
        </w:rPr>
      </w:pPr>
    </w:p>
    <w:p w:rsidR="00ED3DC7" w:rsidRPr="00ED3DC7" w:rsidRDefault="00ED3DC7" w:rsidP="00ED3DC7">
      <w:pPr>
        <w:spacing w:line="360" w:lineRule="auto"/>
        <w:jc w:val="both"/>
        <w:rPr>
          <w:rFonts w:ascii="Times New Roman" w:hAnsi="Times New Roman" w:cs="Times New Roman"/>
          <w:noProof w:val="0"/>
          <w:kern w:val="1"/>
          <w:sz w:val="24"/>
          <w:szCs w:val="24"/>
          <w:lang w:val="lt-LT"/>
        </w:rPr>
      </w:pPr>
      <w:r w:rsidRPr="00ED3DC7">
        <w:rPr>
          <w:rFonts w:ascii="Times New Roman" w:hAnsi="Times New Roman" w:cs="Times New Roman"/>
          <w:sz w:val="24"/>
          <w:szCs w:val="24"/>
        </w:rPr>
        <w:t xml:space="preserve">     2015.04.14</w:t>
      </w:r>
      <w:r w:rsidRPr="00ED3DC7">
        <w:rPr>
          <w:rFonts w:ascii="Times New Roman" w:hAnsi="Times New Roman" w:cs="Times New Roman"/>
          <w:bCs/>
          <w:sz w:val="24"/>
          <w:szCs w:val="24"/>
        </w:rPr>
        <w:t xml:space="preserve"> – </w:t>
      </w:r>
      <w:r w:rsidRPr="00ED3DC7">
        <w:rPr>
          <w:rFonts w:ascii="Times New Roman" w:hAnsi="Times New Roman" w:cs="Times New Roman"/>
          <w:sz w:val="24"/>
          <w:szCs w:val="24"/>
        </w:rPr>
        <w:t>2015.12.31 d</w:t>
      </w:r>
      <w:r w:rsidRPr="00ED3DC7">
        <w:rPr>
          <w:rFonts w:ascii="Times New Roman" w:hAnsi="Times New Roman" w:cs="Times New Roman"/>
          <w:noProof w:val="0"/>
          <w:kern w:val="24"/>
          <w:sz w:val="24"/>
          <w:szCs w:val="24"/>
          <w:lang w:val="lt-LT"/>
        </w:rPr>
        <w:t>alyvavau visuose 10 Tarybos posėdžių, kuriuose buvo apsvarstyti 429 klausimai; 6 eiliniuose Vietos ūkio, gamtosaugos ir plėtros komiteto posėdžiuose ir 2 neeiliniuose posėdžiuose dėl Kretingalės miestelio vandentiekio ir nuotekų tvarkymo problemų; 2 Tarybos veiklos reglamento nuol</w:t>
      </w:r>
      <w:r w:rsidR="00C47C06">
        <w:rPr>
          <w:rFonts w:ascii="Times New Roman" w:hAnsi="Times New Roman" w:cs="Times New Roman"/>
          <w:noProof w:val="0"/>
          <w:kern w:val="24"/>
          <w:sz w:val="24"/>
          <w:szCs w:val="24"/>
          <w:lang w:val="lt-LT"/>
        </w:rPr>
        <w:t>at</w:t>
      </w:r>
      <w:r w:rsidRPr="00ED3DC7">
        <w:rPr>
          <w:rFonts w:ascii="Times New Roman" w:hAnsi="Times New Roman" w:cs="Times New Roman"/>
          <w:noProof w:val="0"/>
          <w:kern w:val="24"/>
          <w:sz w:val="24"/>
          <w:szCs w:val="24"/>
          <w:lang w:val="lt-LT"/>
        </w:rPr>
        <w:t>inės komisijos posėdžiuose; 2 Akcijų privatizavimo komisijos posėdžiuose; 2 darbo grupės dėl UAB KRATC ir Klaipėdos rajono atliekų tvarkymo org</w:t>
      </w:r>
      <w:r w:rsidR="00C47C06">
        <w:rPr>
          <w:rFonts w:ascii="Times New Roman" w:hAnsi="Times New Roman" w:cs="Times New Roman"/>
          <w:noProof w:val="0"/>
          <w:kern w:val="24"/>
          <w:sz w:val="24"/>
          <w:szCs w:val="24"/>
          <w:lang w:val="lt-LT"/>
        </w:rPr>
        <w:t>anizavimo klausimų</w:t>
      </w:r>
      <w:r w:rsidRPr="00ED3DC7">
        <w:rPr>
          <w:rFonts w:ascii="Times New Roman" w:hAnsi="Times New Roman" w:cs="Times New Roman"/>
          <w:noProof w:val="0"/>
          <w:kern w:val="24"/>
          <w:sz w:val="24"/>
          <w:szCs w:val="24"/>
          <w:lang w:val="lt-LT"/>
        </w:rPr>
        <w:t xml:space="preserve"> posėdžiuose. </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 xml:space="preserve">     2015-08-27 d. buvau paskirtas į Klaipėdos rajono savivaldybės Antikorupcijos komisijos pirmininko pareigas. Siekiant efektyvesnio darbo korupcijos prevencijos srityje, susitikau su Transparency International Lietuvos skyriaus atstovais ir LR Specialiųjų tyrimų tarnybos Klaipėdos skyriaus vadovais. </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 xml:space="preserve">2015-09-22 d. dalyvavau Klaipėdos rajono savivaldybės vadovų, Antikorupcijos komisijos susitikime su LR Specialiųjų tyrimų tarnybos Klaipėdos skyriaus vadovais. </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 xml:space="preserve">2015-10-15 d. vyko pirmas Antikorupcijos komisijos posėdis, kurio metu svarstyti 8 klausimai, iš kurių svarbiausias, siūlymas paregti naują 2016-2019 metų Korupcijos prevencijos programą. </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2015-11-06 d. Klaipėdos rajono savivaldybės ir skyrių vadovams bei Antikorupcijos komisijos nariams suoraganizavau susitikimą-diskusiją su Transparency International Lietuvos skyriaus atstovu, kurio metu buvo pristatytas savivaldybių skaidrumo tyrimas, jo rezultatai ir rekomendacijos.</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2015-12-08 d. dalyvavau LR Vidaus reikalų ministerijos konferencijoje “Ko netenkame dėl korupcijos, ką atrandame ją kontroliuodami”.</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lastRenderedPageBreak/>
        <w:t xml:space="preserve">     2015-12-09 d. dalyvavu LR Specialiųjų tyrimų tarnybos Klaipėdos skyriaus konferencijoje</w:t>
      </w:r>
      <w:r w:rsidRPr="00ED3DC7">
        <w:rPr>
          <w:rFonts w:ascii="Arial" w:hAnsi="Arial" w:cs="Arial"/>
          <w:sz w:val="20"/>
          <w:szCs w:val="20"/>
        </w:rPr>
        <w:t xml:space="preserve"> </w:t>
      </w:r>
      <w:r w:rsidRPr="00ED3DC7">
        <w:rPr>
          <w:rFonts w:ascii="Times New Roman" w:hAnsi="Times New Roman" w:cs="Times New Roman"/>
          <w:sz w:val="24"/>
          <w:szCs w:val="24"/>
        </w:rPr>
        <w:t>„Viešojo ir privataus sektoriaus  bendradarbiavimas kovoje su korupcija“.</w:t>
      </w:r>
    </w:p>
    <w:p w:rsidR="00ED3DC7" w:rsidRPr="00ED3DC7" w:rsidRDefault="00ED3DC7" w:rsidP="00ED3DC7">
      <w:pPr>
        <w:pStyle w:val="Betarp"/>
        <w:spacing w:line="360" w:lineRule="auto"/>
        <w:jc w:val="both"/>
        <w:rPr>
          <w:rStyle w:val="Antrat2Diagrama"/>
          <w:rFonts w:ascii="Times New Roman" w:hAnsi="Times New Roman" w:cs="Times New Roman"/>
          <w:color w:val="auto"/>
          <w:sz w:val="24"/>
          <w:szCs w:val="24"/>
        </w:rPr>
      </w:pPr>
      <w:r w:rsidRPr="00ED3DC7">
        <w:rPr>
          <w:rStyle w:val="Antrat2Diagrama"/>
          <w:rFonts w:ascii="Times New Roman" w:hAnsi="Times New Roman" w:cs="Times New Roman"/>
          <w:color w:val="auto"/>
          <w:sz w:val="24"/>
          <w:szCs w:val="24"/>
        </w:rPr>
        <w:t xml:space="preserve">     2015 metais pateikiau vieną tarybos sprendimo projektą “Dėl susisiekimo komunikacijų ir jų inžinierinių tinklų statybos, rekonstravimo ir kapitalinio remonto, dalyvaujant fiziniams ir juridiniams asmenims, tvarkos aprašo tvirtinimo”. 2015 m. birželio mėnesio tarybos posėdyje šiam sprendimui nebuvo pritarta. Po dviejų savivaldybės darbo grupės pasitarimų ir korekcijų, 2015 m. spalio mėnesio tarybos posėdyje sprendimas buvo priimtas. Šis sprendimas suteikia galimybę Klaipėdos rajono gyventojams, kurių keliai iki 2020 metų nenumatyti tvarkyti, kartu su savivaldybe tvarkyti kelius ir jo statinius bei gerinti savo gyvenamąją aplinką. </w:t>
      </w: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noProof w:val="0"/>
          <w:sz w:val="24"/>
          <w:szCs w:val="24"/>
          <w:lang w:val="lt-LT"/>
        </w:rPr>
      </w:pP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noProof w:val="0"/>
          <w:sz w:val="24"/>
          <w:szCs w:val="24"/>
          <w:lang w:val="lt-LT"/>
        </w:rPr>
      </w:pPr>
      <w:r w:rsidRPr="00ED3DC7">
        <w:rPr>
          <w:rFonts w:ascii="Times New Roman" w:hAnsi="Times New Roman" w:cs="Times New Roman"/>
          <w:noProof w:val="0"/>
          <w:sz w:val="24"/>
          <w:szCs w:val="24"/>
          <w:lang w:val="lt-LT"/>
        </w:rPr>
        <w:t xml:space="preserve">     Atstovaudamas Klaipėdos rajono gyventojų interesus, nuolatos teikiu paklausimus savivaldybės administracijai ir merui dėl visuomenei aktualių klausimų sprendimo. Išanalizavęs pateiktą informaciją, pastabas ir pasiūlymus pateikiu Klaipėdos rajono savivaldybės tarybai, administracijos vadovams bei viešai Klaipėdos rajono laikraštyje „Banga“.</w:t>
      </w: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noProof w:val="0"/>
          <w:sz w:val="24"/>
          <w:szCs w:val="24"/>
          <w:lang w:val="lt-LT"/>
        </w:rPr>
      </w:pP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noProof w:val="0"/>
          <w:sz w:val="24"/>
          <w:szCs w:val="24"/>
          <w:lang w:val="lt-LT"/>
        </w:rPr>
      </w:pPr>
      <w:r w:rsidRPr="00ED3DC7">
        <w:rPr>
          <w:rFonts w:ascii="Times New Roman" w:hAnsi="Times New Roman" w:cs="Times New Roman"/>
          <w:noProof w:val="0"/>
          <w:sz w:val="24"/>
          <w:szCs w:val="24"/>
          <w:lang w:val="lt-LT"/>
        </w:rPr>
        <w:t xml:space="preserve">     Nuolatos bendrauju su Klaipėdos rajono gyventojais įvairiais, jiems rūpimais klausimais. Į mane galite kreiptis telefonu 865017617, elektroniniu paštu aivaras@vasylius.lt</w:t>
      </w:r>
      <w:r w:rsidR="00C47C06">
        <w:rPr>
          <w:rFonts w:ascii="Times New Roman" w:hAnsi="Times New Roman" w:cs="Times New Roman"/>
          <w:noProof w:val="0"/>
          <w:sz w:val="24"/>
          <w:szCs w:val="24"/>
          <w:lang w:val="lt-LT"/>
        </w:rPr>
        <w:t>.</w:t>
      </w: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noProof w:val="0"/>
          <w:sz w:val="24"/>
          <w:szCs w:val="24"/>
          <w:lang w:val="lt-LT"/>
        </w:rPr>
      </w:pPr>
    </w:p>
    <w:p w:rsidR="00ED3DC7" w:rsidRPr="00ED3DC7" w:rsidRDefault="00ED3DC7" w:rsidP="00C47C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sz w:val="24"/>
          <w:szCs w:val="24"/>
        </w:rPr>
      </w:pPr>
    </w:p>
    <w:p w:rsidR="00ED3DC7" w:rsidRPr="00ED3DC7" w:rsidRDefault="00ED3DC7" w:rsidP="00ED3DC7">
      <w:pPr>
        <w:rPr>
          <w:rFonts w:ascii="Times New Roman" w:hAnsi="Times New Roman" w:cs="Times New Roman"/>
          <w:b/>
          <w:sz w:val="24"/>
          <w:szCs w:val="24"/>
        </w:rPr>
      </w:pPr>
      <w:r w:rsidRPr="00ED3DC7">
        <w:rPr>
          <w:rFonts w:ascii="Times New Roman" w:hAnsi="Times New Roman" w:cs="Times New Roman"/>
          <w:b/>
          <w:sz w:val="24"/>
          <w:szCs w:val="24"/>
        </w:rPr>
        <w:t>Klaipėdos rajono savivaldybės tarybos narys</w:t>
      </w:r>
    </w:p>
    <w:p w:rsidR="00ED3DC7" w:rsidRPr="00ED3DC7" w:rsidRDefault="00ED3DC7" w:rsidP="00ED3DC7">
      <w:pPr>
        <w:rPr>
          <w:rFonts w:ascii="Times New Roman" w:hAnsi="Times New Roman" w:cs="Times New Roman"/>
          <w:b/>
          <w:sz w:val="24"/>
          <w:szCs w:val="24"/>
        </w:rPr>
      </w:pPr>
      <w:bookmarkStart w:id="0" w:name="_GoBack"/>
      <w:bookmarkEnd w:id="0"/>
      <w:r w:rsidRPr="00ED3DC7">
        <w:rPr>
          <w:rFonts w:ascii="Times New Roman" w:hAnsi="Times New Roman" w:cs="Times New Roman"/>
          <w:b/>
          <w:sz w:val="24"/>
          <w:szCs w:val="24"/>
        </w:rPr>
        <w:t>Aivaras Vasylius</w:t>
      </w: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noProof w:val="0"/>
          <w:sz w:val="24"/>
          <w:szCs w:val="24"/>
          <w:lang w:val="lt-LT"/>
        </w:rPr>
      </w:pPr>
    </w:p>
    <w:p w:rsidR="00ED3DC7" w:rsidRPr="00ED3DC7" w:rsidRDefault="00ED3DC7" w:rsidP="00ED3D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p>
    <w:p w:rsidR="00ED3DC7" w:rsidRPr="00ED3DC7" w:rsidRDefault="00ED3DC7" w:rsidP="00ED3DC7">
      <w:pPr>
        <w:pStyle w:val="Betarp"/>
        <w:spacing w:line="360" w:lineRule="auto"/>
        <w:rPr>
          <w:rFonts w:ascii="Times New Roman" w:hAnsi="Times New Roman" w:cs="Times New Roman"/>
          <w:noProof w:val="0"/>
          <w:kern w:val="1"/>
          <w:sz w:val="24"/>
          <w:szCs w:val="24"/>
          <w:lang w:val="lt-LT"/>
        </w:rPr>
      </w:pPr>
    </w:p>
    <w:p w:rsidR="00ED3DC7" w:rsidRPr="00ED3DC7" w:rsidRDefault="00ED3DC7" w:rsidP="00ED3DC7">
      <w:pPr>
        <w:spacing w:line="360" w:lineRule="auto"/>
        <w:rPr>
          <w:rFonts w:ascii="Times New Roman" w:hAnsi="Times New Roman" w:cs="Times New Roman"/>
          <w:b/>
          <w:sz w:val="24"/>
          <w:szCs w:val="24"/>
        </w:rPr>
      </w:pPr>
    </w:p>
    <w:p w:rsidR="00ED3DC7" w:rsidRPr="00ED3DC7" w:rsidRDefault="00ED3DC7" w:rsidP="00ED3DC7">
      <w:pPr>
        <w:jc w:val="center"/>
        <w:rPr>
          <w:rFonts w:ascii="Times New Roman" w:hAnsi="Times New Roman" w:cs="Times New Roman"/>
        </w:rPr>
      </w:pPr>
    </w:p>
    <w:p w:rsidR="008A2EEC" w:rsidRPr="00ED3DC7" w:rsidRDefault="00BE6623"/>
    <w:sectPr w:rsidR="008A2EEC" w:rsidRPr="00ED3DC7" w:rsidSect="00D56A58">
      <w:pgSz w:w="12240" w:h="15840" w:code="1"/>
      <w:pgMar w:top="1134" w:right="567" w:bottom="1134" w:left="1134"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C7"/>
    <w:rsid w:val="002348AE"/>
    <w:rsid w:val="00327696"/>
    <w:rsid w:val="00AE79AD"/>
    <w:rsid w:val="00BE6623"/>
    <w:rsid w:val="00C47C06"/>
    <w:rsid w:val="00EA5A7A"/>
    <w:rsid w:val="00ED3DC7"/>
    <w:rsid w:val="00F50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5183C-90DE-48A3-89EC-9C86F0E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ED3DC7"/>
    <w:pPr>
      <w:spacing w:after="160" w:line="259" w:lineRule="auto"/>
    </w:pPr>
    <w:rPr>
      <w:noProof/>
      <w:lang w:val="en-GB"/>
    </w:rPr>
  </w:style>
  <w:style w:type="paragraph" w:styleId="Antrat2">
    <w:name w:val="heading 2"/>
    <w:basedOn w:val="prastasis"/>
    <w:next w:val="prastasis"/>
    <w:link w:val="Antrat2Diagrama"/>
    <w:uiPriority w:val="9"/>
    <w:unhideWhenUsed/>
    <w:qFormat/>
    <w:rsid w:val="00ED3D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ED3DC7"/>
    <w:rPr>
      <w:rFonts w:asciiTheme="majorHAnsi" w:eastAsiaTheme="majorEastAsia" w:hAnsiTheme="majorHAnsi" w:cstheme="majorBidi"/>
      <w:noProof/>
      <w:color w:val="365F91" w:themeColor="accent1" w:themeShade="BF"/>
      <w:sz w:val="26"/>
      <w:szCs w:val="26"/>
      <w:lang w:val="en-GB"/>
    </w:rPr>
  </w:style>
  <w:style w:type="paragraph" w:styleId="Betarp">
    <w:name w:val="No Spacing"/>
    <w:uiPriority w:val="1"/>
    <w:qFormat/>
    <w:rsid w:val="00ED3DC7"/>
    <w:pPr>
      <w:spacing w:after="0" w:line="240" w:lineRule="auto"/>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2493</Words>
  <Characters>1422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Naikupes 10A</dc:creator>
  <cp:lastModifiedBy>Silvija Paulienė</cp:lastModifiedBy>
  <cp:revision>5</cp:revision>
  <dcterms:created xsi:type="dcterms:W3CDTF">2016-07-14T11:54:00Z</dcterms:created>
  <dcterms:modified xsi:type="dcterms:W3CDTF">2016-07-14T11:58:00Z</dcterms:modified>
</cp:coreProperties>
</file>