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57D" w:rsidRPr="009D4CCE" w:rsidRDefault="003F457D" w:rsidP="003F457D">
      <w:pPr>
        <w:ind w:firstLine="5245"/>
      </w:pPr>
      <w:r w:rsidRPr="009D4CCE">
        <w:t>PATVIRTINTA</w:t>
      </w:r>
    </w:p>
    <w:p w:rsidR="003F457D" w:rsidRPr="009D4CCE" w:rsidRDefault="003F457D" w:rsidP="003F457D">
      <w:pPr>
        <w:ind w:firstLine="5245"/>
      </w:pPr>
      <w:r w:rsidRPr="009D4CCE">
        <w:t xml:space="preserve">Klaipėdos rajono savivaldybės tarybos </w:t>
      </w:r>
    </w:p>
    <w:p w:rsidR="003F457D" w:rsidRPr="009D4CCE" w:rsidRDefault="003F457D" w:rsidP="003F457D">
      <w:pPr>
        <w:ind w:firstLine="5245"/>
      </w:pPr>
      <w:r w:rsidRPr="009D4CCE">
        <w:t>2019 m.</w:t>
      </w:r>
      <w:r w:rsidR="00253E27" w:rsidRPr="009D4CCE">
        <w:t xml:space="preserve"> vasario 28</w:t>
      </w:r>
      <w:r w:rsidRPr="009D4CCE">
        <w:t xml:space="preserve"> d. sprendimu Nr. T11-</w:t>
      </w:r>
      <w:r w:rsidR="009D4CCE" w:rsidRPr="009D4CCE">
        <w:t>44</w:t>
      </w:r>
    </w:p>
    <w:p w:rsidR="003F457D" w:rsidRPr="009D4CCE" w:rsidRDefault="003F457D" w:rsidP="003F457D">
      <w:pPr>
        <w:jc w:val="center"/>
        <w:rPr>
          <w:b/>
          <w:bCs/>
          <w:szCs w:val="24"/>
          <w:lang w:eastAsia="lt-LT"/>
        </w:rPr>
      </w:pPr>
    </w:p>
    <w:p w:rsidR="003F457D" w:rsidRPr="009D4CCE" w:rsidRDefault="003F457D" w:rsidP="003F457D">
      <w:pPr>
        <w:jc w:val="center"/>
        <w:rPr>
          <w:b/>
          <w:bCs/>
          <w:szCs w:val="24"/>
          <w:lang w:eastAsia="lt-LT"/>
        </w:rPr>
      </w:pPr>
    </w:p>
    <w:p w:rsidR="003F457D" w:rsidRPr="009D4CCE" w:rsidRDefault="003F457D" w:rsidP="003F457D">
      <w:pPr>
        <w:jc w:val="center"/>
        <w:rPr>
          <w:b/>
          <w:bCs/>
          <w:szCs w:val="24"/>
          <w:lang w:eastAsia="lt-LT"/>
        </w:rPr>
      </w:pPr>
      <w:r w:rsidRPr="009D4CCE">
        <w:rPr>
          <w:b/>
          <w:bCs/>
          <w:szCs w:val="24"/>
          <w:lang w:eastAsia="lt-LT"/>
        </w:rPr>
        <w:t xml:space="preserve">KLAIPĖDOS RAJONO SAVIVALDYBĖS </w:t>
      </w:r>
      <w:r w:rsidRPr="009D4CCE">
        <w:rPr>
          <w:b/>
          <w:bCs/>
          <w:caps/>
          <w:szCs w:val="24"/>
          <w:lang w:eastAsia="lt-LT"/>
        </w:rPr>
        <w:t>bendruomeninių</w:t>
      </w:r>
      <w:r w:rsidRPr="009D4CCE">
        <w:rPr>
          <w:b/>
          <w:bCs/>
          <w:szCs w:val="24"/>
          <w:lang w:eastAsia="lt-LT"/>
        </w:rPr>
        <w:t xml:space="preserve"> ORGANIZACIJŲ TARYBOS NUOSTATAI</w:t>
      </w:r>
    </w:p>
    <w:p w:rsidR="003F457D" w:rsidRPr="009D4CCE" w:rsidRDefault="003F457D" w:rsidP="003F457D">
      <w:pPr>
        <w:jc w:val="center"/>
        <w:rPr>
          <w:szCs w:val="24"/>
          <w:lang w:eastAsia="lt-LT"/>
        </w:rPr>
      </w:pPr>
    </w:p>
    <w:p w:rsidR="003F457D" w:rsidRPr="009D4CCE" w:rsidRDefault="003F457D" w:rsidP="003F457D">
      <w:pPr>
        <w:jc w:val="center"/>
        <w:rPr>
          <w:rFonts w:eastAsia="Calibri"/>
          <w:b/>
          <w:bCs/>
          <w:szCs w:val="22"/>
        </w:rPr>
      </w:pPr>
      <w:r w:rsidRPr="009D4CCE">
        <w:rPr>
          <w:rFonts w:eastAsia="Calibri"/>
          <w:b/>
          <w:bCs/>
          <w:szCs w:val="22"/>
        </w:rPr>
        <w:t>I SKYRIUS</w:t>
      </w:r>
    </w:p>
    <w:p w:rsidR="003F457D" w:rsidRPr="009D4CCE" w:rsidRDefault="003F457D" w:rsidP="003F457D">
      <w:pPr>
        <w:jc w:val="center"/>
        <w:rPr>
          <w:rFonts w:eastAsia="Calibri"/>
          <w:b/>
          <w:bCs/>
          <w:szCs w:val="22"/>
        </w:rPr>
      </w:pPr>
      <w:r w:rsidRPr="009D4CCE">
        <w:rPr>
          <w:rFonts w:eastAsia="Calibri"/>
          <w:b/>
          <w:bCs/>
          <w:szCs w:val="22"/>
        </w:rPr>
        <w:t>BENDROSIOS NUOSTATOS</w:t>
      </w:r>
    </w:p>
    <w:p w:rsidR="003F457D" w:rsidRPr="009D4CCE" w:rsidRDefault="003F457D" w:rsidP="003F457D">
      <w:pPr>
        <w:jc w:val="both"/>
        <w:rPr>
          <w:rFonts w:eastAsia="Calibri"/>
          <w:b/>
          <w:bCs/>
          <w:szCs w:val="22"/>
        </w:rPr>
      </w:pPr>
    </w:p>
    <w:p w:rsidR="003F457D" w:rsidRPr="009D4CCE" w:rsidRDefault="003F457D" w:rsidP="00A83B0B">
      <w:pPr>
        <w:ind w:firstLine="1134"/>
        <w:jc w:val="both"/>
        <w:rPr>
          <w:rFonts w:eastAsia="Calibri"/>
          <w:szCs w:val="22"/>
        </w:rPr>
      </w:pPr>
      <w:r w:rsidRPr="009D4CCE">
        <w:rPr>
          <w:rFonts w:eastAsia="Calibri"/>
          <w:szCs w:val="22"/>
        </w:rPr>
        <w:t xml:space="preserve">1. Klaipėdos rajono savivaldybės bendruomeninių organizacijų tarybos nuostatai (toliau – nuostatai) reglamentuoja Klaipėdos rajono savivaldybės (toliau – </w:t>
      </w:r>
      <w:r w:rsidR="0061216C" w:rsidRPr="009D4CCE">
        <w:rPr>
          <w:rFonts w:eastAsia="Calibri"/>
          <w:szCs w:val="22"/>
        </w:rPr>
        <w:t>S</w:t>
      </w:r>
      <w:r w:rsidRPr="009D4CCE">
        <w:rPr>
          <w:rFonts w:eastAsia="Calibri"/>
          <w:szCs w:val="22"/>
        </w:rPr>
        <w:t>avivaldybė) bendruomeninių organizacijų (toliau – BO) tarybos funkcijas, sudarymo tvarką ir darbo organizavimą.</w:t>
      </w:r>
    </w:p>
    <w:p w:rsidR="003F457D" w:rsidRPr="009D4CCE" w:rsidRDefault="003F457D" w:rsidP="00A83B0B">
      <w:pPr>
        <w:ind w:firstLine="1134"/>
        <w:jc w:val="both"/>
        <w:rPr>
          <w:rFonts w:eastAsia="Calibri"/>
          <w:szCs w:val="22"/>
        </w:rPr>
      </w:pPr>
      <w:r w:rsidRPr="009D4CCE">
        <w:rPr>
          <w:rFonts w:eastAsia="Calibri"/>
          <w:szCs w:val="22"/>
        </w:rPr>
        <w:t>2. BO taryba savo veikloje vadovaujasi Lietuvos Respublikos Konstitucija,</w:t>
      </w:r>
      <w:r w:rsidRPr="009D4CCE">
        <w:rPr>
          <w:i/>
          <w:szCs w:val="24"/>
          <w:shd w:val="clear" w:color="auto" w:fill="FFFFFF"/>
          <w:lang w:eastAsia="lt-LT"/>
        </w:rPr>
        <w:t xml:space="preserve"> </w:t>
      </w:r>
      <w:r w:rsidRPr="009D4CCE">
        <w:rPr>
          <w:szCs w:val="24"/>
          <w:shd w:val="clear" w:color="auto" w:fill="FFFFFF"/>
          <w:lang w:eastAsia="lt-LT"/>
        </w:rPr>
        <w:t>Lietuvos Respublikos bendruomeninių organizacijų plėtros įstatymu</w:t>
      </w:r>
      <w:r w:rsidRPr="009D4CCE">
        <w:rPr>
          <w:rFonts w:eastAsia="Calibri"/>
          <w:szCs w:val="22"/>
        </w:rPr>
        <w:t>, kitais Lietuvos Respublikos įstatymais, Lietuvos Respublikos Vyriausybės nutarimais, savivaldybės tarybos sprendimais, kitais teisės aktais ir šiais nuostatais.</w:t>
      </w:r>
    </w:p>
    <w:p w:rsidR="003F457D" w:rsidRPr="009D4CCE" w:rsidRDefault="003F457D" w:rsidP="00A83B0B">
      <w:pPr>
        <w:ind w:firstLine="1134"/>
        <w:jc w:val="both"/>
        <w:rPr>
          <w:rFonts w:eastAsia="Calibri"/>
          <w:szCs w:val="22"/>
        </w:rPr>
      </w:pPr>
      <w:r w:rsidRPr="009D4CCE">
        <w:rPr>
          <w:rFonts w:eastAsia="Calibri"/>
          <w:szCs w:val="22"/>
        </w:rPr>
        <w:t xml:space="preserve">3. </w:t>
      </w:r>
      <w:r w:rsidRPr="009D4CCE">
        <w:rPr>
          <w:szCs w:val="24"/>
        </w:rPr>
        <w:t>Bendruomeninė organizacija</w:t>
      </w:r>
      <w:r w:rsidRPr="009D4CCE">
        <w:rPr>
          <w:b/>
          <w:szCs w:val="24"/>
        </w:rPr>
        <w:t xml:space="preserve"> </w:t>
      </w:r>
      <w:r w:rsidRPr="009D4CCE">
        <w:rPr>
          <w:szCs w:val="24"/>
        </w:rPr>
        <w:t>– asociacija, kurios steigėjai ir nariai yra gyvenamosios vietovės bendruomenės (jos dalies arba kelių gyvenamųjų vietovių) gyventojai (jų atstovai) ir kurios paskirtis – per iniciatyvas įgyvendinti viešuosius interesus, susijusius su gyvenimu kaimynystėje.</w:t>
      </w:r>
    </w:p>
    <w:p w:rsidR="003F457D" w:rsidRPr="009D4CCE" w:rsidRDefault="003F457D" w:rsidP="00A83B0B">
      <w:pPr>
        <w:widowControl w:val="0"/>
        <w:ind w:firstLine="1134"/>
        <w:jc w:val="both"/>
        <w:rPr>
          <w:szCs w:val="24"/>
          <w:lang w:eastAsia="lt-LT"/>
        </w:rPr>
      </w:pPr>
      <w:r w:rsidRPr="009D4CCE">
        <w:rPr>
          <w:rFonts w:eastAsia="Calibri"/>
          <w:szCs w:val="22"/>
        </w:rPr>
        <w:t xml:space="preserve">4. </w:t>
      </w:r>
      <w:r w:rsidRPr="009D4CCE">
        <w:rPr>
          <w:szCs w:val="24"/>
        </w:rPr>
        <w:t>Savivaldybės bendruomeninių organizacijų taryba – visuomeniniais pagrindais veikianti kolegiali patariamoji institucija, nustatyta tvarka sudaroma iš savivaldybės institucijų ir įstaigų bei bendruomeninių organizacijų deleguotų atstovų laikantis pariteto principo</w:t>
      </w:r>
      <w:r w:rsidRPr="009D4CCE">
        <w:rPr>
          <w:szCs w:val="24"/>
          <w:lang w:eastAsia="lt-LT"/>
        </w:rPr>
        <w:t>.</w:t>
      </w:r>
    </w:p>
    <w:p w:rsidR="003F457D" w:rsidRPr="009D4CCE" w:rsidRDefault="003F457D" w:rsidP="00A83B0B">
      <w:pPr>
        <w:ind w:firstLine="1134"/>
        <w:jc w:val="both"/>
        <w:rPr>
          <w:rFonts w:eastAsia="Calibri"/>
          <w:b/>
          <w:bCs/>
          <w:szCs w:val="22"/>
        </w:rPr>
      </w:pPr>
      <w:bookmarkStart w:id="0" w:name="part_0e69989bb98141f59021262748337087"/>
      <w:bookmarkStart w:id="1" w:name="part_714e1f83ad87447c973e1b7b7947fe41"/>
      <w:bookmarkEnd w:id="0"/>
      <w:bookmarkEnd w:id="1"/>
    </w:p>
    <w:p w:rsidR="003F457D" w:rsidRPr="009D4CCE" w:rsidRDefault="003F457D" w:rsidP="00A83B0B">
      <w:pPr>
        <w:ind w:firstLine="1134"/>
        <w:jc w:val="center"/>
        <w:rPr>
          <w:rFonts w:eastAsia="Calibri"/>
          <w:b/>
          <w:bCs/>
          <w:szCs w:val="22"/>
        </w:rPr>
      </w:pPr>
      <w:r w:rsidRPr="009D4CCE">
        <w:rPr>
          <w:rFonts w:eastAsia="Calibri"/>
          <w:b/>
          <w:bCs/>
          <w:szCs w:val="22"/>
        </w:rPr>
        <w:t>II SKYRIUS</w:t>
      </w:r>
    </w:p>
    <w:p w:rsidR="003F457D" w:rsidRPr="009D4CCE" w:rsidRDefault="003F457D" w:rsidP="00A83B0B">
      <w:pPr>
        <w:ind w:firstLine="1134"/>
        <w:jc w:val="center"/>
        <w:rPr>
          <w:rFonts w:eastAsia="Calibri"/>
          <w:b/>
          <w:bCs/>
          <w:caps/>
          <w:szCs w:val="22"/>
        </w:rPr>
      </w:pPr>
      <w:r w:rsidRPr="009D4CCE">
        <w:rPr>
          <w:rFonts w:eastAsia="Calibri"/>
          <w:b/>
          <w:bCs/>
          <w:caps/>
          <w:szCs w:val="22"/>
        </w:rPr>
        <w:t>BO tarybos VEIKLOS TIKSLAs ir FUNKCIJOS</w:t>
      </w:r>
    </w:p>
    <w:p w:rsidR="003F457D" w:rsidRPr="009D4CCE" w:rsidRDefault="003F457D" w:rsidP="00A83B0B">
      <w:pPr>
        <w:ind w:firstLine="1134"/>
        <w:jc w:val="both"/>
        <w:rPr>
          <w:rFonts w:eastAsia="Calibri"/>
          <w:b/>
          <w:bCs/>
          <w:szCs w:val="22"/>
        </w:rPr>
      </w:pPr>
    </w:p>
    <w:p w:rsidR="003F457D" w:rsidRPr="009D4CCE" w:rsidRDefault="003F457D" w:rsidP="00A83B0B">
      <w:pPr>
        <w:ind w:firstLine="1134"/>
        <w:jc w:val="both"/>
        <w:rPr>
          <w:szCs w:val="24"/>
          <w:lang w:eastAsia="lt-LT" w:bidi="en-US"/>
        </w:rPr>
      </w:pPr>
      <w:r w:rsidRPr="009D4CCE">
        <w:rPr>
          <w:rFonts w:eastAsia="Calibri"/>
          <w:szCs w:val="22"/>
        </w:rPr>
        <w:t xml:space="preserve">5. BO tarybos veiklos tikslas </w:t>
      </w:r>
      <w:r w:rsidRPr="009D4CCE">
        <w:rPr>
          <w:szCs w:val="24"/>
          <w:lang w:eastAsia="lt-LT" w:bidi="en-US"/>
        </w:rPr>
        <w:t>– užtikrinti ir skatinti BO dalyvavimą nustatant, formuojant ir įgyvendinant bendruomeninių organizacijų plėtros politiką, stiprinti bendradarbiavimą tarp savivaldybės institucijų, įstaigų ir BO.</w:t>
      </w:r>
    </w:p>
    <w:p w:rsidR="003F457D" w:rsidRPr="009D4CCE" w:rsidRDefault="003F457D" w:rsidP="00A83B0B">
      <w:pPr>
        <w:tabs>
          <w:tab w:val="left" w:pos="851"/>
        </w:tabs>
        <w:ind w:firstLine="1134"/>
        <w:jc w:val="both"/>
        <w:rPr>
          <w:szCs w:val="24"/>
        </w:rPr>
      </w:pPr>
      <w:r w:rsidRPr="009D4CCE">
        <w:rPr>
          <w:szCs w:val="24"/>
        </w:rPr>
        <w:t>6. BO taryba:</w:t>
      </w:r>
    </w:p>
    <w:p w:rsidR="003F457D" w:rsidRPr="009D4CCE" w:rsidRDefault="003F457D" w:rsidP="00A83B0B">
      <w:pPr>
        <w:tabs>
          <w:tab w:val="left" w:pos="851"/>
        </w:tabs>
        <w:ind w:firstLine="1134"/>
        <w:jc w:val="both"/>
        <w:rPr>
          <w:szCs w:val="24"/>
        </w:rPr>
      </w:pPr>
      <w:r w:rsidRPr="009D4CCE">
        <w:rPr>
          <w:szCs w:val="24"/>
        </w:rPr>
        <w:t xml:space="preserve">6.1. teikia pasiūlymus </w:t>
      </w:r>
      <w:r w:rsidR="0061216C" w:rsidRPr="009D4CCE">
        <w:rPr>
          <w:szCs w:val="24"/>
        </w:rPr>
        <w:t>S</w:t>
      </w:r>
      <w:r w:rsidRPr="009D4CCE">
        <w:rPr>
          <w:szCs w:val="24"/>
        </w:rPr>
        <w:t xml:space="preserve">avivaldybės institucijoms dėl </w:t>
      </w:r>
      <w:r w:rsidR="0061216C" w:rsidRPr="009D4CCE">
        <w:rPr>
          <w:szCs w:val="24"/>
        </w:rPr>
        <w:t>S</w:t>
      </w:r>
      <w:r w:rsidRPr="009D4CCE">
        <w:rPr>
          <w:szCs w:val="24"/>
        </w:rPr>
        <w:t>avivaldybės teritorijoje veikiančių BO veiklos skatinimo;</w:t>
      </w:r>
    </w:p>
    <w:p w:rsidR="003F457D" w:rsidRPr="009D4CCE" w:rsidRDefault="003F457D" w:rsidP="00A83B0B">
      <w:pPr>
        <w:tabs>
          <w:tab w:val="left" w:pos="851"/>
        </w:tabs>
        <w:ind w:firstLine="1134"/>
        <w:jc w:val="both"/>
        <w:rPr>
          <w:szCs w:val="24"/>
        </w:rPr>
      </w:pPr>
      <w:r w:rsidRPr="009D4CCE">
        <w:rPr>
          <w:szCs w:val="24"/>
        </w:rPr>
        <w:t xml:space="preserve">6.2. teikia siūlymus išplėstinei </w:t>
      </w:r>
      <w:proofErr w:type="spellStart"/>
      <w:r w:rsidRPr="009D4CCE">
        <w:rPr>
          <w:szCs w:val="24"/>
        </w:rPr>
        <w:t>seniūnaičių</w:t>
      </w:r>
      <w:proofErr w:type="spellEnd"/>
      <w:r w:rsidRPr="009D4CCE">
        <w:rPr>
          <w:szCs w:val="24"/>
        </w:rPr>
        <w:t xml:space="preserve"> sueigai dėl atstovų, deleguojamų į pretendentų eiti seniūno pareigas konkurso komisijos narius, ir dėl atstovų, deleguojamų dalyvauti </w:t>
      </w:r>
      <w:r w:rsidR="0061216C" w:rsidRPr="009D4CCE">
        <w:rPr>
          <w:szCs w:val="24"/>
        </w:rPr>
        <w:t>S</w:t>
      </w:r>
      <w:r w:rsidRPr="009D4CCE">
        <w:rPr>
          <w:szCs w:val="24"/>
        </w:rPr>
        <w:t xml:space="preserve">avivaldybės tarybos sudaromų komitetų, darbo grupių, komisijų darbe; </w:t>
      </w:r>
    </w:p>
    <w:p w:rsidR="003F457D" w:rsidRPr="009D4CCE" w:rsidRDefault="003F457D" w:rsidP="00A83B0B">
      <w:pPr>
        <w:tabs>
          <w:tab w:val="left" w:pos="851"/>
        </w:tabs>
        <w:ind w:firstLine="1134"/>
        <w:jc w:val="both"/>
      </w:pPr>
      <w:r w:rsidRPr="009D4CCE">
        <w:rPr>
          <w:szCs w:val="24"/>
        </w:rPr>
        <w:t xml:space="preserve">6.3. </w:t>
      </w:r>
      <w:r w:rsidR="0061216C" w:rsidRPr="009D4CCE">
        <w:rPr>
          <w:szCs w:val="24"/>
        </w:rPr>
        <w:t>teikia siūlymus S</w:t>
      </w:r>
      <w:r w:rsidRPr="009D4CCE">
        <w:rPr>
          <w:szCs w:val="24"/>
        </w:rPr>
        <w:t>avivaldyb</w:t>
      </w:r>
      <w:r w:rsidR="0061216C" w:rsidRPr="009D4CCE">
        <w:rPr>
          <w:szCs w:val="24"/>
        </w:rPr>
        <w:t>ės</w:t>
      </w:r>
      <w:r w:rsidRPr="009D4CCE">
        <w:rPr>
          <w:szCs w:val="24"/>
        </w:rPr>
        <w:t xml:space="preserve"> institucijoms ir išplėstinei </w:t>
      </w:r>
      <w:proofErr w:type="spellStart"/>
      <w:r w:rsidRPr="009D4CCE">
        <w:rPr>
          <w:szCs w:val="24"/>
        </w:rPr>
        <w:t>seniūnaičių</w:t>
      </w:r>
      <w:proofErr w:type="spellEnd"/>
      <w:r w:rsidRPr="009D4CCE">
        <w:rPr>
          <w:szCs w:val="24"/>
        </w:rPr>
        <w:t xml:space="preserve"> sueigai dėl bendruomenių viešųjų poreikių ir iniciatyvų finansavimo tikslingumo, dėl viešųjų paslaugų, už kurių teikimą yra atsakinga </w:t>
      </w:r>
      <w:r w:rsidR="0061216C" w:rsidRPr="009D4CCE">
        <w:rPr>
          <w:szCs w:val="24"/>
        </w:rPr>
        <w:t>S</w:t>
      </w:r>
      <w:r w:rsidRPr="009D4CCE">
        <w:rPr>
          <w:szCs w:val="24"/>
        </w:rPr>
        <w:t xml:space="preserve">avivaldybė, teikimo perdavimo bendruomeninėms ir kitoms nevyriausybinėmis organizacijoms tikslingumo, vietos verslumo skatinimo ir dėl kitų </w:t>
      </w:r>
      <w:r w:rsidR="0061216C" w:rsidRPr="009D4CCE">
        <w:rPr>
          <w:szCs w:val="24"/>
        </w:rPr>
        <w:t>S</w:t>
      </w:r>
      <w:r w:rsidRPr="009D4CCE">
        <w:rPr>
          <w:szCs w:val="24"/>
        </w:rPr>
        <w:t>avivaldybės gyventojams svarbių reikalų;</w:t>
      </w:r>
    </w:p>
    <w:p w:rsidR="003F457D" w:rsidRPr="009D4CCE" w:rsidRDefault="003F457D" w:rsidP="00A83B0B">
      <w:pPr>
        <w:tabs>
          <w:tab w:val="left" w:pos="851"/>
        </w:tabs>
        <w:ind w:firstLine="1134"/>
        <w:jc w:val="both"/>
        <w:rPr>
          <w:szCs w:val="24"/>
        </w:rPr>
      </w:pPr>
      <w:r w:rsidRPr="009D4CCE">
        <w:rPr>
          <w:szCs w:val="24"/>
        </w:rPr>
        <w:t>6.4. dalyvauja darbo ar ekspertų grupėse BO plėtros politikos klausimams svarstyti;</w:t>
      </w:r>
    </w:p>
    <w:p w:rsidR="003F457D" w:rsidRDefault="003F457D" w:rsidP="00A83B0B">
      <w:pPr>
        <w:ind w:firstLine="1134"/>
        <w:jc w:val="both"/>
        <w:rPr>
          <w:iCs/>
          <w:lang w:eastAsia="lt-LT"/>
        </w:rPr>
      </w:pPr>
      <w:r w:rsidRPr="009D4CCE">
        <w:rPr>
          <w:iCs/>
          <w:lang w:eastAsia="lt-LT"/>
        </w:rPr>
        <w:t xml:space="preserve">6.5. </w:t>
      </w:r>
      <w:r w:rsidR="006E0346" w:rsidRPr="00DB1C4F">
        <w:rPr>
          <w:bCs/>
          <w:shd w:val="clear" w:color="auto" w:fill="FFFFFF"/>
          <w:lang w:eastAsia="lt-LT"/>
        </w:rPr>
        <w:t>kiekvienais metais</w:t>
      </w:r>
      <w:r w:rsidR="006E0346" w:rsidRPr="00DB1C4F">
        <w:rPr>
          <w:shd w:val="clear" w:color="auto" w:fill="FFFFFF"/>
          <w:lang w:eastAsia="lt-LT"/>
        </w:rPr>
        <w:t xml:space="preserve"> viešai skelbia Savivaldybės interneto svetainėje BO tarybos veiklos ataskaitą</w:t>
      </w:r>
      <w:r w:rsidR="006E0346" w:rsidRPr="00DB1C4F">
        <w:rPr>
          <w:iCs/>
          <w:lang w:eastAsia="lt-LT"/>
        </w:rPr>
        <w:t>;</w:t>
      </w:r>
    </w:p>
    <w:p w:rsidR="006E0346" w:rsidRPr="006E0346" w:rsidRDefault="006E0346" w:rsidP="00A83B0B">
      <w:pPr>
        <w:ind w:firstLine="1134"/>
        <w:jc w:val="both"/>
        <w:rPr>
          <w:i/>
          <w:iCs/>
          <w:sz w:val="20"/>
          <w:lang w:eastAsia="lt-LT"/>
        </w:rPr>
      </w:pPr>
      <w:r w:rsidRPr="006E0346">
        <w:rPr>
          <w:i/>
          <w:iCs/>
          <w:sz w:val="20"/>
          <w:lang w:eastAsia="lt-LT"/>
        </w:rPr>
        <w:t>Papunkčio pakeitimas:</w:t>
      </w:r>
    </w:p>
    <w:p w:rsidR="006E0346" w:rsidRPr="006E0346" w:rsidRDefault="006E0346" w:rsidP="00A83B0B">
      <w:pPr>
        <w:ind w:firstLine="1134"/>
        <w:jc w:val="both"/>
        <w:rPr>
          <w:i/>
        </w:rPr>
      </w:pPr>
      <w:r w:rsidRPr="006E0346">
        <w:rPr>
          <w:i/>
          <w:sz w:val="20"/>
        </w:rPr>
        <w:t xml:space="preserve">2019 m. rugpjūčio 29 d. </w:t>
      </w:r>
      <w:r w:rsidRPr="006E0346">
        <w:rPr>
          <w:i/>
          <w:sz w:val="20"/>
        </w:rPr>
        <w:t xml:space="preserve">Klaipėdos rajono savivaldybės tarybos sprendimu </w:t>
      </w:r>
      <w:r w:rsidRPr="006E0346">
        <w:rPr>
          <w:i/>
          <w:sz w:val="20"/>
        </w:rPr>
        <w:t>Nr. T11-230</w:t>
      </w:r>
    </w:p>
    <w:p w:rsidR="006E0346" w:rsidRPr="009D4CCE" w:rsidRDefault="006E0346" w:rsidP="00A83B0B">
      <w:pPr>
        <w:ind w:firstLine="1134"/>
        <w:jc w:val="both"/>
        <w:rPr>
          <w:iCs/>
          <w:lang w:eastAsia="lt-LT"/>
        </w:rPr>
      </w:pPr>
    </w:p>
    <w:p w:rsidR="003F457D" w:rsidRPr="009D4CCE" w:rsidRDefault="003F457D" w:rsidP="00A83B0B">
      <w:pPr>
        <w:ind w:firstLine="1134"/>
        <w:jc w:val="both"/>
        <w:rPr>
          <w:rFonts w:eastAsia="Calibri"/>
          <w:szCs w:val="24"/>
          <w:lang w:eastAsia="lt-LT"/>
        </w:rPr>
      </w:pPr>
      <w:bookmarkStart w:id="2" w:name="_Hlk529362049"/>
      <w:r w:rsidRPr="009D4CCE">
        <w:rPr>
          <w:rFonts w:eastAsia="Calibri"/>
          <w:szCs w:val="24"/>
          <w:lang w:eastAsia="lt-LT"/>
        </w:rPr>
        <w:t xml:space="preserve">6.6. </w:t>
      </w:r>
      <w:r w:rsidRPr="009D4CCE">
        <w:rPr>
          <w:szCs w:val="24"/>
          <w:shd w:val="clear" w:color="auto" w:fill="FFFFFF"/>
          <w:lang w:eastAsia="lt-LT"/>
        </w:rPr>
        <w:t xml:space="preserve">skleidžia informaciją apie </w:t>
      </w:r>
      <w:r w:rsidR="0061216C" w:rsidRPr="009D4CCE">
        <w:rPr>
          <w:szCs w:val="24"/>
          <w:shd w:val="clear" w:color="auto" w:fill="FFFFFF"/>
          <w:lang w:eastAsia="lt-LT"/>
        </w:rPr>
        <w:t>S</w:t>
      </w:r>
      <w:r w:rsidRPr="009D4CCE">
        <w:rPr>
          <w:szCs w:val="24"/>
          <w:shd w:val="clear" w:color="auto" w:fill="FFFFFF"/>
          <w:lang w:eastAsia="lt-LT"/>
        </w:rPr>
        <w:t>avivaldybėje veikiančias BO, jų iniciatyvas, veiklą</w:t>
      </w:r>
      <w:r w:rsidRPr="009D4CCE">
        <w:rPr>
          <w:szCs w:val="24"/>
          <w:lang w:eastAsia="lt-LT"/>
        </w:rPr>
        <w:t xml:space="preserve"> </w:t>
      </w:r>
      <w:r w:rsidRPr="009D4CCE">
        <w:rPr>
          <w:szCs w:val="24"/>
          <w:shd w:val="clear" w:color="auto" w:fill="FFFFFF"/>
          <w:lang w:eastAsia="lt-LT"/>
        </w:rPr>
        <w:t>ir patirtį;</w:t>
      </w:r>
    </w:p>
    <w:p w:rsidR="003F457D" w:rsidRPr="009D4CCE" w:rsidRDefault="003F457D" w:rsidP="00A83B0B">
      <w:pPr>
        <w:ind w:firstLine="1134"/>
        <w:jc w:val="both"/>
        <w:rPr>
          <w:rFonts w:eastAsia="Calibri"/>
          <w:szCs w:val="24"/>
          <w:lang w:eastAsia="lt-LT"/>
        </w:rPr>
      </w:pPr>
      <w:r w:rsidRPr="009D4CCE">
        <w:rPr>
          <w:rFonts w:eastAsia="Calibri"/>
          <w:szCs w:val="24"/>
          <w:lang w:eastAsia="lt-LT"/>
        </w:rPr>
        <w:t xml:space="preserve">6.7. </w:t>
      </w:r>
      <w:r w:rsidRPr="009D4CCE">
        <w:rPr>
          <w:szCs w:val="24"/>
          <w:shd w:val="clear" w:color="auto" w:fill="FFFFFF"/>
          <w:lang w:eastAsia="lt-LT"/>
        </w:rPr>
        <w:t>inicijuoja BO pasitarimus, seminarus ir mokymą aktualiais veiklos klausimais;</w:t>
      </w:r>
    </w:p>
    <w:bookmarkEnd w:id="2"/>
    <w:p w:rsidR="003F457D" w:rsidRPr="009D4CCE" w:rsidRDefault="003F457D" w:rsidP="00A83B0B">
      <w:pPr>
        <w:tabs>
          <w:tab w:val="left" w:pos="851"/>
        </w:tabs>
        <w:ind w:firstLine="1134"/>
        <w:jc w:val="both"/>
        <w:rPr>
          <w:szCs w:val="24"/>
        </w:rPr>
      </w:pPr>
      <w:r w:rsidRPr="009D4CCE">
        <w:rPr>
          <w:szCs w:val="24"/>
        </w:rPr>
        <w:t>6.8. atlieka kitas teisės aktuose numatytas funkcijas.</w:t>
      </w:r>
    </w:p>
    <w:p w:rsidR="003F457D" w:rsidRPr="009D4CCE" w:rsidRDefault="003F457D" w:rsidP="00A83B0B">
      <w:pPr>
        <w:tabs>
          <w:tab w:val="left" w:pos="851"/>
        </w:tabs>
        <w:ind w:firstLine="1134"/>
        <w:jc w:val="both"/>
        <w:rPr>
          <w:szCs w:val="24"/>
        </w:rPr>
      </w:pPr>
    </w:p>
    <w:p w:rsidR="003F457D" w:rsidRPr="009D4CCE" w:rsidRDefault="003F457D" w:rsidP="00A83B0B">
      <w:pPr>
        <w:tabs>
          <w:tab w:val="left" w:pos="851"/>
        </w:tabs>
        <w:ind w:firstLine="1134"/>
        <w:jc w:val="both"/>
        <w:rPr>
          <w:szCs w:val="24"/>
        </w:rPr>
      </w:pPr>
    </w:p>
    <w:p w:rsidR="003F457D" w:rsidRPr="009D4CCE" w:rsidRDefault="003F457D" w:rsidP="00A83B0B">
      <w:pPr>
        <w:tabs>
          <w:tab w:val="left" w:pos="851"/>
        </w:tabs>
        <w:ind w:firstLine="1134"/>
        <w:jc w:val="both"/>
        <w:rPr>
          <w:szCs w:val="24"/>
        </w:rPr>
      </w:pPr>
    </w:p>
    <w:p w:rsidR="003F457D" w:rsidRPr="009D4CCE" w:rsidRDefault="003F457D" w:rsidP="00A83B0B">
      <w:pPr>
        <w:tabs>
          <w:tab w:val="left" w:pos="851"/>
        </w:tabs>
        <w:ind w:firstLine="1134"/>
        <w:jc w:val="both"/>
        <w:rPr>
          <w:szCs w:val="24"/>
        </w:rPr>
      </w:pPr>
    </w:p>
    <w:p w:rsidR="003F457D" w:rsidRPr="009D4CCE" w:rsidRDefault="003F457D" w:rsidP="00A83B0B">
      <w:pPr>
        <w:ind w:firstLine="1134"/>
        <w:jc w:val="center"/>
        <w:rPr>
          <w:rFonts w:eastAsia="Calibri"/>
          <w:b/>
          <w:bCs/>
          <w:caps/>
          <w:szCs w:val="22"/>
        </w:rPr>
      </w:pPr>
      <w:r w:rsidRPr="009D4CCE">
        <w:rPr>
          <w:rFonts w:eastAsia="Calibri"/>
          <w:b/>
          <w:bCs/>
          <w:caps/>
          <w:szCs w:val="22"/>
        </w:rPr>
        <w:t>Iii SKYRIUS</w:t>
      </w:r>
    </w:p>
    <w:p w:rsidR="003F457D" w:rsidRPr="009D4CCE" w:rsidRDefault="003F457D" w:rsidP="00A83B0B">
      <w:pPr>
        <w:ind w:firstLine="1134"/>
        <w:jc w:val="center"/>
        <w:rPr>
          <w:rFonts w:eastAsia="Calibri"/>
          <w:b/>
          <w:bCs/>
          <w:caps/>
          <w:szCs w:val="22"/>
        </w:rPr>
      </w:pPr>
      <w:r w:rsidRPr="009D4CCE">
        <w:rPr>
          <w:rFonts w:eastAsia="Calibri"/>
          <w:b/>
          <w:bCs/>
          <w:caps/>
          <w:szCs w:val="22"/>
        </w:rPr>
        <w:t>BO tarybos sudarymas ir darbo organizavimas</w:t>
      </w:r>
    </w:p>
    <w:p w:rsidR="003F457D" w:rsidRPr="009D4CCE" w:rsidRDefault="003F457D" w:rsidP="00A83B0B">
      <w:pPr>
        <w:ind w:firstLine="1134"/>
        <w:jc w:val="both"/>
        <w:rPr>
          <w:rFonts w:eastAsia="Calibri"/>
          <w:szCs w:val="22"/>
        </w:rPr>
      </w:pPr>
    </w:p>
    <w:p w:rsidR="003F457D" w:rsidRDefault="003F457D" w:rsidP="00A83B0B">
      <w:pPr>
        <w:widowControl w:val="0"/>
        <w:ind w:firstLine="1134"/>
        <w:jc w:val="both"/>
        <w:rPr>
          <w:szCs w:val="24"/>
        </w:rPr>
      </w:pPr>
      <w:r w:rsidRPr="009D4CCE">
        <w:rPr>
          <w:szCs w:val="24"/>
        </w:rPr>
        <w:t xml:space="preserve">7. </w:t>
      </w:r>
      <w:r w:rsidR="006E0346" w:rsidRPr="00803121">
        <w:rPr>
          <w:color w:val="000000"/>
        </w:rPr>
        <w:t>Savivaldybės BO taryba sudaroma savivaldybės tarybos sprendimu laikantis šio principo: ne daugiau kaip 1/2 šios tarybos narių sudaro savivaldybės institucijų ir įstaigų atstovai ir ne mažiau kaip 1/2 tarybos narių sudaro bendruomeninių organizacijų, veikiančių savivaldybės teritorijoje, atstovai. Savivaldybės bendruomeninių organizacijų tarybos kadencijos trukmė yra 3 metai. Savivaldybės bendruomeninių organizacijų tarybos sudėtį ir nuostatus tvirtina savivaldybės taryba.</w:t>
      </w:r>
    </w:p>
    <w:p w:rsidR="006E0346" w:rsidRPr="006E0346" w:rsidRDefault="006E0346" w:rsidP="006E0346">
      <w:pPr>
        <w:ind w:firstLine="1134"/>
        <w:jc w:val="both"/>
        <w:rPr>
          <w:i/>
          <w:iCs/>
          <w:sz w:val="20"/>
          <w:lang w:eastAsia="lt-LT"/>
        </w:rPr>
      </w:pPr>
      <w:r w:rsidRPr="006E0346">
        <w:rPr>
          <w:i/>
          <w:iCs/>
          <w:sz w:val="20"/>
          <w:lang w:eastAsia="lt-LT"/>
        </w:rPr>
        <w:t>P</w:t>
      </w:r>
      <w:r w:rsidRPr="006E0346">
        <w:rPr>
          <w:i/>
          <w:iCs/>
          <w:sz w:val="20"/>
          <w:lang w:eastAsia="lt-LT"/>
        </w:rPr>
        <w:t>unkt</w:t>
      </w:r>
      <w:r w:rsidRPr="006E0346">
        <w:rPr>
          <w:i/>
          <w:iCs/>
          <w:sz w:val="20"/>
          <w:lang w:eastAsia="lt-LT"/>
        </w:rPr>
        <w:t>o pakeitimas:</w:t>
      </w:r>
    </w:p>
    <w:p w:rsidR="006E0346" w:rsidRDefault="006E0346" w:rsidP="006E0346">
      <w:pPr>
        <w:ind w:firstLine="1134"/>
        <w:jc w:val="both"/>
        <w:rPr>
          <w:i/>
          <w:sz w:val="20"/>
        </w:rPr>
      </w:pPr>
      <w:r w:rsidRPr="006E0346">
        <w:rPr>
          <w:i/>
          <w:sz w:val="20"/>
        </w:rPr>
        <w:t>2019 m. rugpjūčio 29 d. Klaipėdos rajono savivaldybės tarybos sprendimu Nr. T11-230</w:t>
      </w:r>
    </w:p>
    <w:p w:rsidR="006E0346" w:rsidRPr="006E0346" w:rsidRDefault="006E0346" w:rsidP="006E0346">
      <w:pPr>
        <w:ind w:firstLine="1134"/>
        <w:jc w:val="both"/>
        <w:rPr>
          <w:i/>
          <w:iCs/>
          <w:sz w:val="20"/>
          <w:lang w:eastAsia="lt-LT"/>
        </w:rPr>
      </w:pPr>
      <w:r w:rsidRPr="006E0346">
        <w:rPr>
          <w:i/>
          <w:iCs/>
          <w:sz w:val="20"/>
          <w:lang w:eastAsia="lt-LT"/>
        </w:rPr>
        <w:t>Punkto pakeitimas:</w:t>
      </w:r>
    </w:p>
    <w:p w:rsidR="006E0346" w:rsidRPr="006E0346" w:rsidRDefault="006E0346" w:rsidP="006E0346">
      <w:pPr>
        <w:ind w:firstLine="1134"/>
        <w:jc w:val="both"/>
        <w:rPr>
          <w:i/>
        </w:rPr>
      </w:pPr>
      <w:r>
        <w:rPr>
          <w:i/>
          <w:sz w:val="20"/>
        </w:rPr>
        <w:t>2020</w:t>
      </w:r>
      <w:r w:rsidRPr="006E0346">
        <w:rPr>
          <w:i/>
          <w:sz w:val="20"/>
        </w:rPr>
        <w:t xml:space="preserve"> m. </w:t>
      </w:r>
      <w:r>
        <w:rPr>
          <w:i/>
          <w:sz w:val="20"/>
        </w:rPr>
        <w:t>spalio</w:t>
      </w:r>
      <w:r w:rsidRPr="006E0346">
        <w:rPr>
          <w:i/>
          <w:sz w:val="20"/>
        </w:rPr>
        <w:t xml:space="preserve"> 29 d. Klaipėdos rajono savivaldybės tarybos sprendimu Nr. T11-</w:t>
      </w:r>
      <w:r>
        <w:rPr>
          <w:i/>
          <w:sz w:val="20"/>
        </w:rPr>
        <w:t>392</w:t>
      </w:r>
    </w:p>
    <w:p w:rsidR="006E0346" w:rsidRPr="009D4CCE" w:rsidRDefault="006E0346" w:rsidP="00A83B0B">
      <w:pPr>
        <w:widowControl w:val="0"/>
        <w:ind w:firstLine="1134"/>
        <w:jc w:val="both"/>
        <w:rPr>
          <w:i/>
          <w:szCs w:val="24"/>
        </w:rPr>
      </w:pPr>
    </w:p>
    <w:p w:rsidR="006E0346" w:rsidRDefault="006E0346" w:rsidP="006E0346">
      <w:pPr>
        <w:widowControl w:val="0"/>
        <w:ind w:firstLine="1134"/>
        <w:jc w:val="both"/>
        <w:rPr>
          <w:color w:val="000000"/>
        </w:rPr>
      </w:pPr>
      <w:r>
        <w:rPr>
          <w:color w:val="000000"/>
        </w:rPr>
        <w:t xml:space="preserve">7.1. </w:t>
      </w:r>
      <w:r w:rsidRPr="00803121">
        <w:rPr>
          <w:color w:val="000000"/>
        </w:rPr>
        <w:t>Bendruomeninių organizacijų atstovus į savivaldybės bendruomeninių organizacijų tarybą deleguoja tos savivaldybės teritorijoje veikianti ir ne mažiau kaip 1/2 tos</w:t>
      </w:r>
      <w:r>
        <w:rPr>
          <w:color w:val="000000"/>
        </w:rPr>
        <w:t xml:space="preserve"> </w:t>
      </w:r>
      <w:r w:rsidRPr="00803121">
        <w:rPr>
          <w:color w:val="000000"/>
        </w:rPr>
        <w:t>savivaldybės teritorijoje veikiančių bendruomeninių organizacijų vienijanti organizacija, kuri nustato deleguojamų atstovų skaičių. Jeigu savivaldybės teritorijoje tokios organizacijos nėra, savivaldybės administracijos direktorius organizuoja bendruomeninių organizacijų atstovų rinkimus. Tokiu atveju BO taryba sudaroma iš 17 narių laikantis šio principo: ne daugiau kaip 1/2 šios tarybos narių sudaro savivaldybės institucijų ir įstaigų atstovai ir ne mažiau kaip 1/2 tarybos narių sudaro BO, veikiančių Savivaldybės teritorijoje, atstovai.</w:t>
      </w:r>
    </w:p>
    <w:p w:rsidR="006E0346" w:rsidRPr="006E0346" w:rsidRDefault="006E0346" w:rsidP="006E0346">
      <w:pPr>
        <w:ind w:firstLine="1134"/>
        <w:jc w:val="both"/>
        <w:rPr>
          <w:i/>
          <w:iCs/>
          <w:sz w:val="20"/>
          <w:lang w:eastAsia="lt-LT"/>
        </w:rPr>
      </w:pPr>
      <w:r w:rsidRPr="006E0346">
        <w:rPr>
          <w:i/>
          <w:iCs/>
          <w:sz w:val="20"/>
          <w:lang w:eastAsia="lt-LT"/>
        </w:rPr>
        <w:t>Punkt</w:t>
      </w:r>
      <w:r>
        <w:rPr>
          <w:i/>
          <w:iCs/>
          <w:sz w:val="20"/>
          <w:lang w:eastAsia="lt-LT"/>
        </w:rPr>
        <w:t>o papildymas papunkčiu:</w:t>
      </w:r>
      <w:r w:rsidRPr="006E0346">
        <w:rPr>
          <w:i/>
          <w:iCs/>
          <w:sz w:val="20"/>
          <w:lang w:eastAsia="lt-LT"/>
        </w:rPr>
        <w:t>:</w:t>
      </w:r>
    </w:p>
    <w:p w:rsidR="006E0346" w:rsidRPr="006E0346" w:rsidRDefault="006E0346" w:rsidP="006E0346">
      <w:pPr>
        <w:ind w:firstLine="1134"/>
        <w:jc w:val="both"/>
        <w:rPr>
          <w:i/>
        </w:rPr>
      </w:pPr>
      <w:r>
        <w:rPr>
          <w:i/>
          <w:sz w:val="20"/>
        </w:rPr>
        <w:t>2020</w:t>
      </w:r>
      <w:r w:rsidRPr="006E0346">
        <w:rPr>
          <w:i/>
          <w:sz w:val="20"/>
        </w:rPr>
        <w:t xml:space="preserve"> m. </w:t>
      </w:r>
      <w:r>
        <w:rPr>
          <w:i/>
          <w:sz w:val="20"/>
        </w:rPr>
        <w:t>spalio</w:t>
      </w:r>
      <w:r w:rsidRPr="006E0346">
        <w:rPr>
          <w:i/>
          <w:sz w:val="20"/>
        </w:rPr>
        <w:t xml:space="preserve"> 29 d. Klaipėdos rajono savivaldybės tarybos sprendimu Nr. T11-</w:t>
      </w:r>
      <w:r>
        <w:rPr>
          <w:i/>
          <w:sz w:val="20"/>
        </w:rPr>
        <w:t>392</w:t>
      </w:r>
    </w:p>
    <w:p w:rsidR="006E0346" w:rsidRDefault="006E0346" w:rsidP="006E0346">
      <w:pPr>
        <w:widowControl w:val="0"/>
        <w:ind w:firstLine="1134"/>
        <w:jc w:val="both"/>
        <w:rPr>
          <w:shd w:val="clear" w:color="auto" w:fill="FFFFFF"/>
          <w:lang w:eastAsia="lt-LT"/>
        </w:rPr>
      </w:pPr>
    </w:p>
    <w:p w:rsidR="006E0346" w:rsidRPr="00DB1C4F" w:rsidRDefault="006E0346" w:rsidP="006E0346">
      <w:pPr>
        <w:widowControl w:val="0"/>
        <w:ind w:firstLine="1134"/>
        <w:jc w:val="both"/>
        <w:rPr>
          <w:shd w:val="clear" w:color="auto" w:fill="FFFFFF"/>
          <w:lang w:eastAsia="lt-LT"/>
        </w:rPr>
      </w:pPr>
      <w:r w:rsidRPr="00DB1C4F">
        <w:rPr>
          <w:shd w:val="clear" w:color="auto" w:fill="FFFFFF"/>
          <w:lang w:eastAsia="lt-LT"/>
        </w:rPr>
        <w:t>8. Kandidatai į BO tarybą atrenkami šia tvarka:</w:t>
      </w:r>
    </w:p>
    <w:p w:rsidR="006E0346" w:rsidRPr="00DB1C4F" w:rsidRDefault="006E0346" w:rsidP="006E0346">
      <w:pPr>
        <w:ind w:firstLine="1134"/>
        <w:jc w:val="both"/>
        <w:rPr>
          <w:rFonts w:eastAsia="Calibri"/>
        </w:rPr>
      </w:pPr>
      <w:r w:rsidRPr="00DB1C4F">
        <w:rPr>
          <w:rFonts w:eastAsia="Calibri"/>
          <w:shd w:val="clear" w:color="auto" w:fill="FFFFFF"/>
          <w:lang w:eastAsia="lt-LT"/>
        </w:rPr>
        <w:t>8.1. S</w:t>
      </w:r>
      <w:r w:rsidRPr="00DB1C4F">
        <w:rPr>
          <w:rFonts w:eastAsia="Calibri"/>
        </w:rPr>
        <w:t xml:space="preserve">avivaldybės administracija organizuoja 11 BO atstovų (po vieną atstovą iš kiekvienos seniūnijos) atranką į BO tarybą. Informacija apie organizuojamą atranką skelbiama Savivaldybės interneto svetainėje </w:t>
      </w:r>
      <w:hyperlink r:id="rId6" w:history="1">
        <w:r w:rsidRPr="00DB1C4F">
          <w:rPr>
            <w:rFonts w:eastAsia="Calibri"/>
            <w:color w:val="0000FF"/>
            <w:u w:val="single"/>
          </w:rPr>
          <w:t>www.klaipedos-r.lt</w:t>
        </w:r>
      </w:hyperlink>
      <w:r w:rsidRPr="00DB1C4F">
        <w:rPr>
          <w:rFonts w:eastAsia="Calibri"/>
        </w:rPr>
        <w:t>. Juridinį statusą turinčios BO, dalyvaujančios į BO tarybą rinkimuose, turi per Savivaldybės nustatytą terminą, kuris negali būti trumpesnis nei 10 darbo dienų, pateikti Klaipėdos rajono savivaldybės administracijos direktoriui atstovo delegavimo į BO tarybą paraišką (1 priedas) (užpildytą ir pasirašytą paraišką galima pateikti skenuotą elektroninėmis priemonėmis):</w:t>
      </w:r>
    </w:p>
    <w:p w:rsidR="006E0346" w:rsidRDefault="006E0346" w:rsidP="006E0346">
      <w:pPr>
        <w:ind w:firstLine="1134"/>
        <w:jc w:val="both"/>
        <w:rPr>
          <w:rFonts w:eastAsia="Calibri"/>
        </w:rPr>
      </w:pPr>
      <w:r w:rsidRPr="002426E5">
        <w:rPr>
          <w:rFonts w:eastAsia="Calibri"/>
        </w:rPr>
        <w:t>8.1.1. jeigu pasiūloma daugiau asmenų, Savivaldybės administracija organizuoja deleguotų BO atstovų susirinkimą, kurio metu slapto balsavimo būdu išrenkami 11 BO atstovų (po vieną iš kiekvienos seniūnijos) į BO tarybą. Susirinkimui pirmininkauja Savivaldybės atstovas. Atstovauti Bendruomeninei organizacijai susirinkime turi teisę Bendruomeninės organizacijos vadovas ar įgaliotas asmuo. Susirinkimo pirmininkas susirinkimo dalyviams pristato kiekvieną bendruomeninės organizacijos deleguotą atstovą pagal delegavimo paraiškoje pateiktą informaciją ir skelbia slapto balsavimo procedūrą. Balsuojant viena bendruomeninė organizacija turi tik vieną balsą.</w:t>
      </w:r>
      <w:r w:rsidRPr="002426E5">
        <w:rPr>
          <w:rFonts w:eastAsia="Calibri"/>
          <w:shd w:val="clear" w:color="auto" w:fill="FFFF00"/>
        </w:rPr>
        <w:t xml:space="preserve"> </w:t>
      </w:r>
      <w:r w:rsidRPr="002426E5">
        <w:rPr>
          <w:rFonts w:eastAsia="Calibri"/>
        </w:rPr>
        <w:t>Rinkimai laikomi įvykusiais, jeigu juose balsavo ne mažiau kaip 1/2 savivaldybės teritorijoje</w:t>
      </w:r>
      <w:r w:rsidRPr="002426E5">
        <w:rPr>
          <w:rFonts w:eastAsia="Calibri"/>
          <w:shd w:val="clear" w:color="auto" w:fill="FFFF00"/>
        </w:rPr>
        <w:t xml:space="preserve"> </w:t>
      </w:r>
      <w:r w:rsidRPr="002426E5">
        <w:rPr>
          <w:rFonts w:eastAsia="Calibri"/>
        </w:rPr>
        <w:t>veikiančių bendruomeninių organizacijų. Išrinktais laikomi daugiausiai balsų surinkę kandidatai.</w:t>
      </w:r>
    </w:p>
    <w:p w:rsidR="006E0346" w:rsidRPr="006E0346" w:rsidRDefault="006E0346" w:rsidP="006E0346">
      <w:pPr>
        <w:ind w:firstLine="1134"/>
        <w:jc w:val="both"/>
        <w:rPr>
          <w:i/>
          <w:iCs/>
          <w:sz w:val="20"/>
          <w:lang w:eastAsia="lt-LT"/>
        </w:rPr>
      </w:pPr>
      <w:r w:rsidRPr="006E0346">
        <w:rPr>
          <w:i/>
          <w:iCs/>
          <w:sz w:val="20"/>
          <w:lang w:eastAsia="lt-LT"/>
        </w:rPr>
        <w:t>P</w:t>
      </w:r>
      <w:r>
        <w:rPr>
          <w:i/>
          <w:iCs/>
          <w:sz w:val="20"/>
          <w:lang w:eastAsia="lt-LT"/>
        </w:rPr>
        <w:t>apunkčio</w:t>
      </w:r>
      <w:r w:rsidRPr="006E0346">
        <w:rPr>
          <w:i/>
          <w:iCs/>
          <w:sz w:val="20"/>
          <w:lang w:eastAsia="lt-LT"/>
        </w:rPr>
        <w:t xml:space="preserve"> pakeitimas:</w:t>
      </w:r>
    </w:p>
    <w:p w:rsidR="006E0346" w:rsidRPr="006E0346" w:rsidRDefault="006E0346" w:rsidP="006E0346">
      <w:pPr>
        <w:ind w:firstLine="1134"/>
        <w:jc w:val="both"/>
        <w:rPr>
          <w:i/>
        </w:rPr>
      </w:pPr>
      <w:r>
        <w:rPr>
          <w:i/>
          <w:sz w:val="20"/>
        </w:rPr>
        <w:t>2020</w:t>
      </w:r>
      <w:r w:rsidRPr="006E0346">
        <w:rPr>
          <w:i/>
          <w:sz w:val="20"/>
        </w:rPr>
        <w:t xml:space="preserve"> m. </w:t>
      </w:r>
      <w:r>
        <w:rPr>
          <w:i/>
          <w:sz w:val="20"/>
        </w:rPr>
        <w:t>spalio</w:t>
      </w:r>
      <w:r w:rsidRPr="006E0346">
        <w:rPr>
          <w:i/>
          <w:sz w:val="20"/>
        </w:rPr>
        <w:t xml:space="preserve"> 29 d. Klaipėdos rajono savivaldybės tarybos sprendimu Nr. T11-</w:t>
      </w:r>
      <w:r>
        <w:rPr>
          <w:i/>
          <w:sz w:val="20"/>
        </w:rPr>
        <w:t>392</w:t>
      </w:r>
    </w:p>
    <w:p w:rsidR="006E0346" w:rsidRPr="00DB1C4F" w:rsidRDefault="006E0346" w:rsidP="006E0346">
      <w:pPr>
        <w:ind w:firstLine="1134"/>
        <w:jc w:val="both"/>
        <w:rPr>
          <w:rFonts w:eastAsia="Calibri"/>
          <w:color w:val="010101"/>
          <w:lang w:eastAsia="lt-LT"/>
        </w:rPr>
      </w:pPr>
    </w:p>
    <w:p w:rsidR="006E0346" w:rsidRPr="00DB1C4F" w:rsidRDefault="006E0346" w:rsidP="006E0346">
      <w:pPr>
        <w:ind w:firstLine="1134"/>
        <w:jc w:val="both"/>
        <w:rPr>
          <w:rFonts w:eastAsia="Calibri"/>
        </w:rPr>
      </w:pPr>
      <w:r w:rsidRPr="00DB1C4F">
        <w:rPr>
          <w:rFonts w:eastAsia="Calibri"/>
          <w:color w:val="010101"/>
          <w:lang w:eastAsia="lt-LT"/>
        </w:rPr>
        <w:t xml:space="preserve">8.1.2. Per 10 dienų nuo kandidatų delegavimo į BO tarybą paraiškų gavimo dienos seniūnijų seniūnai organizuoja seniūnijos išplėstinę </w:t>
      </w:r>
      <w:proofErr w:type="spellStart"/>
      <w:r w:rsidRPr="00DB1C4F">
        <w:rPr>
          <w:rFonts w:eastAsia="Calibri"/>
          <w:color w:val="010101"/>
          <w:lang w:eastAsia="lt-LT"/>
        </w:rPr>
        <w:t>seniūnaičių</w:t>
      </w:r>
      <w:proofErr w:type="spellEnd"/>
      <w:r w:rsidRPr="00DB1C4F">
        <w:rPr>
          <w:rFonts w:eastAsia="Calibri"/>
          <w:color w:val="010101"/>
          <w:lang w:eastAsia="lt-LT"/>
        </w:rPr>
        <w:t xml:space="preserve"> sueigą, kurioje išrenkami bendruomeninių organizacijų atstovai į BO tarybą, po vieną nuo seniūnijos. </w:t>
      </w:r>
      <w:r w:rsidRPr="00DB1C4F">
        <w:rPr>
          <w:rFonts w:eastAsia="Calibri"/>
        </w:rPr>
        <w:t xml:space="preserve">Susirinkimui pirmininkauja Seniūnijos seniūnas ar įgaliotas asmuo. Atstovauti Bendruomeninei organizacijai susirinkime turi teisę Bendruomeninės organizacijos vadovas ar įgaliotas asmuo. Susirinkimo </w:t>
      </w:r>
      <w:r w:rsidRPr="00DB1C4F">
        <w:rPr>
          <w:rFonts w:eastAsia="Calibri"/>
        </w:rPr>
        <w:lastRenderedPageBreak/>
        <w:t>pirmininkas susirinkimo dalyviams pristato kiekvieną bendruomeninės organizacijos deleguotą atstovą pagal delegavimo paraiškoje pateiktą informaciją ir skelbia slapto balsavimo procedūrą. Balsuojant viena bendruomeninė organizacija turi tik vieną balsą.</w:t>
      </w:r>
    </w:p>
    <w:p w:rsidR="006E0346" w:rsidRPr="00DB1C4F" w:rsidRDefault="006E0346" w:rsidP="006E0346">
      <w:pPr>
        <w:ind w:firstLine="1134"/>
        <w:jc w:val="both"/>
        <w:rPr>
          <w:rFonts w:eastAsia="Calibri"/>
        </w:rPr>
      </w:pPr>
      <w:r w:rsidRPr="00DB1C4F">
        <w:rPr>
          <w:rFonts w:eastAsia="Calibri"/>
        </w:rPr>
        <w:t>8.1.3. jeigu nuo seniūnijos buvo pasiūlytas 1 tinkamas BO atstovas, susirinkimas nėra organizuojamas ir pasiūlytas kandidatas laikomas išrinktu;</w:t>
      </w:r>
    </w:p>
    <w:p w:rsidR="006E0346" w:rsidRPr="00DB1C4F" w:rsidRDefault="006E0346" w:rsidP="006E0346">
      <w:pPr>
        <w:ind w:firstLine="1134"/>
        <w:jc w:val="both"/>
        <w:rPr>
          <w:rFonts w:eastAsia="Calibri"/>
        </w:rPr>
      </w:pPr>
      <w:r w:rsidRPr="00DB1C4F">
        <w:rPr>
          <w:rFonts w:eastAsia="Calibri"/>
        </w:rPr>
        <w:t>8.1.4. jeigu iš kurios nors seniūnijos nebuvo pasiūlytas nė vienas BO atstovas, Savivaldybės administracija organizuoja atranką į BO tarybą toje seniūnijoje.</w:t>
      </w:r>
    </w:p>
    <w:p w:rsidR="006E0346" w:rsidRDefault="006E0346" w:rsidP="006E0346">
      <w:pPr>
        <w:widowControl w:val="0"/>
        <w:ind w:firstLine="1134"/>
        <w:jc w:val="both"/>
      </w:pPr>
      <w:r w:rsidRPr="00DB1C4F">
        <w:t>8.2.</w:t>
      </w:r>
      <w:r w:rsidRPr="00DB1C4F">
        <w:rPr>
          <w:shd w:val="clear" w:color="auto" w:fill="FFFFFF"/>
          <w:lang w:eastAsia="lt-LT"/>
        </w:rPr>
        <w:t xml:space="preserve"> S</w:t>
      </w:r>
      <w:r w:rsidRPr="00DB1C4F">
        <w:t xml:space="preserve">avivaldybės administracijos direktorius deleguoja </w:t>
      </w:r>
      <w:r>
        <w:t>6</w:t>
      </w:r>
      <w:r w:rsidRPr="00DB1C4F">
        <w:t xml:space="preserve"> atstovų iš savivaldybės administracijos ir (ar) savivaldybės įstaigų: vieną asmenį, atstovaujantį seniūnijų seniūnus, po du asmenis, atstovaujantį socialinę, kultūros, jaunimo, sporto ir švietimo sritis.</w:t>
      </w:r>
    </w:p>
    <w:p w:rsidR="006E0346" w:rsidRPr="006E0346" w:rsidRDefault="006E0346" w:rsidP="006E0346">
      <w:pPr>
        <w:ind w:firstLine="1134"/>
        <w:jc w:val="both"/>
        <w:rPr>
          <w:i/>
          <w:iCs/>
          <w:sz w:val="20"/>
          <w:lang w:eastAsia="lt-LT"/>
        </w:rPr>
      </w:pPr>
      <w:r w:rsidRPr="006E0346">
        <w:rPr>
          <w:i/>
          <w:iCs/>
          <w:sz w:val="20"/>
          <w:lang w:eastAsia="lt-LT"/>
        </w:rPr>
        <w:t>Punkto</w:t>
      </w:r>
      <w:r>
        <w:rPr>
          <w:i/>
          <w:iCs/>
          <w:sz w:val="20"/>
          <w:lang w:eastAsia="lt-LT"/>
        </w:rPr>
        <w:t xml:space="preserve"> ir papunkčių </w:t>
      </w:r>
      <w:r w:rsidRPr="006E0346">
        <w:rPr>
          <w:i/>
          <w:iCs/>
          <w:sz w:val="20"/>
          <w:lang w:eastAsia="lt-LT"/>
        </w:rPr>
        <w:t>keitimas:</w:t>
      </w:r>
    </w:p>
    <w:p w:rsidR="006E0346" w:rsidRDefault="006E0346" w:rsidP="006E0346">
      <w:pPr>
        <w:widowControl w:val="0"/>
        <w:ind w:firstLine="1134"/>
        <w:jc w:val="both"/>
        <w:rPr>
          <w:i/>
          <w:sz w:val="20"/>
        </w:rPr>
      </w:pPr>
      <w:r w:rsidRPr="006E0346">
        <w:rPr>
          <w:i/>
          <w:sz w:val="20"/>
        </w:rPr>
        <w:t>2019 m. rugpjūčio 29 d. Klaipėdos rajono savivaldybės tarybos sprendimu Nr. T11-230</w:t>
      </w:r>
    </w:p>
    <w:p w:rsidR="006E0346" w:rsidRDefault="006E0346" w:rsidP="006E0346">
      <w:pPr>
        <w:widowControl w:val="0"/>
        <w:ind w:firstLine="1134"/>
        <w:jc w:val="both"/>
      </w:pPr>
    </w:p>
    <w:p w:rsidR="003F457D" w:rsidRPr="009D4CCE" w:rsidRDefault="003F457D" w:rsidP="006E0346">
      <w:pPr>
        <w:widowControl w:val="0"/>
        <w:ind w:firstLine="1134"/>
        <w:jc w:val="both"/>
        <w:rPr>
          <w:szCs w:val="24"/>
        </w:rPr>
      </w:pPr>
      <w:r w:rsidRPr="009D4CCE">
        <w:rPr>
          <w:szCs w:val="24"/>
          <w:shd w:val="clear" w:color="auto" w:fill="FFFFFF"/>
          <w:lang w:eastAsia="lt-LT"/>
        </w:rPr>
        <w:t>9. B</w:t>
      </w:r>
      <w:r w:rsidRPr="009D4CCE">
        <w:rPr>
          <w:szCs w:val="24"/>
        </w:rPr>
        <w:t>O tarybos nario įgaliojimai nutrūksta, jeigu:</w:t>
      </w:r>
    </w:p>
    <w:p w:rsidR="003F457D" w:rsidRPr="009D4CCE" w:rsidRDefault="003F457D" w:rsidP="00A83B0B">
      <w:pPr>
        <w:widowControl w:val="0"/>
        <w:ind w:firstLine="1134"/>
        <w:jc w:val="both"/>
        <w:rPr>
          <w:szCs w:val="24"/>
        </w:rPr>
      </w:pPr>
      <w:r w:rsidRPr="009D4CCE">
        <w:rPr>
          <w:szCs w:val="24"/>
        </w:rPr>
        <w:t xml:space="preserve">9.1. BO tarybos narys atsistatydina savo noru anksčiau, negu pasibaigia BO tarybos kadencija; </w:t>
      </w:r>
    </w:p>
    <w:p w:rsidR="003F457D" w:rsidRPr="009D4CCE" w:rsidRDefault="003F457D" w:rsidP="00A83B0B">
      <w:pPr>
        <w:widowControl w:val="0"/>
        <w:ind w:firstLine="1134"/>
        <w:jc w:val="both"/>
        <w:rPr>
          <w:szCs w:val="24"/>
        </w:rPr>
      </w:pPr>
      <w:r w:rsidRPr="009D4CCE">
        <w:rPr>
          <w:szCs w:val="24"/>
        </w:rPr>
        <w:t xml:space="preserve">9.2. nutrūksta jo darbo (tarnybos) santykiai atstovaujamoje savivaldybės institucijoje ar įstaigoje; </w:t>
      </w:r>
    </w:p>
    <w:p w:rsidR="003F457D" w:rsidRPr="009D4CCE" w:rsidRDefault="003F457D" w:rsidP="00A83B0B">
      <w:pPr>
        <w:widowControl w:val="0"/>
        <w:ind w:firstLine="1134"/>
        <w:jc w:val="both"/>
        <w:rPr>
          <w:szCs w:val="24"/>
        </w:rPr>
      </w:pPr>
      <w:r w:rsidRPr="009D4CCE">
        <w:rPr>
          <w:szCs w:val="24"/>
        </w:rPr>
        <w:t xml:space="preserve">9.3. nutrūksta jo narystė atstovaujamoje BO; </w:t>
      </w:r>
    </w:p>
    <w:p w:rsidR="003F457D" w:rsidRPr="009D4CCE" w:rsidRDefault="003F457D" w:rsidP="00A83B0B">
      <w:pPr>
        <w:widowControl w:val="0"/>
        <w:ind w:firstLine="1134"/>
        <w:jc w:val="both"/>
        <w:rPr>
          <w:szCs w:val="24"/>
        </w:rPr>
      </w:pPr>
      <w:r w:rsidRPr="009D4CCE">
        <w:rPr>
          <w:szCs w:val="24"/>
        </w:rPr>
        <w:t xml:space="preserve">9.4. jis atšaukiamas jį delegavusios </w:t>
      </w:r>
      <w:r w:rsidR="00525DFD" w:rsidRPr="009D4CCE">
        <w:rPr>
          <w:szCs w:val="24"/>
        </w:rPr>
        <w:t>S</w:t>
      </w:r>
      <w:r w:rsidRPr="009D4CCE">
        <w:rPr>
          <w:szCs w:val="24"/>
        </w:rPr>
        <w:t>avivaldybės institucijos ar įstaigos, BO iniciatyva ar BO susirinkimo sprendimu.</w:t>
      </w:r>
    </w:p>
    <w:p w:rsidR="003F457D" w:rsidRPr="009D4CCE" w:rsidRDefault="003F457D" w:rsidP="00A83B0B">
      <w:pPr>
        <w:widowControl w:val="0"/>
        <w:ind w:firstLine="1134"/>
        <w:jc w:val="both"/>
        <w:rPr>
          <w:szCs w:val="24"/>
        </w:rPr>
      </w:pPr>
      <w:r w:rsidRPr="009D4CCE">
        <w:rPr>
          <w:szCs w:val="24"/>
        </w:rPr>
        <w:t xml:space="preserve">10. </w:t>
      </w:r>
      <w:r w:rsidRPr="009D4CCE">
        <w:rPr>
          <w:rFonts w:eastAsia="Calibri"/>
          <w:szCs w:val="24"/>
        </w:rPr>
        <w:t xml:space="preserve">Jeigu narys iš BO tarybos atšaukiamas arba dėl kitokių priežasčių pasitraukia iš BO tarybos, jį delegavusi institucija ar BO ne vėliau kaip per 30 kalendorinių dienų BO tarybos pirmininkui pateikia naują </w:t>
      </w:r>
      <w:r w:rsidR="004069F4" w:rsidRPr="009D4CCE">
        <w:rPr>
          <w:rFonts w:eastAsia="Calibri"/>
          <w:szCs w:val="24"/>
        </w:rPr>
        <w:t xml:space="preserve">kandidatūrą, </w:t>
      </w:r>
      <w:r w:rsidR="004069F4" w:rsidRPr="009D4CCE">
        <w:rPr>
          <w:rFonts w:eastAsia="Calibri"/>
          <w:b/>
          <w:i/>
          <w:szCs w:val="24"/>
        </w:rPr>
        <w:t>kurią tvirtina Savivaldybės taryba</w:t>
      </w:r>
      <w:r w:rsidR="004069F4" w:rsidRPr="009D4CCE">
        <w:rPr>
          <w:rFonts w:eastAsia="Calibri"/>
          <w:szCs w:val="24"/>
        </w:rPr>
        <w:t>.</w:t>
      </w:r>
    </w:p>
    <w:p w:rsidR="003F457D" w:rsidRPr="009D4CCE" w:rsidRDefault="003F457D" w:rsidP="00A83B0B">
      <w:pPr>
        <w:widowControl w:val="0"/>
        <w:tabs>
          <w:tab w:val="left" w:pos="356"/>
        </w:tabs>
        <w:ind w:firstLine="1134"/>
        <w:jc w:val="both"/>
        <w:rPr>
          <w:szCs w:val="24"/>
          <w:lang w:eastAsia="lt-LT"/>
        </w:rPr>
      </w:pPr>
      <w:r w:rsidRPr="009D4CCE">
        <w:rPr>
          <w:szCs w:val="24"/>
          <w:shd w:val="clear" w:color="auto" w:fill="FFFFFF"/>
          <w:lang w:eastAsia="lt-LT"/>
        </w:rPr>
        <w:t>11. BO tarybai vadovauja pirmininkas, jo nesant – BO tarybos pirmininko pavaduotojas (toliau – pavaduotojas).</w:t>
      </w:r>
    </w:p>
    <w:p w:rsidR="003F457D" w:rsidRPr="009D4CCE" w:rsidRDefault="003F457D" w:rsidP="00A83B0B">
      <w:pPr>
        <w:widowControl w:val="0"/>
        <w:tabs>
          <w:tab w:val="left" w:pos="1276"/>
        </w:tabs>
        <w:ind w:firstLine="1134"/>
        <w:jc w:val="both"/>
        <w:rPr>
          <w:szCs w:val="24"/>
          <w:lang w:eastAsia="lt-LT"/>
        </w:rPr>
      </w:pPr>
      <w:r w:rsidRPr="009D4CCE">
        <w:rPr>
          <w:szCs w:val="24"/>
          <w:shd w:val="clear" w:color="auto" w:fill="FFFFFF"/>
          <w:lang w:eastAsia="lt-LT"/>
        </w:rPr>
        <w:t>12. BO tarybos pirmininkas ir pavaduotojas yra renkami atviru balsavimu pirmojo BO tarybos posėdžio metu.</w:t>
      </w:r>
      <w:r w:rsidR="006E5D29" w:rsidRPr="009D4CCE">
        <w:rPr>
          <w:szCs w:val="24"/>
          <w:shd w:val="clear" w:color="auto" w:fill="FFFFFF"/>
          <w:lang w:eastAsia="lt-LT"/>
        </w:rPr>
        <w:t xml:space="preserve"> Pirmąjį naujos kadencijos BO tarybos posėdį organizuoja Savivaldybės administracija.</w:t>
      </w:r>
    </w:p>
    <w:p w:rsidR="003F457D" w:rsidRPr="009D4CCE" w:rsidRDefault="003F457D" w:rsidP="003F457D">
      <w:pPr>
        <w:widowControl w:val="0"/>
        <w:tabs>
          <w:tab w:val="left" w:pos="1292"/>
        </w:tabs>
        <w:ind w:firstLine="709"/>
        <w:jc w:val="both"/>
        <w:rPr>
          <w:szCs w:val="24"/>
          <w:lang w:eastAsia="lt-LT"/>
        </w:rPr>
      </w:pPr>
      <w:r w:rsidRPr="009D4CCE">
        <w:rPr>
          <w:szCs w:val="24"/>
          <w:shd w:val="clear" w:color="auto" w:fill="FFFFFF"/>
          <w:lang w:eastAsia="lt-LT"/>
        </w:rPr>
        <w:t>13. BO tarybos pir</w:t>
      </w:r>
      <w:r w:rsidRPr="009D4CCE">
        <w:rPr>
          <w:szCs w:val="24"/>
          <w:lang w:eastAsia="lt-LT"/>
        </w:rPr>
        <w:t>min</w:t>
      </w:r>
      <w:r w:rsidRPr="009D4CCE">
        <w:rPr>
          <w:szCs w:val="24"/>
          <w:shd w:val="clear" w:color="auto" w:fill="FFFFFF"/>
          <w:lang w:eastAsia="lt-LT"/>
        </w:rPr>
        <w:t xml:space="preserve">inkas renkamas iš visų narių, žodžiu sutikusių būti renkamais. </w:t>
      </w:r>
      <w:r w:rsidR="004069F4" w:rsidRPr="009D4CCE">
        <w:rPr>
          <w:b/>
          <w:i/>
          <w:szCs w:val="24"/>
          <w:shd w:val="clear" w:color="auto" w:fill="FFFFFF"/>
          <w:lang w:eastAsia="lt-LT"/>
        </w:rPr>
        <w:t xml:space="preserve">Pirmininku išrenkamas daugiausiai balsų surinkęs BO tarybos narys. </w:t>
      </w:r>
      <w:r w:rsidRPr="009D4CCE">
        <w:rPr>
          <w:szCs w:val="24"/>
          <w:shd w:val="clear" w:color="auto" w:fill="FFFFFF"/>
          <w:lang w:eastAsia="lt-LT"/>
        </w:rPr>
        <w:t xml:space="preserve">Balsams pasiskirsčius po lygiai, vykdomas kartotinis balsavimas, kol </w:t>
      </w:r>
      <w:r w:rsidR="004069F4" w:rsidRPr="009D4CCE">
        <w:rPr>
          <w:b/>
          <w:i/>
          <w:szCs w:val="24"/>
          <w:shd w:val="clear" w:color="auto" w:fill="FFFFFF"/>
          <w:lang w:eastAsia="lt-LT"/>
        </w:rPr>
        <w:t>išrenkamas pirmininkas</w:t>
      </w:r>
      <w:r w:rsidRPr="009D4CCE">
        <w:rPr>
          <w:szCs w:val="24"/>
          <w:shd w:val="clear" w:color="auto" w:fill="FFFFFF"/>
          <w:lang w:eastAsia="lt-LT"/>
        </w:rPr>
        <w:t>.</w:t>
      </w:r>
    </w:p>
    <w:p w:rsidR="003F457D" w:rsidRPr="009D4CCE" w:rsidRDefault="003F457D" w:rsidP="003F457D">
      <w:pPr>
        <w:widowControl w:val="0"/>
        <w:tabs>
          <w:tab w:val="left" w:pos="1292"/>
        </w:tabs>
        <w:ind w:firstLine="709"/>
        <w:jc w:val="both"/>
        <w:rPr>
          <w:szCs w:val="24"/>
          <w:shd w:val="clear" w:color="auto" w:fill="FFFFFF"/>
          <w:lang w:eastAsia="lt-LT"/>
        </w:rPr>
      </w:pPr>
      <w:r w:rsidRPr="009D4CCE">
        <w:rPr>
          <w:szCs w:val="24"/>
          <w:shd w:val="clear" w:color="auto" w:fill="FFFFFF"/>
          <w:lang w:eastAsia="lt-LT"/>
        </w:rPr>
        <w:t xml:space="preserve">14. Jei BO tarybos pirmininku išrenkamas </w:t>
      </w:r>
      <w:r w:rsidR="00525DFD" w:rsidRPr="009D4CCE">
        <w:rPr>
          <w:szCs w:val="24"/>
          <w:shd w:val="clear" w:color="auto" w:fill="FFFFFF"/>
          <w:lang w:eastAsia="lt-LT"/>
        </w:rPr>
        <w:t>S</w:t>
      </w:r>
      <w:r w:rsidRPr="009D4CCE">
        <w:rPr>
          <w:szCs w:val="24"/>
          <w:shd w:val="clear" w:color="auto" w:fill="FFFFFF"/>
          <w:lang w:eastAsia="lt-LT"/>
        </w:rPr>
        <w:t xml:space="preserve">avivaldybės institucijų atstovas, tai pavaduotoju renkamas BO atstovas. Jei BO tarybos pirmininku išrenkamas BO atstovas, tai pavaduotoju renkamas </w:t>
      </w:r>
      <w:r w:rsidR="00525DFD" w:rsidRPr="009D4CCE">
        <w:rPr>
          <w:szCs w:val="24"/>
          <w:shd w:val="clear" w:color="auto" w:fill="FFFFFF"/>
          <w:lang w:eastAsia="lt-LT"/>
        </w:rPr>
        <w:t>S</w:t>
      </w:r>
      <w:r w:rsidRPr="009D4CCE">
        <w:rPr>
          <w:szCs w:val="24"/>
          <w:shd w:val="clear" w:color="auto" w:fill="FFFFFF"/>
          <w:lang w:eastAsia="lt-LT"/>
        </w:rPr>
        <w:t>avivaldybės institucijų atstovas.</w:t>
      </w:r>
    </w:p>
    <w:p w:rsidR="003F457D" w:rsidRPr="009D4CCE" w:rsidRDefault="003F457D" w:rsidP="003F457D">
      <w:pPr>
        <w:widowControl w:val="0"/>
        <w:tabs>
          <w:tab w:val="left" w:pos="414"/>
        </w:tabs>
        <w:ind w:firstLine="709"/>
        <w:jc w:val="both"/>
        <w:rPr>
          <w:szCs w:val="24"/>
          <w:lang w:eastAsia="lt-LT"/>
        </w:rPr>
      </w:pPr>
      <w:r w:rsidRPr="009D4CCE">
        <w:rPr>
          <w:szCs w:val="24"/>
          <w:shd w:val="clear" w:color="auto" w:fill="FFFFFF"/>
          <w:lang w:eastAsia="lt-LT"/>
        </w:rPr>
        <w:t>15. BO tarybos pirmininkas:</w:t>
      </w:r>
    </w:p>
    <w:p w:rsidR="003F457D" w:rsidRPr="009D4CCE" w:rsidRDefault="003F457D" w:rsidP="003F457D">
      <w:pPr>
        <w:widowControl w:val="0"/>
        <w:tabs>
          <w:tab w:val="left" w:pos="1292"/>
        </w:tabs>
        <w:ind w:firstLine="709"/>
        <w:jc w:val="both"/>
        <w:rPr>
          <w:szCs w:val="24"/>
          <w:lang w:eastAsia="lt-LT"/>
        </w:rPr>
      </w:pPr>
      <w:r w:rsidRPr="009D4CCE">
        <w:rPr>
          <w:szCs w:val="24"/>
          <w:shd w:val="clear" w:color="auto" w:fill="FFFFFF"/>
          <w:lang w:eastAsia="lt-LT"/>
        </w:rPr>
        <w:t>15.1. planuoja ir organizuoja BO tarybos darbą;</w:t>
      </w:r>
    </w:p>
    <w:p w:rsidR="003F457D" w:rsidRPr="009D4CCE" w:rsidRDefault="003F457D" w:rsidP="003F457D">
      <w:pPr>
        <w:widowControl w:val="0"/>
        <w:tabs>
          <w:tab w:val="left" w:pos="1297"/>
        </w:tabs>
        <w:ind w:firstLine="709"/>
        <w:jc w:val="both"/>
        <w:rPr>
          <w:szCs w:val="24"/>
          <w:lang w:eastAsia="lt-LT"/>
        </w:rPr>
      </w:pPr>
      <w:r w:rsidRPr="009D4CCE">
        <w:rPr>
          <w:szCs w:val="24"/>
          <w:shd w:val="clear" w:color="auto" w:fill="FFFFFF"/>
          <w:lang w:eastAsia="lt-LT"/>
        </w:rPr>
        <w:t>15.2. šaukia BO tarybos posėdžius ir jiems pirmininkauja, sudaro BO tarybos posėdžių darbotvarkę;</w:t>
      </w:r>
    </w:p>
    <w:p w:rsidR="003F457D" w:rsidRPr="009D4CCE" w:rsidRDefault="003F457D" w:rsidP="003F457D">
      <w:pPr>
        <w:widowControl w:val="0"/>
        <w:tabs>
          <w:tab w:val="left" w:pos="1292"/>
        </w:tabs>
        <w:ind w:firstLine="709"/>
        <w:jc w:val="both"/>
        <w:rPr>
          <w:szCs w:val="24"/>
          <w:lang w:eastAsia="lt-LT"/>
        </w:rPr>
      </w:pPr>
      <w:r w:rsidRPr="009D4CCE">
        <w:rPr>
          <w:szCs w:val="24"/>
          <w:shd w:val="clear" w:color="auto" w:fill="FFFFFF"/>
          <w:lang w:eastAsia="lt-LT"/>
        </w:rPr>
        <w:t>15.3. pasirašo BO tarybos posėdžių protokolus ir kitus su BO tarybos veikla susijusius dokumentus;</w:t>
      </w:r>
    </w:p>
    <w:p w:rsidR="003F457D" w:rsidRPr="009D4CCE" w:rsidRDefault="003F457D" w:rsidP="003F457D">
      <w:pPr>
        <w:widowControl w:val="0"/>
        <w:tabs>
          <w:tab w:val="left" w:pos="1210"/>
        </w:tabs>
        <w:ind w:firstLine="709"/>
        <w:jc w:val="both"/>
        <w:rPr>
          <w:szCs w:val="24"/>
          <w:shd w:val="clear" w:color="auto" w:fill="FFFFFF"/>
          <w:lang w:eastAsia="lt-LT"/>
        </w:rPr>
      </w:pPr>
      <w:r w:rsidRPr="009D4CCE">
        <w:rPr>
          <w:szCs w:val="24"/>
          <w:shd w:val="clear" w:color="auto" w:fill="FFFFFF"/>
          <w:lang w:eastAsia="lt-LT"/>
        </w:rPr>
        <w:t>15.4. atstovauja BO tarybai savivaldybės institucijose, įstaigose ir organizacijose ar įgalioja jai atstovauti kitus BO tarybos narius.</w:t>
      </w:r>
    </w:p>
    <w:p w:rsidR="003F457D" w:rsidRPr="009D4CCE" w:rsidRDefault="003F457D" w:rsidP="003F457D">
      <w:pPr>
        <w:widowControl w:val="0"/>
        <w:tabs>
          <w:tab w:val="left" w:pos="356"/>
        </w:tabs>
        <w:ind w:firstLine="709"/>
        <w:jc w:val="both"/>
        <w:rPr>
          <w:szCs w:val="24"/>
          <w:lang w:eastAsia="lt-LT"/>
        </w:rPr>
      </w:pPr>
      <w:r w:rsidRPr="009D4CCE">
        <w:rPr>
          <w:szCs w:val="24"/>
          <w:shd w:val="clear" w:color="auto" w:fill="FFFFFF"/>
          <w:lang w:eastAsia="lt-LT"/>
        </w:rPr>
        <w:t xml:space="preserve">16. BO tarybos sekretoriaus funkcijas atlieka </w:t>
      </w:r>
      <w:r w:rsidRPr="009D4CCE">
        <w:t>savivaldybės administracijos direktoriaus paskirtas darbuotojas, kuris nėra BO tarybos narys.</w:t>
      </w:r>
      <w:r w:rsidRPr="009D4CCE">
        <w:rPr>
          <w:szCs w:val="24"/>
          <w:shd w:val="clear" w:color="auto" w:fill="FFFFFF"/>
          <w:lang w:eastAsia="lt-LT"/>
        </w:rPr>
        <w:t xml:space="preserve"> </w:t>
      </w:r>
    </w:p>
    <w:p w:rsidR="003F457D" w:rsidRPr="009D4CCE" w:rsidRDefault="003F457D" w:rsidP="003F457D">
      <w:pPr>
        <w:widowControl w:val="0"/>
        <w:tabs>
          <w:tab w:val="left" w:pos="356"/>
        </w:tabs>
        <w:ind w:firstLine="709"/>
        <w:jc w:val="both"/>
        <w:rPr>
          <w:szCs w:val="24"/>
          <w:lang w:eastAsia="lt-LT"/>
        </w:rPr>
      </w:pPr>
      <w:r w:rsidRPr="009D4CCE">
        <w:rPr>
          <w:szCs w:val="24"/>
          <w:shd w:val="clear" w:color="auto" w:fill="FFFFFF"/>
          <w:lang w:eastAsia="lt-LT"/>
        </w:rPr>
        <w:t>17. BO tarybos sekretorius:</w:t>
      </w:r>
    </w:p>
    <w:p w:rsidR="003F457D" w:rsidRPr="009D4CCE" w:rsidRDefault="003F457D" w:rsidP="003F457D">
      <w:pPr>
        <w:widowControl w:val="0"/>
        <w:tabs>
          <w:tab w:val="left" w:pos="1268"/>
        </w:tabs>
        <w:ind w:firstLine="709"/>
        <w:jc w:val="both"/>
        <w:rPr>
          <w:szCs w:val="24"/>
          <w:lang w:eastAsia="lt-LT"/>
        </w:rPr>
      </w:pPr>
      <w:r w:rsidRPr="009D4CCE">
        <w:rPr>
          <w:szCs w:val="24"/>
          <w:shd w:val="clear" w:color="auto" w:fill="FFFFFF"/>
          <w:lang w:eastAsia="lt-LT"/>
        </w:rPr>
        <w:t xml:space="preserve">17.1. </w:t>
      </w:r>
      <w:r w:rsidR="006E5D29" w:rsidRPr="009D4CCE">
        <w:rPr>
          <w:szCs w:val="24"/>
          <w:shd w:val="clear" w:color="auto" w:fill="FFFFFF"/>
          <w:lang w:eastAsia="lt-LT"/>
        </w:rPr>
        <w:t xml:space="preserve">elektroninėmis priemonėmis (elektroniniu paštu) </w:t>
      </w:r>
      <w:r w:rsidRPr="009D4CCE">
        <w:rPr>
          <w:szCs w:val="24"/>
          <w:shd w:val="clear" w:color="auto" w:fill="FFFFFF"/>
          <w:lang w:eastAsia="lt-LT"/>
        </w:rPr>
        <w:t>ne vėliau kaip prieš 3 darbo dienas praneša BO tarybos nariams ir kitiems į posėdį kviečiamiems asmenims apie BO tarybos posėdžio laiką, vietą, pateikia jiems su BO tarybos pirmininku suderintą posėdžio medžiagą ir darbotvarkę;</w:t>
      </w:r>
    </w:p>
    <w:p w:rsidR="003F457D" w:rsidRPr="009D4CCE" w:rsidRDefault="003F457D" w:rsidP="003F457D">
      <w:pPr>
        <w:widowControl w:val="0"/>
        <w:tabs>
          <w:tab w:val="left" w:pos="1292"/>
        </w:tabs>
        <w:ind w:firstLine="709"/>
        <w:jc w:val="both"/>
        <w:rPr>
          <w:szCs w:val="24"/>
          <w:lang w:eastAsia="lt-LT"/>
        </w:rPr>
      </w:pPr>
      <w:r w:rsidRPr="009D4CCE">
        <w:rPr>
          <w:szCs w:val="24"/>
          <w:shd w:val="clear" w:color="auto" w:fill="FFFFFF"/>
          <w:lang w:eastAsia="lt-LT"/>
        </w:rPr>
        <w:t>17.2. rašo BO tarybos posėdžių protokolus;</w:t>
      </w:r>
    </w:p>
    <w:p w:rsidR="003F457D" w:rsidRPr="009D4CCE" w:rsidRDefault="003F457D" w:rsidP="003F457D">
      <w:pPr>
        <w:widowControl w:val="0"/>
        <w:tabs>
          <w:tab w:val="left" w:pos="1292"/>
        </w:tabs>
        <w:ind w:firstLine="709"/>
        <w:jc w:val="both"/>
        <w:rPr>
          <w:szCs w:val="24"/>
          <w:lang w:eastAsia="lt-LT"/>
        </w:rPr>
      </w:pPr>
      <w:r w:rsidRPr="009D4CCE">
        <w:rPr>
          <w:szCs w:val="24"/>
          <w:shd w:val="clear" w:color="auto" w:fill="FFFFFF"/>
          <w:lang w:eastAsia="lt-LT"/>
        </w:rPr>
        <w:t>17.3. tvarko su BO tarybos darbu susijusius dokumentus, kaupia ir sistemina surinktą medžiagą,</w:t>
      </w:r>
      <w:r w:rsidRPr="009D4CCE">
        <w:rPr>
          <w:szCs w:val="24"/>
          <w:lang w:eastAsia="lt-LT"/>
        </w:rPr>
        <w:t xml:space="preserve"> </w:t>
      </w:r>
      <w:r w:rsidRPr="009D4CCE">
        <w:rPr>
          <w:szCs w:val="24"/>
          <w:shd w:val="clear" w:color="auto" w:fill="FFFFFF"/>
          <w:lang w:eastAsia="lt-LT"/>
        </w:rPr>
        <w:t>vykdo kitus BO tarybos sprendimus ir (ar) pirmininko nurodymus.</w:t>
      </w:r>
    </w:p>
    <w:p w:rsidR="003F457D" w:rsidRPr="009D4CCE" w:rsidRDefault="003F457D" w:rsidP="003F457D">
      <w:pPr>
        <w:widowControl w:val="0"/>
        <w:tabs>
          <w:tab w:val="left" w:pos="356"/>
        </w:tabs>
        <w:ind w:firstLine="709"/>
        <w:jc w:val="both"/>
        <w:rPr>
          <w:szCs w:val="24"/>
          <w:shd w:val="clear" w:color="auto" w:fill="FFFFFF"/>
          <w:lang w:eastAsia="lt-LT"/>
        </w:rPr>
      </w:pPr>
      <w:r w:rsidRPr="009D4CCE">
        <w:rPr>
          <w:szCs w:val="24"/>
          <w:shd w:val="clear" w:color="auto" w:fill="FFFFFF"/>
          <w:lang w:eastAsia="lt-LT"/>
        </w:rPr>
        <w:lastRenderedPageBreak/>
        <w:t>18. BO tarybos veiklos forma yra posėdžiai.</w:t>
      </w:r>
    </w:p>
    <w:p w:rsidR="003F457D" w:rsidRPr="009D4CCE" w:rsidRDefault="003F457D" w:rsidP="003F457D">
      <w:pPr>
        <w:widowControl w:val="0"/>
        <w:tabs>
          <w:tab w:val="left" w:pos="356"/>
        </w:tabs>
        <w:ind w:firstLine="709"/>
        <w:jc w:val="both"/>
        <w:rPr>
          <w:szCs w:val="24"/>
          <w:lang w:eastAsia="lt-LT"/>
        </w:rPr>
      </w:pPr>
      <w:r w:rsidRPr="009D4CCE">
        <w:rPr>
          <w:szCs w:val="24"/>
          <w:shd w:val="clear" w:color="auto" w:fill="FFFFFF"/>
          <w:lang w:eastAsia="lt-LT"/>
        </w:rPr>
        <w:t>19. BO tarybos posėdžiai teisėti, kai juose dalyvauja ne mažiau kaip pusė narių.</w:t>
      </w:r>
    </w:p>
    <w:p w:rsidR="003F457D" w:rsidRPr="009D4CCE" w:rsidRDefault="003F457D" w:rsidP="003F457D">
      <w:pPr>
        <w:widowControl w:val="0"/>
        <w:tabs>
          <w:tab w:val="left" w:pos="336"/>
        </w:tabs>
        <w:ind w:firstLine="709"/>
        <w:jc w:val="both"/>
        <w:rPr>
          <w:szCs w:val="24"/>
          <w:shd w:val="clear" w:color="auto" w:fill="FFFFFF"/>
          <w:lang w:eastAsia="lt-LT"/>
        </w:rPr>
      </w:pPr>
      <w:r w:rsidRPr="009D4CCE">
        <w:rPr>
          <w:szCs w:val="24"/>
          <w:shd w:val="clear" w:color="auto" w:fill="FFFFFF"/>
          <w:lang w:eastAsia="lt-LT"/>
        </w:rPr>
        <w:t>20. BO tarybos posėdžiai atviri. Posėdyje savo nuomonę turi teisę pareikšti BO tarybos nariai ir kiti posėdžio dalyviai. Pirmenybė savo nuomonę išsakyti teikiama BO tarybos nariams.</w:t>
      </w:r>
    </w:p>
    <w:p w:rsidR="003F457D" w:rsidRPr="009D4CCE" w:rsidRDefault="003F457D" w:rsidP="003F457D">
      <w:pPr>
        <w:widowControl w:val="0"/>
        <w:tabs>
          <w:tab w:val="left" w:pos="355"/>
        </w:tabs>
        <w:ind w:firstLine="709"/>
        <w:jc w:val="both"/>
        <w:rPr>
          <w:szCs w:val="24"/>
          <w:shd w:val="clear" w:color="auto" w:fill="FFFFFF"/>
          <w:lang w:eastAsia="lt-LT"/>
        </w:rPr>
      </w:pPr>
      <w:r w:rsidRPr="009D4CCE">
        <w:rPr>
          <w:szCs w:val="24"/>
          <w:shd w:val="clear" w:color="auto" w:fill="FFFFFF"/>
          <w:lang w:eastAsia="lt-LT"/>
        </w:rPr>
        <w:t>21. BO taryba priima sprendimus atviru balsavimu arba bendru sutarimu. Kai bendro sutarimo nėra, sprendimai priimami posėdyje dalyvaujančių BO tarybos narių balsų dauguma. B</w:t>
      </w:r>
      <w:r w:rsidRPr="009D4CCE">
        <w:t xml:space="preserve">O tarybos narys, negalintis dalyvauti posėdyje, turi teisę išreikšti savo nuomonę raštu arba elektroniniu būdu (elektroniniu laišku) ir pateikti ją pirmininkui. </w:t>
      </w:r>
      <w:r w:rsidRPr="009D4CCE">
        <w:rPr>
          <w:szCs w:val="24"/>
          <w:shd w:val="clear" w:color="auto" w:fill="FFFFFF"/>
          <w:lang w:eastAsia="lt-LT"/>
        </w:rPr>
        <w:t>Balsams pasiskirsčius po lygiai, lemia posėdžio pirmininko balsas. Jeigu BO tarybos narys nesutinka su sprendimu ir balsuoja prieš, jo atskira nuomonė jo prašymu įrašoma protokole.</w:t>
      </w:r>
    </w:p>
    <w:p w:rsidR="003F457D" w:rsidRPr="009D4CCE" w:rsidRDefault="003F457D" w:rsidP="003F457D">
      <w:pPr>
        <w:ind w:firstLine="709"/>
        <w:jc w:val="both"/>
      </w:pPr>
      <w:r w:rsidRPr="009D4CCE">
        <w:t xml:space="preserve">22. Jeigu BO taryboje svarstomas klausimas, susijęs su BO tarybos nario interesais, narys informuoja apie tai BO tarybą ir nusišalina priimant sprendimą. </w:t>
      </w:r>
    </w:p>
    <w:p w:rsidR="003F457D" w:rsidRPr="009D4CCE" w:rsidRDefault="003F457D" w:rsidP="003F457D">
      <w:pPr>
        <w:widowControl w:val="0"/>
        <w:tabs>
          <w:tab w:val="left" w:pos="355"/>
        </w:tabs>
        <w:ind w:firstLine="709"/>
        <w:jc w:val="both"/>
        <w:rPr>
          <w:szCs w:val="24"/>
          <w:shd w:val="clear" w:color="auto" w:fill="FFFFFF"/>
          <w:lang w:eastAsia="lt-LT"/>
        </w:rPr>
      </w:pPr>
      <w:r w:rsidRPr="009D4CCE">
        <w:rPr>
          <w:szCs w:val="24"/>
          <w:shd w:val="clear" w:color="auto" w:fill="FFFFFF"/>
          <w:lang w:eastAsia="lt-LT"/>
        </w:rPr>
        <w:t>23. BO tarybos sprendimai įforminami BO tarybos posėdžių protokolais.</w:t>
      </w:r>
      <w:r w:rsidRPr="009D4CCE">
        <w:rPr>
          <w:szCs w:val="24"/>
          <w:shd w:val="clear" w:color="auto" w:fill="FFFFFF"/>
          <w:lang w:eastAsia="lt-LT"/>
        </w:rPr>
        <w:tab/>
      </w:r>
      <w:r w:rsidRPr="009D4CCE">
        <w:rPr>
          <w:szCs w:val="24"/>
          <w:shd w:val="clear" w:color="auto" w:fill="FFFFFF"/>
          <w:lang w:eastAsia="lt-LT"/>
        </w:rPr>
        <w:tab/>
      </w:r>
    </w:p>
    <w:p w:rsidR="006E0346" w:rsidRDefault="003F457D" w:rsidP="006E0346">
      <w:pPr>
        <w:widowControl w:val="0"/>
        <w:tabs>
          <w:tab w:val="left" w:pos="355"/>
        </w:tabs>
        <w:ind w:firstLine="709"/>
        <w:jc w:val="both"/>
      </w:pPr>
      <w:r w:rsidRPr="009D4CCE">
        <w:rPr>
          <w:szCs w:val="24"/>
          <w:shd w:val="clear" w:color="auto" w:fill="FFFFFF"/>
          <w:lang w:eastAsia="lt-LT"/>
        </w:rPr>
        <w:t xml:space="preserve">24. </w:t>
      </w:r>
      <w:r w:rsidR="006E0346" w:rsidRPr="0008731A">
        <w:t>Savivaldybės administracija interneto svetainėje skelbia savivaldybės bendruomeninių organizacijų tarybos veiklą</w:t>
      </w:r>
      <w:r w:rsidR="006E0346" w:rsidRPr="002426E5">
        <w:t xml:space="preserve"> </w:t>
      </w:r>
      <w:r w:rsidR="006E0346" w:rsidRPr="0008731A">
        <w:t>reglamentuojančius teisės aktus, jos</w:t>
      </w:r>
      <w:r w:rsidR="006E0346">
        <w:t xml:space="preserve"> </w:t>
      </w:r>
      <w:r w:rsidR="006E0346" w:rsidRPr="0008731A">
        <w:t xml:space="preserve">veiklos </w:t>
      </w:r>
      <w:r w:rsidR="006E0346" w:rsidRPr="002426E5">
        <w:t>planus,</w:t>
      </w:r>
      <w:r w:rsidR="006E0346">
        <w:t xml:space="preserve"> </w:t>
      </w:r>
      <w:r w:rsidR="006E0346" w:rsidRPr="0008731A">
        <w:t>posėdžių darbotvarkes, posėdžių protokolus ir kitą informaciją apie savivaldybės</w:t>
      </w:r>
      <w:r w:rsidR="006E0346" w:rsidRPr="002426E5">
        <w:t xml:space="preserve"> bendruomeninių organizacijų </w:t>
      </w:r>
      <w:r w:rsidR="006E0346" w:rsidRPr="0008731A">
        <w:t>tarybą ir jos veiklą.</w:t>
      </w:r>
    </w:p>
    <w:p w:rsidR="006E0346" w:rsidRDefault="006E0346" w:rsidP="006E0346">
      <w:pPr>
        <w:widowControl w:val="0"/>
        <w:tabs>
          <w:tab w:val="left" w:pos="355"/>
        </w:tabs>
        <w:ind w:firstLine="709"/>
        <w:jc w:val="both"/>
      </w:pPr>
      <w:r w:rsidRPr="006E0346">
        <w:rPr>
          <w:i/>
          <w:iCs/>
          <w:sz w:val="20"/>
          <w:lang w:eastAsia="lt-LT"/>
        </w:rPr>
        <w:t>Punkto pakeitimas:</w:t>
      </w:r>
    </w:p>
    <w:p w:rsidR="006E0346" w:rsidRPr="006E0346" w:rsidRDefault="006E0346" w:rsidP="006E0346">
      <w:pPr>
        <w:widowControl w:val="0"/>
        <w:tabs>
          <w:tab w:val="left" w:pos="355"/>
        </w:tabs>
        <w:ind w:firstLine="709"/>
        <w:jc w:val="both"/>
      </w:pPr>
      <w:r>
        <w:rPr>
          <w:i/>
          <w:sz w:val="20"/>
        </w:rPr>
        <w:t>2020</w:t>
      </w:r>
      <w:r w:rsidRPr="006E0346">
        <w:rPr>
          <w:i/>
          <w:sz w:val="20"/>
        </w:rPr>
        <w:t xml:space="preserve"> m. </w:t>
      </w:r>
      <w:r>
        <w:rPr>
          <w:i/>
          <w:sz w:val="20"/>
        </w:rPr>
        <w:t>spalio</w:t>
      </w:r>
      <w:r w:rsidRPr="006E0346">
        <w:rPr>
          <w:i/>
          <w:sz w:val="20"/>
        </w:rPr>
        <w:t xml:space="preserve"> 29 d. Klaipėdos rajono savivaldybės tarybos sprendimu Nr. T11-</w:t>
      </w:r>
      <w:r>
        <w:rPr>
          <w:i/>
          <w:sz w:val="20"/>
        </w:rPr>
        <w:t>392</w:t>
      </w:r>
    </w:p>
    <w:p w:rsidR="006E0346" w:rsidRPr="009D4CCE" w:rsidRDefault="006E0346" w:rsidP="003F457D">
      <w:pPr>
        <w:widowControl w:val="0"/>
        <w:tabs>
          <w:tab w:val="left" w:pos="355"/>
        </w:tabs>
        <w:ind w:firstLine="709"/>
        <w:jc w:val="both"/>
        <w:rPr>
          <w:strike/>
          <w:szCs w:val="24"/>
          <w:lang w:eastAsia="lt-LT"/>
        </w:rPr>
      </w:pPr>
    </w:p>
    <w:p w:rsidR="003F457D" w:rsidRPr="009D4CCE" w:rsidRDefault="003F457D" w:rsidP="003F457D">
      <w:pPr>
        <w:jc w:val="both"/>
        <w:rPr>
          <w:rFonts w:eastAsia="Calibri"/>
          <w:szCs w:val="22"/>
        </w:rPr>
      </w:pPr>
    </w:p>
    <w:p w:rsidR="003F457D" w:rsidRPr="009D4CCE" w:rsidRDefault="003F457D" w:rsidP="003F457D">
      <w:pPr>
        <w:ind w:left="142" w:hanging="142"/>
        <w:jc w:val="center"/>
        <w:rPr>
          <w:rFonts w:eastAsia="Calibri"/>
          <w:b/>
          <w:bCs/>
          <w:caps/>
          <w:szCs w:val="22"/>
        </w:rPr>
      </w:pPr>
      <w:r w:rsidRPr="009D4CCE">
        <w:rPr>
          <w:rFonts w:eastAsia="Calibri"/>
          <w:b/>
          <w:bCs/>
          <w:caps/>
          <w:szCs w:val="22"/>
        </w:rPr>
        <w:t>iV SKYRIUS</w:t>
      </w:r>
    </w:p>
    <w:p w:rsidR="003F457D" w:rsidRPr="009D4CCE" w:rsidRDefault="003F457D" w:rsidP="003F457D">
      <w:pPr>
        <w:ind w:left="142" w:hanging="142"/>
        <w:jc w:val="center"/>
        <w:rPr>
          <w:rFonts w:eastAsia="Calibri"/>
          <w:b/>
          <w:bCs/>
          <w:caps/>
          <w:szCs w:val="22"/>
        </w:rPr>
      </w:pPr>
      <w:r w:rsidRPr="009D4CCE">
        <w:rPr>
          <w:rFonts w:eastAsia="Calibri"/>
          <w:b/>
          <w:bCs/>
          <w:caps/>
          <w:szCs w:val="22"/>
        </w:rPr>
        <w:t>BAIGIAMOSIOS NUOSTATOS</w:t>
      </w:r>
    </w:p>
    <w:p w:rsidR="003F457D" w:rsidRPr="009D4CCE" w:rsidRDefault="003F457D" w:rsidP="003F457D">
      <w:pPr>
        <w:ind w:left="142" w:hanging="142"/>
        <w:jc w:val="both"/>
        <w:rPr>
          <w:rFonts w:eastAsia="Calibri"/>
          <w:b/>
          <w:bCs/>
          <w:szCs w:val="22"/>
        </w:rPr>
      </w:pPr>
    </w:p>
    <w:p w:rsidR="003F457D" w:rsidRPr="009D4CCE" w:rsidRDefault="003F457D" w:rsidP="003F457D">
      <w:pPr>
        <w:widowControl w:val="0"/>
        <w:tabs>
          <w:tab w:val="left" w:pos="709"/>
        </w:tabs>
        <w:jc w:val="both"/>
        <w:rPr>
          <w:rFonts w:ascii="TimesLT" w:hAnsi="TimesLT"/>
          <w:szCs w:val="24"/>
        </w:rPr>
      </w:pPr>
      <w:r w:rsidRPr="009D4CCE">
        <w:rPr>
          <w:szCs w:val="24"/>
          <w:shd w:val="clear" w:color="auto" w:fill="FFFFFF"/>
          <w:lang w:eastAsia="lt-LT"/>
        </w:rPr>
        <w:tab/>
        <w:t>25. Šie nuostatai tvirtinami ir keičiami savivaldybės tarybos sprendimu.</w:t>
      </w:r>
    </w:p>
    <w:p w:rsidR="003F457D" w:rsidRPr="009D4CCE" w:rsidRDefault="003F457D" w:rsidP="003F457D">
      <w:pPr>
        <w:ind w:firstLine="709"/>
        <w:jc w:val="both"/>
        <w:rPr>
          <w:rFonts w:eastAsia="Calibri"/>
          <w:szCs w:val="22"/>
        </w:rPr>
      </w:pPr>
      <w:r w:rsidRPr="009D4CCE">
        <w:rPr>
          <w:rFonts w:eastAsia="Calibri"/>
          <w:szCs w:val="22"/>
        </w:rPr>
        <w:t xml:space="preserve">26. BO tarybos posėdžių protokolai ir kiti dokumentai saugomi </w:t>
      </w:r>
      <w:r w:rsidR="006E5D29" w:rsidRPr="009D4CCE">
        <w:rPr>
          <w:rFonts w:eastAsia="Calibri"/>
          <w:szCs w:val="22"/>
        </w:rPr>
        <w:t>Lietuvos Respublikos dokumentų ir archyvų įstatymo ir kitų teisės aktų nustatyta tvarka ir terminais</w:t>
      </w:r>
      <w:r w:rsidRPr="009D4CCE">
        <w:rPr>
          <w:rFonts w:eastAsia="Calibri"/>
          <w:szCs w:val="22"/>
        </w:rPr>
        <w:t>.</w:t>
      </w:r>
    </w:p>
    <w:p w:rsidR="003F457D" w:rsidRPr="009D4CCE" w:rsidRDefault="003F457D" w:rsidP="003F457D">
      <w:pPr>
        <w:jc w:val="both"/>
        <w:rPr>
          <w:rFonts w:eastAsia="Calibri"/>
          <w:szCs w:val="22"/>
        </w:rPr>
      </w:pPr>
    </w:p>
    <w:p w:rsidR="003F457D" w:rsidRPr="009D4CCE" w:rsidRDefault="003F457D" w:rsidP="003F457D">
      <w:pPr>
        <w:jc w:val="center"/>
      </w:pPr>
      <w:r w:rsidRPr="009D4CCE">
        <w:t>__________________________</w:t>
      </w:r>
    </w:p>
    <w:p w:rsidR="003F457D" w:rsidRPr="009D4CCE" w:rsidRDefault="003F457D" w:rsidP="003F457D">
      <w:pPr>
        <w:jc w:val="both"/>
        <w:rPr>
          <w:szCs w:val="22"/>
          <w:lang w:eastAsia="lt-LT"/>
        </w:rPr>
      </w:pPr>
    </w:p>
    <w:p w:rsidR="003F457D" w:rsidRDefault="003F457D" w:rsidP="003F457D">
      <w:pPr>
        <w:jc w:val="both"/>
        <w:rPr>
          <w:i/>
          <w:szCs w:val="22"/>
          <w:lang w:eastAsia="lt-LT"/>
        </w:rPr>
      </w:pPr>
    </w:p>
    <w:p w:rsidR="006E0346" w:rsidRDefault="006E0346" w:rsidP="003F457D">
      <w:pPr>
        <w:jc w:val="both"/>
        <w:rPr>
          <w:i/>
          <w:szCs w:val="22"/>
          <w:lang w:eastAsia="lt-LT"/>
        </w:rPr>
      </w:pPr>
    </w:p>
    <w:p w:rsidR="006E0346" w:rsidRDefault="006E0346" w:rsidP="003F457D">
      <w:pPr>
        <w:jc w:val="both"/>
        <w:rPr>
          <w:i/>
          <w:szCs w:val="22"/>
          <w:lang w:eastAsia="lt-LT"/>
        </w:rPr>
      </w:pPr>
    </w:p>
    <w:p w:rsidR="006E0346" w:rsidRDefault="006E0346" w:rsidP="003F457D">
      <w:pPr>
        <w:jc w:val="both"/>
        <w:rPr>
          <w:i/>
          <w:szCs w:val="22"/>
          <w:lang w:eastAsia="lt-LT"/>
        </w:rPr>
      </w:pPr>
    </w:p>
    <w:p w:rsidR="006E0346" w:rsidRDefault="006E0346" w:rsidP="003F457D">
      <w:pPr>
        <w:jc w:val="both"/>
        <w:rPr>
          <w:i/>
          <w:szCs w:val="22"/>
          <w:lang w:eastAsia="lt-LT"/>
        </w:rPr>
      </w:pPr>
    </w:p>
    <w:p w:rsidR="006E0346" w:rsidRDefault="006E0346" w:rsidP="003F457D">
      <w:pPr>
        <w:jc w:val="both"/>
        <w:rPr>
          <w:i/>
          <w:szCs w:val="22"/>
          <w:lang w:eastAsia="lt-LT"/>
        </w:rPr>
      </w:pPr>
    </w:p>
    <w:p w:rsidR="006E0346" w:rsidRDefault="006E0346" w:rsidP="003F457D">
      <w:pPr>
        <w:jc w:val="both"/>
        <w:rPr>
          <w:i/>
          <w:szCs w:val="22"/>
          <w:lang w:eastAsia="lt-LT"/>
        </w:rPr>
      </w:pPr>
    </w:p>
    <w:p w:rsidR="006E0346" w:rsidRDefault="006E0346" w:rsidP="003F457D">
      <w:pPr>
        <w:jc w:val="both"/>
        <w:rPr>
          <w:i/>
          <w:szCs w:val="22"/>
          <w:lang w:eastAsia="lt-LT"/>
        </w:rPr>
      </w:pPr>
    </w:p>
    <w:p w:rsidR="006E0346" w:rsidRDefault="006E0346" w:rsidP="003F457D">
      <w:pPr>
        <w:jc w:val="both"/>
        <w:rPr>
          <w:i/>
          <w:szCs w:val="22"/>
          <w:lang w:eastAsia="lt-LT"/>
        </w:rPr>
      </w:pPr>
    </w:p>
    <w:p w:rsidR="006E0346" w:rsidRDefault="006E0346" w:rsidP="003F457D">
      <w:pPr>
        <w:jc w:val="both"/>
        <w:rPr>
          <w:i/>
          <w:szCs w:val="22"/>
          <w:lang w:eastAsia="lt-LT"/>
        </w:rPr>
      </w:pPr>
    </w:p>
    <w:p w:rsidR="006E0346" w:rsidRDefault="006E0346" w:rsidP="003F457D">
      <w:pPr>
        <w:jc w:val="both"/>
        <w:rPr>
          <w:i/>
          <w:szCs w:val="22"/>
          <w:lang w:eastAsia="lt-LT"/>
        </w:rPr>
      </w:pPr>
    </w:p>
    <w:p w:rsidR="006E0346" w:rsidRDefault="006E0346" w:rsidP="003F457D">
      <w:pPr>
        <w:jc w:val="both"/>
        <w:rPr>
          <w:i/>
          <w:szCs w:val="22"/>
          <w:lang w:eastAsia="lt-LT"/>
        </w:rPr>
      </w:pPr>
    </w:p>
    <w:p w:rsidR="006E0346" w:rsidRDefault="006E0346" w:rsidP="003F457D">
      <w:pPr>
        <w:jc w:val="both"/>
        <w:rPr>
          <w:i/>
          <w:szCs w:val="22"/>
          <w:lang w:eastAsia="lt-LT"/>
        </w:rPr>
      </w:pPr>
    </w:p>
    <w:p w:rsidR="006E0346" w:rsidRDefault="006E0346" w:rsidP="003F457D">
      <w:pPr>
        <w:jc w:val="both"/>
        <w:rPr>
          <w:i/>
          <w:szCs w:val="22"/>
          <w:lang w:eastAsia="lt-LT"/>
        </w:rPr>
      </w:pPr>
    </w:p>
    <w:p w:rsidR="006E0346" w:rsidRDefault="006E0346" w:rsidP="003F457D">
      <w:pPr>
        <w:jc w:val="both"/>
        <w:rPr>
          <w:i/>
          <w:szCs w:val="22"/>
          <w:lang w:eastAsia="lt-LT"/>
        </w:rPr>
      </w:pPr>
    </w:p>
    <w:p w:rsidR="006E0346" w:rsidRDefault="006E0346" w:rsidP="003F457D">
      <w:pPr>
        <w:jc w:val="both"/>
        <w:rPr>
          <w:i/>
          <w:szCs w:val="22"/>
          <w:lang w:eastAsia="lt-LT"/>
        </w:rPr>
      </w:pPr>
    </w:p>
    <w:p w:rsidR="006E0346" w:rsidRDefault="006E0346" w:rsidP="003F457D">
      <w:pPr>
        <w:jc w:val="both"/>
        <w:rPr>
          <w:i/>
          <w:szCs w:val="22"/>
          <w:lang w:eastAsia="lt-LT"/>
        </w:rPr>
      </w:pPr>
    </w:p>
    <w:p w:rsidR="006E0346" w:rsidRDefault="006E0346" w:rsidP="003F457D">
      <w:pPr>
        <w:jc w:val="both"/>
        <w:rPr>
          <w:i/>
          <w:szCs w:val="22"/>
          <w:lang w:eastAsia="lt-LT"/>
        </w:rPr>
      </w:pPr>
    </w:p>
    <w:p w:rsidR="006E0346" w:rsidRDefault="006E0346" w:rsidP="003F457D">
      <w:pPr>
        <w:jc w:val="both"/>
        <w:rPr>
          <w:i/>
          <w:szCs w:val="22"/>
          <w:lang w:eastAsia="lt-LT"/>
        </w:rPr>
      </w:pPr>
    </w:p>
    <w:p w:rsidR="006E0346" w:rsidRDefault="006E0346" w:rsidP="003F457D">
      <w:pPr>
        <w:jc w:val="both"/>
        <w:rPr>
          <w:i/>
          <w:szCs w:val="22"/>
          <w:lang w:eastAsia="lt-LT"/>
        </w:rPr>
      </w:pPr>
    </w:p>
    <w:p w:rsidR="006E0346" w:rsidRPr="009D4CCE" w:rsidRDefault="006E0346" w:rsidP="003F457D">
      <w:pPr>
        <w:jc w:val="both"/>
        <w:rPr>
          <w:i/>
          <w:szCs w:val="22"/>
          <w:lang w:eastAsia="lt-LT"/>
        </w:rPr>
      </w:pPr>
      <w:bookmarkStart w:id="3" w:name="_GoBack"/>
      <w:bookmarkEnd w:id="3"/>
    </w:p>
    <w:p w:rsidR="00253E27" w:rsidRPr="009D4CCE" w:rsidRDefault="00253E27" w:rsidP="003F457D">
      <w:pPr>
        <w:jc w:val="both"/>
        <w:rPr>
          <w:i/>
          <w:szCs w:val="22"/>
          <w:lang w:eastAsia="lt-LT"/>
        </w:rPr>
      </w:pPr>
    </w:p>
    <w:p w:rsidR="00253E27" w:rsidRPr="009D4CCE" w:rsidRDefault="00253E27" w:rsidP="003F457D">
      <w:pPr>
        <w:jc w:val="both"/>
        <w:rPr>
          <w:i/>
          <w:szCs w:val="22"/>
          <w:lang w:eastAsia="lt-LT"/>
        </w:rPr>
      </w:pPr>
    </w:p>
    <w:p w:rsidR="00253E27" w:rsidRPr="009D4CCE" w:rsidRDefault="009D4CCE" w:rsidP="00253E27">
      <w:pPr>
        <w:rPr>
          <w:szCs w:val="24"/>
        </w:rPr>
      </w:pPr>
      <w:r w:rsidRPr="009D4CCE">
        <w:rPr>
          <w:noProof/>
          <w:szCs w:val="24"/>
          <w:lang w:eastAsia="lt-LT"/>
        </w:rPr>
        <mc:AlternateContent>
          <mc:Choice Requires="wps">
            <w:drawing>
              <wp:anchor distT="0" distB="0" distL="114300" distR="114300" simplePos="0" relativeHeight="251658240" behindDoc="0" locked="0" layoutInCell="1" allowOverlap="1">
                <wp:simplePos x="0" y="0"/>
                <wp:positionH relativeFrom="column">
                  <wp:posOffset>5168265</wp:posOffset>
                </wp:positionH>
                <wp:positionV relativeFrom="paragraph">
                  <wp:posOffset>-529590</wp:posOffset>
                </wp:positionV>
                <wp:extent cx="838200" cy="3638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E27" w:rsidRPr="00040752" w:rsidRDefault="00253E27" w:rsidP="00253E27">
                            <w:pPr>
                              <w:rPr>
                                <w:szCs w:val="24"/>
                              </w:rPr>
                            </w:pPr>
                            <w:r w:rsidRPr="00040752">
                              <w:rPr>
                                <w:szCs w:val="24"/>
                              </w:rPr>
                              <w:t>1 priedas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06.95pt;margin-top:-41.7pt;width:66pt;height:2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" stroked="f">
                <v:textbox>
                  <w:txbxContent>
                    <w:p w:rsidR="00253E27" w:rsidRPr="00040752" w:rsidRDefault="00253E27" w:rsidP="00253E27">
                      <w:pPr>
                        <w:rPr>
                          <w:szCs w:val="24"/>
                        </w:rPr>
                      </w:pPr>
                      <w:r w:rsidRPr="00040752">
                        <w:rPr>
                          <w:szCs w:val="24"/>
                        </w:rPr>
                        <w:t>1 priedas</w:t>
                      </w:r>
                    </w:p>
                  </w:txbxContent>
                </v:textbox>
              </v:shape>
            </w:pict>
          </mc:Fallback>
        </mc:AlternateContent>
      </w:r>
      <w:r w:rsidR="00253E27" w:rsidRPr="009D4CCE">
        <w:rPr>
          <w:szCs w:val="24"/>
        </w:rPr>
        <w:t>Klaipėdos rajono savivaldybės administracijos</w:t>
      </w:r>
    </w:p>
    <w:p w:rsidR="00253E27" w:rsidRPr="009D4CCE" w:rsidRDefault="00253E27" w:rsidP="00253E27">
      <w:pPr>
        <w:rPr>
          <w:szCs w:val="24"/>
        </w:rPr>
      </w:pPr>
      <w:r w:rsidRPr="009D4CCE">
        <w:rPr>
          <w:szCs w:val="24"/>
        </w:rPr>
        <w:t>Direktoriui</w:t>
      </w:r>
    </w:p>
    <w:p w:rsidR="00253E27" w:rsidRPr="009D4CCE" w:rsidRDefault="00253E27" w:rsidP="00253E27">
      <w:pPr>
        <w:autoSpaceDE w:val="0"/>
        <w:autoSpaceDN w:val="0"/>
        <w:adjustRightInd w:val="0"/>
        <w:jc w:val="center"/>
        <w:rPr>
          <w:b/>
          <w:bCs/>
          <w:szCs w:val="24"/>
        </w:rPr>
      </w:pPr>
    </w:p>
    <w:p w:rsidR="00253E27" w:rsidRPr="009D4CCE" w:rsidRDefault="00253E27" w:rsidP="00253E27">
      <w:pPr>
        <w:autoSpaceDE w:val="0"/>
        <w:autoSpaceDN w:val="0"/>
        <w:adjustRightInd w:val="0"/>
        <w:jc w:val="center"/>
        <w:rPr>
          <w:b/>
          <w:bCs/>
          <w:szCs w:val="24"/>
        </w:rPr>
      </w:pPr>
      <w:r w:rsidRPr="009D4CCE">
        <w:rPr>
          <w:b/>
          <w:bCs/>
          <w:szCs w:val="24"/>
        </w:rPr>
        <w:t xml:space="preserve">BENDRUOMENINĖS ORGANIZACIJOS ATSTOVO DELEGAVIMO </w:t>
      </w:r>
      <w:r w:rsidRPr="009D4CCE">
        <w:rPr>
          <w:rFonts w:ascii="TT1434o00" w:hAnsi="TT1434o00" w:cs="TT1434o00"/>
          <w:szCs w:val="24"/>
        </w:rPr>
        <w:t xml:space="preserve">Į </w:t>
      </w:r>
      <w:r w:rsidRPr="009D4CCE">
        <w:rPr>
          <w:b/>
          <w:bCs/>
          <w:szCs w:val="24"/>
        </w:rPr>
        <w:t>KLAIP</w:t>
      </w:r>
      <w:r w:rsidRPr="009D4CCE">
        <w:rPr>
          <w:rFonts w:ascii="TT1434o00" w:hAnsi="TT1434o00" w:cs="TT1434o00"/>
          <w:szCs w:val="24"/>
        </w:rPr>
        <w:t>Ė</w:t>
      </w:r>
      <w:r w:rsidRPr="009D4CCE">
        <w:rPr>
          <w:b/>
          <w:bCs/>
          <w:szCs w:val="24"/>
        </w:rPr>
        <w:t>DOS</w:t>
      </w:r>
    </w:p>
    <w:p w:rsidR="00253E27" w:rsidRPr="009D4CCE" w:rsidRDefault="00253E27" w:rsidP="00253E27">
      <w:pPr>
        <w:autoSpaceDE w:val="0"/>
        <w:autoSpaceDN w:val="0"/>
        <w:adjustRightInd w:val="0"/>
        <w:jc w:val="center"/>
        <w:rPr>
          <w:b/>
          <w:bCs/>
          <w:szCs w:val="24"/>
        </w:rPr>
      </w:pPr>
      <w:r w:rsidRPr="009D4CCE">
        <w:rPr>
          <w:b/>
          <w:bCs/>
          <w:szCs w:val="24"/>
        </w:rPr>
        <w:t>RAJONO SAVIVALDYB</w:t>
      </w:r>
      <w:r w:rsidRPr="009D4CCE">
        <w:rPr>
          <w:rFonts w:ascii="TT1434o00" w:hAnsi="TT1434o00" w:cs="TT1434o00"/>
          <w:szCs w:val="24"/>
        </w:rPr>
        <w:t>Ė</w:t>
      </w:r>
      <w:r w:rsidRPr="009D4CCE">
        <w:rPr>
          <w:b/>
          <w:bCs/>
          <w:szCs w:val="24"/>
        </w:rPr>
        <w:t>S BENDRUOMENINIŲ</w:t>
      </w:r>
      <w:r w:rsidRPr="009D4CCE">
        <w:rPr>
          <w:rFonts w:ascii="TT1434o00" w:hAnsi="TT1434o00" w:cs="TT1434o00"/>
          <w:szCs w:val="24"/>
        </w:rPr>
        <w:t xml:space="preserve"> </w:t>
      </w:r>
      <w:r w:rsidRPr="009D4CCE">
        <w:rPr>
          <w:b/>
          <w:bCs/>
          <w:szCs w:val="24"/>
        </w:rPr>
        <w:t>ORGANIZACIJ</w:t>
      </w:r>
      <w:r w:rsidRPr="009D4CCE">
        <w:rPr>
          <w:rFonts w:ascii="TT1434o00" w:hAnsi="TT1434o00" w:cs="TT1434o00"/>
          <w:szCs w:val="24"/>
        </w:rPr>
        <w:t xml:space="preserve">Ų </w:t>
      </w:r>
      <w:r w:rsidRPr="009D4CCE">
        <w:rPr>
          <w:b/>
          <w:bCs/>
          <w:szCs w:val="24"/>
        </w:rPr>
        <w:t>TARYB</w:t>
      </w:r>
      <w:r w:rsidRPr="009D4CCE">
        <w:rPr>
          <w:rFonts w:ascii="TT1434o00" w:hAnsi="TT1434o00" w:cs="TT1434o00"/>
          <w:szCs w:val="24"/>
        </w:rPr>
        <w:t xml:space="preserve">Ą </w:t>
      </w:r>
      <w:r w:rsidRPr="009D4CCE">
        <w:rPr>
          <w:b/>
          <w:bCs/>
          <w:szCs w:val="24"/>
        </w:rPr>
        <w:t>PARAIŠKA</w:t>
      </w:r>
    </w:p>
    <w:p w:rsidR="00253E27" w:rsidRPr="009D4CCE" w:rsidRDefault="00253E27" w:rsidP="00253E27">
      <w:pPr>
        <w:autoSpaceDE w:val="0"/>
        <w:autoSpaceDN w:val="0"/>
        <w:adjustRightInd w:val="0"/>
        <w:jc w:val="center"/>
        <w:rPr>
          <w:b/>
          <w:bCs/>
          <w:szCs w:val="24"/>
        </w:rPr>
      </w:pPr>
    </w:p>
    <w:p w:rsidR="00253E27" w:rsidRPr="009D4CCE" w:rsidRDefault="00253E27" w:rsidP="00253E27">
      <w:pPr>
        <w:autoSpaceDE w:val="0"/>
        <w:autoSpaceDN w:val="0"/>
        <w:adjustRightInd w:val="0"/>
        <w:jc w:val="center"/>
        <w:rPr>
          <w:b/>
          <w:bCs/>
          <w:szCs w:val="24"/>
        </w:rPr>
      </w:pPr>
      <w:r w:rsidRPr="009D4CCE">
        <w:rPr>
          <w:b/>
          <w:bCs/>
          <w:szCs w:val="24"/>
        </w:rPr>
        <w:t>20_____m. ______________________</w:t>
      </w:r>
    </w:p>
    <w:p w:rsidR="00253E27" w:rsidRPr="009D4CCE" w:rsidRDefault="00253E27" w:rsidP="00253E27">
      <w:pPr>
        <w:autoSpaceDE w:val="0"/>
        <w:autoSpaceDN w:val="0"/>
        <w:adjustRightInd w:val="0"/>
        <w:rPr>
          <w:b/>
          <w:bCs/>
          <w:szCs w:val="24"/>
        </w:rPr>
      </w:pPr>
    </w:p>
    <w:p w:rsidR="00253E27" w:rsidRPr="009D4CCE" w:rsidRDefault="00253E27" w:rsidP="00253E27">
      <w:pPr>
        <w:autoSpaceDE w:val="0"/>
        <w:autoSpaceDN w:val="0"/>
        <w:adjustRightInd w:val="0"/>
        <w:rPr>
          <w:rFonts w:ascii="TT1434o00" w:hAnsi="TT1434o00" w:cs="TT1434o00"/>
          <w:szCs w:val="24"/>
        </w:rPr>
      </w:pPr>
      <w:r w:rsidRPr="009D4CCE">
        <w:rPr>
          <w:b/>
          <w:bCs/>
          <w:szCs w:val="24"/>
        </w:rPr>
        <w:t>I. INFORMACIJA APIE PRETENDENT</w:t>
      </w:r>
      <w:r w:rsidRPr="009D4CCE">
        <w:rPr>
          <w:rFonts w:ascii="TT1434o00" w:hAnsi="TT1434o00" w:cs="TT1434o00"/>
          <w:szCs w:val="24"/>
        </w:rPr>
        <w:t>Ą</w:t>
      </w:r>
    </w:p>
    <w:tbl>
      <w:tblPr>
        <w:tblStyle w:val="Lentelstinklelis"/>
        <w:tblW w:w="10031" w:type="dxa"/>
        <w:tblLook w:val="04A0" w:firstRow="1" w:lastRow="0" w:firstColumn="1" w:lastColumn="0" w:noHBand="0" w:noVBand="1"/>
      </w:tblPr>
      <w:tblGrid>
        <w:gridCol w:w="675"/>
        <w:gridCol w:w="2268"/>
        <w:gridCol w:w="7088"/>
      </w:tblGrid>
      <w:tr w:rsidR="009D4CCE" w:rsidRPr="009D4CCE" w:rsidTr="00ED1957">
        <w:tc>
          <w:tcPr>
            <w:tcW w:w="2943" w:type="dxa"/>
            <w:gridSpan w:val="2"/>
          </w:tcPr>
          <w:p w:rsidR="00253E27" w:rsidRPr="009D4CCE" w:rsidRDefault="00253E27" w:rsidP="00ED1957">
            <w:pPr>
              <w:rPr>
                <w:szCs w:val="24"/>
              </w:rPr>
            </w:pPr>
            <w:r w:rsidRPr="009D4CCE">
              <w:rPr>
                <w:szCs w:val="24"/>
              </w:rPr>
              <w:t>Vardas, pavardė</w:t>
            </w:r>
          </w:p>
        </w:tc>
        <w:tc>
          <w:tcPr>
            <w:tcW w:w="7088" w:type="dxa"/>
          </w:tcPr>
          <w:p w:rsidR="00253E27" w:rsidRPr="009D4CCE" w:rsidRDefault="00253E27" w:rsidP="00ED1957">
            <w:pPr>
              <w:rPr>
                <w:szCs w:val="24"/>
              </w:rPr>
            </w:pPr>
          </w:p>
        </w:tc>
      </w:tr>
      <w:tr w:rsidR="009D4CCE" w:rsidRPr="009D4CCE" w:rsidTr="00ED1957">
        <w:tc>
          <w:tcPr>
            <w:tcW w:w="2943" w:type="dxa"/>
            <w:gridSpan w:val="2"/>
          </w:tcPr>
          <w:p w:rsidR="00253E27" w:rsidRPr="009D4CCE" w:rsidRDefault="00253E27" w:rsidP="00ED1957">
            <w:pPr>
              <w:rPr>
                <w:szCs w:val="24"/>
              </w:rPr>
            </w:pPr>
            <w:r w:rsidRPr="009D4CCE">
              <w:rPr>
                <w:szCs w:val="24"/>
              </w:rPr>
              <w:t>Telefonas</w:t>
            </w:r>
          </w:p>
        </w:tc>
        <w:tc>
          <w:tcPr>
            <w:tcW w:w="7088" w:type="dxa"/>
          </w:tcPr>
          <w:p w:rsidR="00253E27" w:rsidRPr="009D4CCE" w:rsidRDefault="00253E27" w:rsidP="00ED1957">
            <w:pPr>
              <w:rPr>
                <w:szCs w:val="24"/>
              </w:rPr>
            </w:pPr>
          </w:p>
        </w:tc>
      </w:tr>
      <w:tr w:rsidR="009D4CCE" w:rsidRPr="009D4CCE" w:rsidTr="00ED1957">
        <w:tc>
          <w:tcPr>
            <w:tcW w:w="2943" w:type="dxa"/>
            <w:gridSpan w:val="2"/>
          </w:tcPr>
          <w:p w:rsidR="00253E27" w:rsidRPr="009D4CCE" w:rsidRDefault="00253E27" w:rsidP="00ED1957">
            <w:pPr>
              <w:rPr>
                <w:szCs w:val="24"/>
              </w:rPr>
            </w:pPr>
            <w:r w:rsidRPr="009D4CCE">
              <w:rPr>
                <w:szCs w:val="24"/>
              </w:rPr>
              <w:t>El. pašto adresas</w:t>
            </w:r>
          </w:p>
        </w:tc>
        <w:tc>
          <w:tcPr>
            <w:tcW w:w="7088" w:type="dxa"/>
          </w:tcPr>
          <w:p w:rsidR="00253E27" w:rsidRPr="009D4CCE" w:rsidRDefault="00253E27" w:rsidP="00ED1957">
            <w:pPr>
              <w:rPr>
                <w:szCs w:val="24"/>
              </w:rPr>
            </w:pPr>
          </w:p>
        </w:tc>
      </w:tr>
      <w:tr w:rsidR="009D4CCE" w:rsidRPr="009D4CCE" w:rsidTr="00ED1957">
        <w:tc>
          <w:tcPr>
            <w:tcW w:w="2943" w:type="dxa"/>
            <w:gridSpan w:val="2"/>
          </w:tcPr>
          <w:p w:rsidR="00253E27" w:rsidRPr="009D4CCE" w:rsidRDefault="00253E27" w:rsidP="00ED1957">
            <w:pPr>
              <w:rPr>
                <w:szCs w:val="24"/>
              </w:rPr>
            </w:pPr>
            <w:r w:rsidRPr="009D4CCE">
              <w:rPr>
                <w:szCs w:val="24"/>
              </w:rPr>
              <w:t>Atstovaujamoji bendruomeninė organizacija</w:t>
            </w:r>
          </w:p>
        </w:tc>
        <w:tc>
          <w:tcPr>
            <w:tcW w:w="7088" w:type="dxa"/>
          </w:tcPr>
          <w:p w:rsidR="00253E27" w:rsidRPr="009D4CCE" w:rsidRDefault="00253E27" w:rsidP="00ED1957">
            <w:pPr>
              <w:rPr>
                <w:szCs w:val="24"/>
              </w:rPr>
            </w:pPr>
          </w:p>
        </w:tc>
      </w:tr>
      <w:tr w:rsidR="009D4CCE" w:rsidRPr="009D4CCE" w:rsidTr="00ED1957">
        <w:tc>
          <w:tcPr>
            <w:tcW w:w="2943" w:type="dxa"/>
            <w:gridSpan w:val="2"/>
          </w:tcPr>
          <w:p w:rsidR="00253E27" w:rsidRPr="009D4CCE" w:rsidRDefault="00253E27" w:rsidP="00ED1957">
            <w:pPr>
              <w:rPr>
                <w:b/>
                <w:szCs w:val="24"/>
              </w:rPr>
            </w:pPr>
            <w:r w:rsidRPr="009D4CCE">
              <w:rPr>
                <w:b/>
                <w:szCs w:val="24"/>
              </w:rPr>
              <w:t>Seniūnija</w:t>
            </w:r>
          </w:p>
        </w:tc>
        <w:tc>
          <w:tcPr>
            <w:tcW w:w="7088" w:type="dxa"/>
          </w:tcPr>
          <w:p w:rsidR="00253E27" w:rsidRPr="009D4CCE" w:rsidRDefault="00253E27" w:rsidP="00ED1957">
            <w:pPr>
              <w:rPr>
                <w:szCs w:val="24"/>
              </w:rPr>
            </w:pPr>
          </w:p>
        </w:tc>
      </w:tr>
      <w:tr w:rsidR="009D4CCE" w:rsidRPr="009D4CCE" w:rsidTr="00ED1957">
        <w:tc>
          <w:tcPr>
            <w:tcW w:w="675" w:type="dxa"/>
            <w:shd w:val="clear" w:color="auto" w:fill="D9D9D9" w:themeFill="background1" w:themeFillShade="D9"/>
          </w:tcPr>
          <w:p w:rsidR="00253E27" w:rsidRPr="009D4CCE" w:rsidRDefault="00253E27" w:rsidP="00ED1957">
            <w:pPr>
              <w:rPr>
                <w:b/>
                <w:szCs w:val="24"/>
              </w:rPr>
            </w:pPr>
            <w:r w:rsidRPr="009D4CCE">
              <w:rPr>
                <w:b/>
                <w:szCs w:val="24"/>
              </w:rPr>
              <w:t>1.</w:t>
            </w:r>
          </w:p>
        </w:tc>
        <w:tc>
          <w:tcPr>
            <w:tcW w:w="9356" w:type="dxa"/>
            <w:gridSpan w:val="2"/>
            <w:shd w:val="clear" w:color="auto" w:fill="D9D9D9" w:themeFill="background1" w:themeFillShade="D9"/>
          </w:tcPr>
          <w:p w:rsidR="00253E27" w:rsidRPr="009D4CCE" w:rsidRDefault="00253E27" w:rsidP="00ED1957">
            <w:pPr>
              <w:rPr>
                <w:b/>
                <w:szCs w:val="24"/>
              </w:rPr>
            </w:pPr>
            <w:r w:rsidRPr="009D4CCE">
              <w:rPr>
                <w:b/>
                <w:szCs w:val="24"/>
              </w:rPr>
              <w:t>Prašome pažymėti veiklos sritį, kurioje veikia atstovaujamoji bendruomeninė organizacija (galima pažymėti kelias veiklos sritis):</w:t>
            </w:r>
          </w:p>
        </w:tc>
      </w:tr>
      <w:tr w:rsidR="009D4CCE" w:rsidRPr="009D4CCE" w:rsidTr="00ED1957">
        <w:tc>
          <w:tcPr>
            <w:tcW w:w="675" w:type="dxa"/>
            <w:shd w:val="clear" w:color="auto" w:fill="D9D9D9" w:themeFill="background1" w:themeFillShade="D9"/>
          </w:tcPr>
          <w:p w:rsidR="00253E27" w:rsidRPr="009D4CCE" w:rsidRDefault="00253E27" w:rsidP="00ED1957">
            <w:pPr>
              <w:rPr>
                <w:szCs w:val="24"/>
              </w:rPr>
            </w:pPr>
          </w:p>
        </w:tc>
        <w:tc>
          <w:tcPr>
            <w:tcW w:w="9356" w:type="dxa"/>
            <w:gridSpan w:val="2"/>
          </w:tcPr>
          <w:p w:rsidR="00253E27" w:rsidRPr="009D4CCE" w:rsidRDefault="00253E27" w:rsidP="00ED1957">
            <w:pPr>
              <w:rPr>
                <w:b/>
                <w:szCs w:val="24"/>
              </w:rPr>
            </w:pPr>
            <w:r w:rsidRPr="009D4CCE">
              <w:rPr>
                <w:szCs w:val="24"/>
              </w:rPr>
              <w:t xml:space="preserve">□ </w:t>
            </w:r>
            <w:r w:rsidRPr="009D4CCE">
              <w:rPr>
                <w:b/>
                <w:szCs w:val="24"/>
              </w:rPr>
              <w:t>Aplinkosaugos ir gamtos apsaugos</w:t>
            </w:r>
          </w:p>
          <w:p w:rsidR="00253E27" w:rsidRPr="009D4CCE" w:rsidRDefault="00253E27" w:rsidP="00ED1957">
            <w:pPr>
              <w:rPr>
                <w:b/>
                <w:szCs w:val="24"/>
              </w:rPr>
            </w:pPr>
            <w:r w:rsidRPr="009D4CCE">
              <w:rPr>
                <w:szCs w:val="24"/>
              </w:rPr>
              <w:t xml:space="preserve">□ </w:t>
            </w:r>
            <w:r w:rsidRPr="009D4CCE">
              <w:rPr>
                <w:b/>
                <w:szCs w:val="24"/>
              </w:rPr>
              <w:t>Neformaliojo ugdymo</w:t>
            </w:r>
          </w:p>
          <w:p w:rsidR="00253E27" w:rsidRPr="009D4CCE" w:rsidRDefault="00253E27" w:rsidP="00ED1957">
            <w:pPr>
              <w:rPr>
                <w:b/>
                <w:szCs w:val="24"/>
              </w:rPr>
            </w:pPr>
            <w:r w:rsidRPr="009D4CCE">
              <w:rPr>
                <w:b/>
                <w:szCs w:val="24"/>
              </w:rPr>
              <w:t>□ Laisvalaikio, poilsio, kūrybos ir kultūros</w:t>
            </w:r>
          </w:p>
          <w:p w:rsidR="00253E27" w:rsidRPr="009D4CCE" w:rsidRDefault="00253E27" w:rsidP="00ED1957">
            <w:pPr>
              <w:rPr>
                <w:b/>
                <w:szCs w:val="24"/>
              </w:rPr>
            </w:pPr>
            <w:r w:rsidRPr="009D4CCE">
              <w:rPr>
                <w:szCs w:val="24"/>
              </w:rPr>
              <w:t xml:space="preserve">□ </w:t>
            </w:r>
            <w:r w:rsidRPr="009D4CCE">
              <w:rPr>
                <w:b/>
                <w:szCs w:val="24"/>
              </w:rPr>
              <w:t>Sveikatingumo, kūno kultūros ir sporto</w:t>
            </w:r>
          </w:p>
          <w:p w:rsidR="00253E27" w:rsidRPr="009D4CCE" w:rsidRDefault="00253E27" w:rsidP="00ED1957">
            <w:pPr>
              <w:rPr>
                <w:b/>
                <w:szCs w:val="24"/>
              </w:rPr>
            </w:pPr>
            <w:r w:rsidRPr="009D4CCE">
              <w:rPr>
                <w:szCs w:val="24"/>
              </w:rPr>
              <w:t xml:space="preserve">□ </w:t>
            </w:r>
            <w:r w:rsidRPr="009D4CCE">
              <w:rPr>
                <w:b/>
                <w:szCs w:val="24"/>
              </w:rPr>
              <w:t>Socialinės apsaugos</w:t>
            </w:r>
          </w:p>
          <w:p w:rsidR="00253E27" w:rsidRPr="009D4CCE" w:rsidRDefault="00253E27" w:rsidP="00ED1957">
            <w:pPr>
              <w:rPr>
                <w:b/>
                <w:szCs w:val="24"/>
              </w:rPr>
            </w:pPr>
            <w:r w:rsidRPr="009D4CCE">
              <w:rPr>
                <w:szCs w:val="24"/>
              </w:rPr>
              <w:t>□</w:t>
            </w:r>
            <w:r w:rsidRPr="009D4CCE">
              <w:rPr>
                <w:b/>
                <w:szCs w:val="24"/>
              </w:rPr>
              <w:t xml:space="preserve"> Sveikatos apsaugos</w:t>
            </w:r>
          </w:p>
          <w:p w:rsidR="00253E27" w:rsidRPr="009D4CCE" w:rsidRDefault="00253E27" w:rsidP="00ED1957">
            <w:pPr>
              <w:rPr>
                <w:b/>
                <w:szCs w:val="24"/>
              </w:rPr>
            </w:pPr>
            <w:r w:rsidRPr="009D4CCE">
              <w:rPr>
                <w:szCs w:val="24"/>
              </w:rPr>
              <w:t xml:space="preserve">□ </w:t>
            </w:r>
            <w:r w:rsidRPr="009D4CCE">
              <w:rPr>
                <w:b/>
                <w:szCs w:val="24"/>
              </w:rPr>
              <w:t>Darbo ir užimtumo</w:t>
            </w:r>
          </w:p>
          <w:p w:rsidR="00253E27" w:rsidRPr="009D4CCE" w:rsidRDefault="00253E27" w:rsidP="00ED1957">
            <w:pPr>
              <w:rPr>
                <w:b/>
                <w:szCs w:val="24"/>
              </w:rPr>
            </w:pPr>
            <w:r w:rsidRPr="009D4CCE">
              <w:rPr>
                <w:szCs w:val="24"/>
              </w:rPr>
              <w:t xml:space="preserve">□ </w:t>
            </w:r>
            <w:r w:rsidRPr="009D4CCE">
              <w:rPr>
                <w:b/>
                <w:szCs w:val="24"/>
              </w:rPr>
              <w:t>Darnios plėtros ir pilietiškumo ugdymo</w:t>
            </w:r>
          </w:p>
          <w:p w:rsidR="00253E27" w:rsidRPr="009D4CCE" w:rsidRDefault="00253E27" w:rsidP="00ED1957">
            <w:pPr>
              <w:rPr>
                <w:b/>
                <w:szCs w:val="24"/>
              </w:rPr>
            </w:pPr>
            <w:r w:rsidRPr="009D4CCE">
              <w:rPr>
                <w:szCs w:val="24"/>
              </w:rPr>
              <w:t xml:space="preserve">□ </w:t>
            </w:r>
            <w:r w:rsidRPr="009D4CCE">
              <w:rPr>
                <w:b/>
                <w:szCs w:val="24"/>
              </w:rPr>
              <w:t>Socialinių paslaugų</w:t>
            </w:r>
          </w:p>
          <w:p w:rsidR="00253E27" w:rsidRPr="009D4CCE" w:rsidRDefault="00253E27" w:rsidP="00ED1957">
            <w:pPr>
              <w:rPr>
                <w:b/>
                <w:szCs w:val="24"/>
              </w:rPr>
            </w:pPr>
            <w:r w:rsidRPr="009D4CCE">
              <w:rPr>
                <w:szCs w:val="24"/>
              </w:rPr>
              <w:t xml:space="preserve">□ </w:t>
            </w:r>
            <w:r w:rsidRPr="009D4CCE">
              <w:rPr>
                <w:b/>
                <w:szCs w:val="24"/>
              </w:rPr>
              <w:t>Nusikalstamumo prevencijos</w:t>
            </w:r>
          </w:p>
          <w:p w:rsidR="00253E27" w:rsidRPr="009D4CCE" w:rsidRDefault="00253E27" w:rsidP="00ED1957">
            <w:pPr>
              <w:rPr>
                <w:b/>
                <w:szCs w:val="24"/>
              </w:rPr>
            </w:pPr>
            <w:r w:rsidRPr="009D4CCE">
              <w:rPr>
                <w:szCs w:val="24"/>
              </w:rPr>
              <w:t xml:space="preserve">□ </w:t>
            </w:r>
            <w:r w:rsidRPr="009D4CCE">
              <w:rPr>
                <w:b/>
                <w:szCs w:val="24"/>
              </w:rPr>
              <w:t>Kita (įrašyti)</w:t>
            </w:r>
          </w:p>
        </w:tc>
      </w:tr>
      <w:tr w:rsidR="009D4CCE" w:rsidRPr="009D4CCE" w:rsidTr="00ED1957">
        <w:tc>
          <w:tcPr>
            <w:tcW w:w="675" w:type="dxa"/>
            <w:shd w:val="clear" w:color="auto" w:fill="D9D9D9" w:themeFill="background1" w:themeFillShade="D9"/>
          </w:tcPr>
          <w:p w:rsidR="00253E27" w:rsidRPr="009D4CCE" w:rsidRDefault="00253E27" w:rsidP="00ED1957">
            <w:pPr>
              <w:rPr>
                <w:b/>
                <w:szCs w:val="24"/>
              </w:rPr>
            </w:pPr>
            <w:r w:rsidRPr="009D4CCE">
              <w:rPr>
                <w:b/>
                <w:szCs w:val="24"/>
              </w:rPr>
              <w:t>2.</w:t>
            </w:r>
          </w:p>
        </w:tc>
        <w:tc>
          <w:tcPr>
            <w:tcW w:w="9356" w:type="dxa"/>
            <w:gridSpan w:val="2"/>
            <w:shd w:val="clear" w:color="auto" w:fill="D9D9D9" w:themeFill="background1" w:themeFillShade="D9"/>
          </w:tcPr>
          <w:p w:rsidR="00253E27" w:rsidRPr="009D4CCE" w:rsidRDefault="00253E27" w:rsidP="00ED1957">
            <w:pPr>
              <w:rPr>
                <w:b/>
                <w:szCs w:val="24"/>
              </w:rPr>
            </w:pPr>
            <w:r w:rsidRPr="009D4CCE">
              <w:rPr>
                <w:b/>
                <w:szCs w:val="24"/>
              </w:rPr>
              <w:t>Trumpai aprašykite savo darbo/veiklos patirtį 1 punkte pažymėtoje srityje:</w:t>
            </w:r>
          </w:p>
        </w:tc>
      </w:tr>
      <w:tr w:rsidR="009D4CCE" w:rsidRPr="009D4CCE" w:rsidTr="00ED1957">
        <w:tc>
          <w:tcPr>
            <w:tcW w:w="675" w:type="dxa"/>
            <w:shd w:val="clear" w:color="auto" w:fill="D9D9D9" w:themeFill="background1" w:themeFillShade="D9"/>
          </w:tcPr>
          <w:p w:rsidR="00253E27" w:rsidRPr="009D4CCE" w:rsidRDefault="00253E27" w:rsidP="00ED1957">
            <w:pPr>
              <w:rPr>
                <w:b/>
                <w:szCs w:val="24"/>
              </w:rPr>
            </w:pPr>
          </w:p>
          <w:p w:rsidR="00253E27" w:rsidRPr="009D4CCE" w:rsidRDefault="00253E27" w:rsidP="00ED1957">
            <w:pPr>
              <w:rPr>
                <w:b/>
                <w:szCs w:val="24"/>
              </w:rPr>
            </w:pPr>
          </w:p>
        </w:tc>
        <w:tc>
          <w:tcPr>
            <w:tcW w:w="9356" w:type="dxa"/>
            <w:gridSpan w:val="2"/>
          </w:tcPr>
          <w:p w:rsidR="00253E27" w:rsidRPr="009D4CCE" w:rsidRDefault="00253E27" w:rsidP="00ED1957">
            <w:pPr>
              <w:rPr>
                <w:szCs w:val="24"/>
              </w:rPr>
            </w:pPr>
          </w:p>
        </w:tc>
      </w:tr>
      <w:tr w:rsidR="009D4CCE" w:rsidRPr="009D4CCE" w:rsidTr="00ED1957">
        <w:tc>
          <w:tcPr>
            <w:tcW w:w="675" w:type="dxa"/>
            <w:shd w:val="clear" w:color="auto" w:fill="D9D9D9" w:themeFill="background1" w:themeFillShade="D9"/>
          </w:tcPr>
          <w:p w:rsidR="00253E27" w:rsidRPr="009D4CCE" w:rsidRDefault="00253E27" w:rsidP="00ED1957">
            <w:pPr>
              <w:rPr>
                <w:b/>
                <w:szCs w:val="24"/>
              </w:rPr>
            </w:pPr>
            <w:r w:rsidRPr="009D4CCE">
              <w:rPr>
                <w:b/>
                <w:szCs w:val="24"/>
              </w:rPr>
              <w:t>3.</w:t>
            </w:r>
          </w:p>
        </w:tc>
        <w:tc>
          <w:tcPr>
            <w:tcW w:w="9356" w:type="dxa"/>
            <w:gridSpan w:val="2"/>
            <w:shd w:val="clear" w:color="auto" w:fill="D9D9D9" w:themeFill="background1" w:themeFillShade="D9"/>
          </w:tcPr>
          <w:p w:rsidR="00253E27" w:rsidRPr="009D4CCE" w:rsidRDefault="00253E27" w:rsidP="00ED1957">
            <w:pPr>
              <w:rPr>
                <w:b/>
                <w:szCs w:val="24"/>
              </w:rPr>
            </w:pPr>
            <w:r w:rsidRPr="009D4CCE">
              <w:rPr>
                <w:b/>
                <w:szCs w:val="24"/>
              </w:rPr>
              <w:t>Trumpai parašykite savo motyvaciją (tikslą) dalyvauti BO tarybos veikloje:</w:t>
            </w:r>
          </w:p>
        </w:tc>
      </w:tr>
      <w:tr w:rsidR="009D4CCE" w:rsidRPr="009D4CCE" w:rsidTr="00ED1957">
        <w:tc>
          <w:tcPr>
            <w:tcW w:w="675" w:type="dxa"/>
            <w:shd w:val="clear" w:color="auto" w:fill="D9D9D9" w:themeFill="background1" w:themeFillShade="D9"/>
          </w:tcPr>
          <w:p w:rsidR="00253E27" w:rsidRPr="009D4CCE" w:rsidRDefault="00253E27" w:rsidP="00ED1957">
            <w:pPr>
              <w:rPr>
                <w:szCs w:val="24"/>
              </w:rPr>
            </w:pPr>
          </w:p>
        </w:tc>
        <w:tc>
          <w:tcPr>
            <w:tcW w:w="9356" w:type="dxa"/>
            <w:gridSpan w:val="2"/>
          </w:tcPr>
          <w:p w:rsidR="00253E27" w:rsidRPr="009D4CCE" w:rsidRDefault="00253E27" w:rsidP="00ED1957">
            <w:pPr>
              <w:rPr>
                <w:szCs w:val="24"/>
              </w:rPr>
            </w:pPr>
          </w:p>
          <w:p w:rsidR="00253E27" w:rsidRPr="009D4CCE" w:rsidRDefault="00253E27" w:rsidP="00ED1957">
            <w:pPr>
              <w:rPr>
                <w:szCs w:val="24"/>
              </w:rPr>
            </w:pPr>
          </w:p>
        </w:tc>
      </w:tr>
    </w:tbl>
    <w:p w:rsidR="00253E27" w:rsidRPr="009D4CCE" w:rsidRDefault="00253E27" w:rsidP="00253E27">
      <w:pPr>
        <w:autoSpaceDE w:val="0"/>
        <w:autoSpaceDN w:val="0"/>
        <w:adjustRightInd w:val="0"/>
        <w:rPr>
          <w:b/>
          <w:bCs/>
        </w:rPr>
      </w:pPr>
      <w:r w:rsidRPr="009D4CCE">
        <w:rPr>
          <w:b/>
          <w:bCs/>
        </w:rPr>
        <w:t>II. PRIDEDAMA:</w:t>
      </w:r>
    </w:p>
    <w:tbl>
      <w:tblPr>
        <w:tblStyle w:val="Lentelstinklelis"/>
        <w:tblW w:w="10031" w:type="dxa"/>
        <w:tblLayout w:type="fixed"/>
        <w:tblLook w:val="04A0" w:firstRow="1" w:lastRow="0" w:firstColumn="1" w:lastColumn="0" w:noHBand="0" w:noVBand="1"/>
      </w:tblPr>
      <w:tblGrid>
        <w:gridCol w:w="675"/>
        <w:gridCol w:w="8222"/>
        <w:gridCol w:w="1134"/>
      </w:tblGrid>
      <w:tr w:rsidR="009D4CCE" w:rsidRPr="009D4CCE" w:rsidTr="00ED1957">
        <w:tc>
          <w:tcPr>
            <w:tcW w:w="675" w:type="dxa"/>
          </w:tcPr>
          <w:p w:rsidR="00253E27" w:rsidRPr="009D4CCE" w:rsidRDefault="00253E27" w:rsidP="00ED1957">
            <w:pPr>
              <w:rPr>
                <w:szCs w:val="24"/>
              </w:rPr>
            </w:pPr>
            <w:r w:rsidRPr="009D4CCE">
              <w:rPr>
                <w:szCs w:val="24"/>
              </w:rPr>
              <w:t>Eil. Nr.</w:t>
            </w:r>
          </w:p>
        </w:tc>
        <w:tc>
          <w:tcPr>
            <w:tcW w:w="8222" w:type="dxa"/>
          </w:tcPr>
          <w:p w:rsidR="00253E27" w:rsidRPr="009D4CCE" w:rsidRDefault="00253E27" w:rsidP="00ED1957">
            <w:pPr>
              <w:rPr>
                <w:szCs w:val="24"/>
              </w:rPr>
            </w:pPr>
            <w:r w:rsidRPr="009D4CCE">
              <w:rPr>
                <w:szCs w:val="24"/>
              </w:rPr>
              <w:t>Dokumento pavadinimas</w:t>
            </w:r>
          </w:p>
        </w:tc>
        <w:tc>
          <w:tcPr>
            <w:tcW w:w="1134" w:type="dxa"/>
          </w:tcPr>
          <w:p w:rsidR="00253E27" w:rsidRPr="009D4CCE" w:rsidRDefault="00253E27" w:rsidP="00ED1957">
            <w:pPr>
              <w:rPr>
                <w:szCs w:val="24"/>
              </w:rPr>
            </w:pPr>
            <w:r w:rsidRPr="009D4CCE">
              <w:rPr>
                <w:szCs w:val="24"/>
              </w:rPr>
              <w:t>Pažymėti</w:t>
            </w:r>
          </w:p>
        </w:tc>
      </w:tr>
      <w:tr w:rsidR="009D4CCE" w:rsidRPr="009D4CCE" w:rsidTr="00ED1957">
        <w:tc>
          <w:tcPr>
            <w:tcW w:w="675" w:type="dxa"/>
          </w:tcPr>
          <w:p w:rsidR="00253E27" w:rsidRPr="009D4CCE" w:rsidRDefault="00253E27" w:rsidP="00ED1957">
            <w:pPr>
              <w:rPr>
                <w:szCs w:val="24"/>
              </w:rPr>
            </w:pPr>
            <w:r w:rsidRPr="009D4CCE">
              <w:rPr>
                <w:szCs w:val="24"/>
              </w:rPr>
              <w:t>1.</w:t>
            </w:r>
          </w:p>
        </w:tc>
        <w:tc>
          <w:tcPr>
            <w:tcW w:w="8222" w:type="dxa"/>
          </w:tcPr>
          <w:p w:rsidR="00253E27" w:rsidRPr="009D4CCE" w:rsidRDefault="00253E27" w:rsidP="00ED1957">
            <w:pPr>
              <w:rPr>
                <w:szCs w:val="24"/>
              </w:rPr>
            </w:pPr>
            <w:r w:rsidRPr="009D4CCE">
              <w:rPr>
                <w:szCs w:val="24"/>
              </w:rPr>
              <w:t>Organizacijų įstatų/nuostatų kopija</w:t>
            </w:r>
          </w:p>
        </w:tc>
        <w:tc>
          <w:tcPr>
            <w:tcW w:w="1134" w:type="dxa"/>
          </w:tcPr>
          <w:p w:rsidR="00253E27" w:rsidRPr="009D4CCE" w:rsidRDefault="00253E27" w:rsidP="00ED1957">
            <w:pPr>
              <w:jc w:val="center"/>
              <w:rPr>
                <w:sz w:val="40"/>
                <w:szCs w:val="40"/>
              </w:rPr>
            </w:pPr>
            <w:r w:rsidRPr="009D4CCE">
              <w:rPr>
                <w:sz w:val="40"/>
                <w:szCs w:val="40"/>
              </w:rPr>
              <w:t>□</w:t>
            </w:r>
          </w:p>
        </w:tc>
      </w:tr>
      <w:tr w:rsidR="009D4CCE" w:rsidRPr="009D4CCE" w:rsidTr="00ED1957">
        <w:tc>
          <w:tcPr>
            <w:tcW w:w="675" w:type="dxa"/>
          </w:tcPr>
          <w:p w:rsidR="00253E27" w:rsidRPr="009D4CCE" w:rsidRDefault="00253E27" w:rsidP="00ED1957">
            <w:pPr>
              <w:rPr>
                <w:szCs w:val="24"/>
              </w:rPr>
            </w:pPr>
            <w:r w:rsidRPr="009D4CCE">
              <w:rPr>
                <w:szCs w:val="24"/>
              </w:rPr>
              <w:t>2.</w:t>
            </w:r>
          </w:p>
        </w:tc>
        <w:tc>
          <w:tcPr>
            <w:tcW w:w="8222" w:type="dxa"/>
          </w:tcPr>
          <w:p w:rsidR="00253E27" w:rsidRPr="009D4CCE" w:rsidRDefault="00253E27" w:rsidP="00ED1957">
            <w:pPr>
              <w:autoSpaceDE w:val="0"/>
              <w:autoSpaceDN w:val="0"/>
              <w:adjustRightInd w:val="0"/>
            </w:pPr>
            <w:r w:rsidRPr="009D4CCE">
              <w:t>Organizacijos aktyvum</w:t>
            </w:r>
            <w:r w:rsidRPr="009D4CCE">
              <w:rPr>
                <w:rFonts w:ascii="TT1439o00" w:hAnsi="TT1439o00" w:cs="TT1439o00"/>
              </w:rPr>
              <w:t xml:space="preserve">ą </w:t>
            </w:r>
            <w:r w:rsidRPr="009D4CCE">
              <w:t>patvirtinanti informacija</w:t>
            </w:r>
          </w:p>
          <w:p w:rsidR="00253E27" w:rsidRPr="009D4CCE" w:rsidRDefault="00253E27" w:rsidP="00ED1957">
            <w:pPr>
              <w:autoSpaceDE w:val="0"/>
              <w:autoSpaceDN w:val="0"/>
              <w:adjustRightInd w:val="0"/>
              <w:rPr>
                <w:i/>
                <w:iCs/>
              </w:rPr>
            </w:pPr>
            <w:r w:rsidRPr="009D4CCE">
              <w:rPr>
                <w:i/>
                <w:iCs/>
              </w:rPr>
              <w:t>(Pateikiamas laisvos formos organizacijos raštas apie paskutinius dvejus metus vykdytas</w:t>
            </w:r>
          </w:p>
          <w:p w:rsidR="00253E27" w:rsidRPr="009D4CCE" w:rsidRDefault="00253E27" w:rsidP="00ED1957">
            <w:pPr>
              <w:autoSpaceDE w:val="0"/>
              <w:autoSpaceDN w:val="0"/>
              <w:adjustRightInd w:val="0"/>
              <w:rPr>
                <w:i/>
                <w:iCs/>
              </w:rPr>
            </w:pPr>
            <w:r w:rsidRPr="009D4CCE">
              <w:rPr>
                <w:i/>
                <w:iCs/>
              </w:rPr>
              <w:t>veiklas (renginius, viešas akcijas ir kt.) ir nuorod</w:t>
            </w:r>
            <w:r w:rsidRPr="009D4CCE">
              <w:rPr>
                <w:rFonts w:ascii="TT143Ao00" w:hAnsi="TT143Ao00" w:cs="TT143Ao00"/>
              </w:rPr>
              <w:t xml:space="preserve">ą į </w:t>
            </w:r>
            <w:r w:rsidRPr="009D4CCE">
              <w:rPr>
                <w:i/>
                <w:iCs/>
              </w:rPr>
              <w:t>ši</w:t>
            </w:r>
            <w:r w:rsidRPr="009D4CCE">
              <w:rPr>
                <w:rFonts w:ascii="TT143Ao00" w:hAnsi="TT143Ao00" w:cs="TT143Ao00"/>
              </w:rPr>
              <w:t xml:space="preserve">ų </w:t>
            </w:r>
            <w:r w:rsidRPr="009D4CCE">
              <w:rPr>
                <w:i/>
                <w:iCs/>
              </w:rPr>
              <w:t>veikl</w:t>
            </w:r>
            <w:r w:rsidRPr="009D4CCE">
              <w:rPr>
                <w:rFonts w:ascii="TT143Ao00" w:hAnsi="TT143Ao00" w:cs="TT143Ao00"/>
              </w:rPr>
              <w:t xml:space="preserve">ų </w:t>
            </w:r>
            <w:r w:rsidRPr="009D4CCE">
              <w:rPr>
                <w:i/>
                <w:iCs/>
              </w:rPr>
              <w:t>vykdymo fakto patvirtinimo</w:t>
            </w:r>
          </w:p>
          <w:p w:rsidR="00253E27" w:rsidRPr="009D4CCE" w:rsidRDefault="00253E27" w:rsidP="00ED1957">
            <w:pPr>
              <w:autoSpaceDE w:val="0"/>
              <w:autoSpaceDN w:val="0"/>
              <w:adjustRightInd w:val="0"/>
              <w:rPr>
                <w:i/>
                <w:iCs/>
              </w:rPr>
            </w:pPr>
            <w:r w:rsidRPr="009D4CCE">
              <w:rPr>
                <w:i/>
                <w:iCs/>
              </w:rPr>
              <w:t>šaltinius (interneto svetain</w:t>
            </w:r>
            <w:r w:rsidRPr="009D4CCE">
              <w:rPr>
                <w:rFonts w:ascii="TT143Ao00" w:hAnsi="TT143Ao00" w:cs="TT143Ao00"/>
              </w:rPr>
              <w:t xml:space="preserve">ę </w:t>
            </w:r>
            <w:r w:rsidRPr="009D4CCE">
              <w:rPr>
                <w:i/>
                <w:iCs/>
              </w:rPr>
              <w:t>ir pan.)</w:t>
            </w:r>
          </w:p>
        </w:tc>
        <w:tc>
          <w:tcPr>
            <w:tcW w:w="1134" w:type="dxa"/>
          </w:tcPr>
          <w:p w:rsidR="00253E27" w:rsidRPr="009D4CCE" w:rsidRDefault="00253E27" w:rsidP="00ED1957">
            <w:pPr>
              <w:jc w:val="center"/>
              <w:rPr>
                <w:sz w:val="40"/>
                <w:szCs w:val="40"/>
              </w:rPr>
            </w:pPr>
            <w:r w:rsidRPr="009D4CCE">
              <w:rPr>
                <w:sz w:val="40"/>
                <w:szCs w:val="40"/>
              </w:rPr>
              <w:t>□</w:t>
            </w:r>
          </w:p>
        </w:tc>
      </w:tr>
      <w:tr w:rsidR="002102E2" w:rsidRPr="009D4CCE" w:rsidTr="00ED1957">
        <w:tc>
          <w:tcPr>
            <w:tcW w:w="675" w:type="dxa"/>
          </w:tcPr>
          <w:p w:rsidR="00253E27" w:rsidRPr="009D4CCE" w:rsidRDefault="00253E27" w:rsidP="00ED1957">
            <w:pPr>
              <w:rPr>
                <w:szCs w:val="24"/>
              </w:rPr>
            </w:pPr>
            <w:r w:rsidRPr="009D4CCE">
              <w:rPr>
                <w:szCs w:val="24"/>
              </w:rPr>
              <w:t>3.</w:t>
            </w:r>
          </w:p>
        </w:tc>
        <w:tc>
          <w:tcPr>
            <w:tcW w:w="8222" w:type="dxa"/>
          </w:tcPr>
          <w:p w:rsidR="00253E27" w:rsidRPr="009D4CCE" w:rsidRDefault="00253E27" w:rsidP="00ED1957">
            <w:pPr>
              <w:autoSpaceDE w:val="0"/>
              <w:autoSpaceDN w:val="0"/>
              <w:adjustRightInd w:val="0"/>
            </w:pPr>
            <w:r w:rsidRPr="009D4CCE">
              <w:t>Susirinkimo, kuriame buvo išrinktas kandidatas, pos</w:t>
            </w:r>
            <w:r w:rsidRPr="009D4CCE">
              <w:rPr>
                <w:rFonts w:ascii="TT1439o00" w:hAnsi="TT1439o00" w:cs="TT1439o00"/>
              </w:rPr>
              <w:t>ė</w:t>
            </w:r>
            <w:r w:rsidRPr="009D4CCE">
              <w:t>džio protokolo tinkamai patvirtinta</w:t>
            </w:r>
          </w:p>
          <w:p w:rsidR="00253E27" w:rsidRPr="009D4CCE" w:rsidRDefault="00253E27" w:rsidP="00ED1957">
            <w:pPr>
              <w:autoSpaceDE w:val="0"/>
              <w:autoSpaceDN w:val="0"/>
              <w:adjustRightInd w:val="0"/>
            </w:pPr>
            <w:r w:rsidRPr="009D4CCE">
              <w:t>kopija</w:t>
            </w:r>
          </w:p>
        </w:tc>
        <w:tc>
          <w:tcPr>
            <w:tcW w:w="1134" w:type="dxa"/>
          </w:tcPr>
          <w:p w:rsidR="00253E27" w:rsidRPr="009D4CCE" w:rsidRDefault="00253E27" w:rsidP="00ED1957">
            <w:pPr>
              <w:jc w:val="center"/>
              <w:rPr>
                <w:sz w:val="40"/>
                <w:szCs w:val="40"/>
              </w:rPr>
            </w:pPr>
            <w:r w:rsidRPr="009D4CCE">
              <w:rPr>
                <w:sz w:val="40"/>
                <w:szCs w:val="40"/>
              </w:rPr>
              <w:t>□</w:t>
            </w:r>
          </w:p>
        </w:tc>
      </w:tr>
    </w:tbl>
    <w:p w:rsidR="00253E27" w:rsidRPr="009D4CCE" w:rsidRDefault="00253E27" w:rsidP="00253E27"/>
    <w:p w:rsidR="00253E27" w:rsidRPr="009D4CCE" w:rsidRDefault="00253E27" w:rsidP="00253E27"/>
    <w:p w:rsidR="00253E27" w:rsidRPr="00A83B0B" w:rsidRDefault="00253E27" w:rsidP="00A83B0B">
      <w:r w:rsidRPr="009D4CCE">
        <w:lastRenderedPageBreak/>
        <w:t>(Pareiškėjo vadovo pareigų pavadinimas)                     (Parašas)                             (Vardas, pavardė)</w:t>
      </w:r>
    </w:p>
    <w:sectPr w:rsidR="00253E27" w:rsidRPr="00A83B0B" w:rsidSect="002A29F8">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0D8" w:rsidRDefault="000F60D8" w:rsidP="0097713F">
      <w:r>
        <w:separator/>
      </w:r>
    </w:p>
  </w:endnote>
  <w:endnote w:type="continuationSeparator" w:id="0">
    <w:p w:rsidR="000F60D8" w:rsidRDefault="000F60D8" w:rsidP="0097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Courier New"/>
    <w:panose1 w:val="00000000000000000000"/>
    <w:charset w:val="00"/>
    <w:family w:val="roman"/>
    <w:notTrueType/>
    <w:pitch w:val="default"/>
    <w:sig w:usb0="00000007" w:usb1="00000000" w:usb2="00000000" w:usb3="00000000" w:csb0="00000081" w:csb1="00000000"/>
  </w:font>
  <w:font w:name="TT1434o00">
    <w:altName w:val="Times New Roman"/>
    <w:panose1 w:val="00000000000000000000"/>
    <w:charset w:val="EE"/>
    <w:family w:val="auto"/>
    <w:notTrueType/>
    <w:pitch w:val="default"/>
    <w:sig w:usb0="00000005" w:usb1="00000000" w:usb2="00000000" w:usb3="00000000" w:csb0="00000002" w:csb1="00000000"/>
  </w:font>
  <w:font w:name="TT1439o00">
    <w:altName w:val="Times New Roman"/>
    <w:panose1 w:val="00000000000000000000"/>
    <w:charset w:val="EE"/>
    <w:family w:val="auto"/>
    <w:notTrueType/>
    <w:pitch w:val="default"/>
    <w:sig w:usb0="00000005" w:usb1="00000000" w:usb2="00000000" w:usb3="00000000" w:csb0="00000002" w:csb1="00000000"/>
  </w:font>
  <w:font w:name="TT143A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4FF" w:rsidRDefault="000F60D8">
    <w:pPr>
      <w:tabs>
        <w:tab w:val="center" w:pos="4153"/>
        <w:tab w:val="right" w:pos="8306"/>
      </w:tabs>
      <w:rPr>
        <w:lang w:val="en-AU"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09" w:rsidRDefault="000F60D8">
    <w:pPr>
      <w:pStyle w:val="Porat"/>
      <w:jc w:val="center"/>
    </w:pPr>
  </w:p>
  <w:p w:rsidR="00F934FF" w:rsidRDefault="000F60D8">
    <w:pPr>
      <w:tabs>
        <w:tab w:val="center" w:pos="4153"/>
        <w:tab w:val="right" w:pos="8306"/>
      </w:tabs>
      <w:rPr>
        <w:lang w:val="en-AU"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4FF" w:rsidRDefault="000F60D8">
    <w:pPr>
      <w:tabs>
        <w:tab w:val="center" w:pos="4153"/>
        <w:tab w:val="right" w:pos="8306"/>
      </w:tabs>
      <w:rPr>
        <w:lang w:val="en-AU"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0D8" w:rsidRDefault="000F60D8" w:rsidP="0097713F">
      <w:r>
        <w:separator/>
      </w:r>
    </w:p>
  </w:footnote>
  <w:footnote w:type="continuationSeparator" w:id="0">
    <w:p w:rsidR="000F60D8" w:rsidRDefault="000F60D8" w:rsidP="00977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4FF" w:rsidRDefault="00DE2C11">
    <w:pPr>
      <w:framePr w:wrap="auto" w:vAnchor="text" w:hAnchor="margin" w:xAlign="center" w:y="1"/>
      <w:tabs>
        <w:tab w:val="center" w:pos="4153"/>
        <w:tab w:val="right" w:pos="8306"/>
      </w:tabs>
      <w:rPr>
        <w:sz w:val="20"/>
        <w:lang w:eastAsia="lt-LT"/>
      </w:rPr>
    </w:pPr>
    <w:r>
      <w:rPr>
        <w:sz w:val="20"/>
        <w:lang w:eastAsia="lt-LT"/>
      </w:rPr>
      <w:fldChar w:fldCharType="begin"/>
    </w:r>
    <w:r w:rsidR="00E47E23">
      <w:rPr>
        <w:sz w:val="20"/>
        <w:lang w:eastAsia="lt-LT"/>
      </w:rPr>
      <w:instrText xml:space="preserve">PAGE  </w:instrText>
    </w:r>
    <w:r>
      <w:rPr>
        <w:sz w:val="20"/>
        <w:lang w:eastAsia="lt-LT"/>
      </w:rPr>
      <w:fldChar w:fldCharType="end"/>
    </w:r>
  </w:p>
  <w:p w:rsidR="00F934FF" w:rsidRDefault="000F60D8">
    <w:pPr>
      <w:tabs>
        <w:tab w:val="center" w:pos="4153"/>
        <w:tab w:val="right" w:pos="8306"/>
      </w:tabs>
      <w:rPr>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09" w:rsidRDefault="00DE2C11">
    <w:pPr>
      <w:pStyle w:val="Antrats"/>
      <w:jc w:val="center"/>
    </w:pPr>
    <w:r>
      <w:fldChar w:fldCharType="begin"/>
    </w:r>
    <w:r w:rsidR="00E47E23">
      <w:instrText>PAGE   \* MERGEFORMAT</w:instrText>
    </w:r>
    <w:r>
      <w:fldChar w:fldCharType="separate"/>
    </w:r>
    <w:r w:rsidR="006E0346" w:rsidRPr="006E0346">
      <w:rPr>
        <w:noProof/>
        <w:lang w:val="lt-LT"/>
      </w:rPr>
      <w:t>6</w:t>
    </w:r>
    <w:r>
      <w:fldChar w:fldCharType="end"/>
    </w:r>
  </w:p>
  <w:p w:rsidR="00F934FF" w:rsidRDefault="000F60D8">
    <w:pPr>
      <w:tabs>
        <w:tab w:val="center" w:pos="4153"/>
        <w:tab w:val="right" w:pos="8306"/>
      </w:tabs>
      <w:rPr>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4FF" w:rsidRDefault="000F60D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7D"/>
    <w:rsid w:val="000F60D8"/>
    <w:rsid w:val="00113454"/>
    <w:rsid w:val="002102E2"/>
    <w:rsid w:val="00253E27"/>
    <w:rsid w:val="003F457D"/>
    <w:rsid w:val="004069F4"/>
    <w:rsid w:val="004D53EE"/>
    <w:rsid w:val="00525DFD"/>
    <w:rsid w:val="005E25C7"/>
    <w:rsid w:val="005E5787"/>
    <w:rsid w:val="0061216C"/>
    <w:rsid w:val="0064427A"/>
    <w:rsid w:val="006E0346"/>
    <w:rsid w:val="006E5D29"/>
    <w:rsid w:val="00752306"/>
    <w:rsid w:val="007F3614"/>
    <w:rsid w:val="00964A49"/>
    <w:rsid w:val="0097713F"/>
    <w:rsid w:val="009D4CCE"/>
    <w:rsid w:val="009F75D3"/>
    <w:rsid w:val="00A4718D"/>
    <w:rsid w:val="00A83B0B"/>
    <w:rsid w:val="00B617F2"/>
    <w:rsid w:val="00DE2C11"/>
    <w:rsid w:val="00E47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5DE4E-A384-4076-BF42-5F48CDFD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F457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F457D"/>
    <w:pPr>
      <w:tabs>
        <w:tab w:val="center" w:pos="4680"/>
        <w:tab w:val="right" w:pos="9360"/>
      </w:tabs>
    </w:pPr>
    <w:rPr>
      <w:rFonts w:ascii="Calibri" w:hAnsi="Calibri"/>
      <w:sz w:val="22"/>
      <w:szCs w:val="22"/>
      <w:lang w:val="en-US"/>
    </w:rPr>
  </w:style>
  <w:style w:type="character" w:customStyle="1" w:styleId="AntratsDiagrama">
    <w:name w:val="Antraštės Diagrama"/>
    <w:basedOn w:val="Numatytasispastraiposriftas"/>
    <w:link w:val="Antrats"/>
    <w:uiPriority w:val="99"/>
    <w:rsid w:val="003F457D"/>
    <w:rPr>
      <w:rFonts w:ascii="Calibri" w:eastAsia="Times New Roman" w:hAnsi="Calibri" w:cs="Times New Roman"/>
      <w:lang w:val="en-US"/>
    </w:rPr>
  </w:style>
  <w:style w:type="paragraph" w:styleId="Porat">
    <w:name w:val="footer"/>
    <w:basedOn w:val="prastasis"/>
    <w:link w:val="PoratDiagrama"/>
    <w:uiPriority w:val="99"/>
    <w:unhideWhenUsed/>
    <w:rsid w:val="003F457D"/>
    <w:pPr>
      <w:tabs>
        <w:tab w:val="center" w:pos="4320"/>
        <w:tab w:val="right" w:pos="8640"/>
      </w:tabs>
      <w:spacing w:after="200" w:line="276" w:lineRule="auto"/>
    </w:pPr>
    <w:rPr>
      <w:rFonts w:ascii="Calibri" w:hAnsi="Calibri"/>
      <w:sz w:val="22"/>
      <w:szCs w:val="22"/>
      <w:lang w:val="en-US"/>
    </w:rPr>
  </w:style>
  <w:style w:type="character" w:customStyle="1" w:styleId="PoratDiagrama">
    <w:name w:val="Poraštė Diagrama"/>
    <w:basedOn w:val="Numatytasispastraiposriftas"/>
    <w:link w:val="Porat"/>
    <w:uiPriority w:val="99"/>
    <w:rsid w:val="003F457D"/>
    <w:rPr>
      <w:rFonts w:ascii="Calibri" w:eastAsia="Times New Roman" w:hAnsi="Calibri" w:cs="Times New Roman"/>
      <w:lang w:val="en-US"/>
    </w:rPr>
  </w:style>
  <w:style w:type="paragraph" w:styleId="Sraopastraipa">
    <w:name w:val="List Paragraph"/>
    <w:basedOn w:val="prastasis"/>
    <w:uiPriority w:val="34"/>
    <w:qFormat/>
    <w:rsid w:val="003F457D"/>
    <w:pPr>
      <w:ind w:left="720"/>
    </w:pPr>
    <w:rPr>
      <w:rFonts w:ascii="Calibri" w:eastAsia="Calibri" w:hAnsi="Calibri"/>
      <w:sz w:val="22"/>
      <w:szCs w:val="22"/>
    </w:rPr>
  </w:style>
  <w:style w:type="character" w:styleId="Hipersaitas">
    <w:name w:val="Hyperlink"/>
    <w:uiPriority w:val="99"/>
    <w:unhideWhenUsed/>
    <w:rsid w:val="003F457D"/>
    <w:rPr>
      <w:color w:val="0000FF"/>
      <w:u w:val="single"/>
    </w:rPr>
  </w:style>
  <w:style w:type="table" w:styleId="Lentelstinklelis">
    <w:name w:val="Table Grid"/>
    <w:basedOn w:val="prastojilentel"/>
    <w:uiPriority w:val="59"/>
    <w:rsid w:val="00253E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ipedos-r.l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8492</Words>
  <Characters>4841</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j.polekauskiene</dc:creator>
  <cp:lastModifiedBy>Simona Daukšienė</cp:lastModifiedBy>
  <cp:revision>2</cp:revision>
  <dcterms:created xsi:type="dcterms:W3CDTF">2022-01-31T13:45:00Z</dcterms:created>
  <dcterms:modified xsi:type="dcterms:W3CDTF">2022-01-31T13:45:00Z</dcterms:modified>
</cp:coreProperties>
</file>