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1A013" w14:textId="77777777" w:rsidR="00766AD0" w:rsidRDefault="00766AD0" w:rsidP="00766AD0">
      <w:pPr>
        <w:jc w:val="center"/>
        <w:rPr>
          <w:rFonts w:ascii="AvenirNext LT Pro Regular" w:hAnsi="AvenirNext LT Pro Regular" w:cs="Times New Roman"/>
          <w:b/>
          <w:sz w:val="24"/>
          <w:szCs w:val="24"/>
        </w:rPr>
      </w:pPr>
      <w:r>
        <w:drawing>
          <wp:anchor distT="0" distB="0" distL="114300" distR="114300" simplePos="0" relativeHeight="251656704" behindDoc="1" locked="0" layoutInCell="1" allowOverlap="1" wp14:anchorId="2F036D7A" wp14:editId="318B9F36">
            <wp:simplePos x="0" y="0"/>
            <wp:positionH relativeFrom="margin">
              <wp:align>center</wp:align>
            </wp:positionH>
            <wp:positionV relativeFrom="paragraph">
              <wp:posOffset>-629920</wp:posOffset>
            </wp:positionV>
            <wp:extent cx="657225" cy="699770"/>
            <wp:effectExtent l="0" t="0" r="0" b="0"/>
            <wp:wrapNone/>
            <wp:docPr id="3" name="Picture 3" descr="grg herb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g herb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6D5E3" w14:textId="77777777" w:rsidR="00766AD0" w:rsidRDefault="00766AD0" w:rsidP="00766AD0">
      <w:pPr>
        <w:jc w:val="center"/>
        <w:rPr>
          <w:rFonts w:ascii="AvenirNext LT Pro Regular" w:hAnsi="AvenirNext LT Pro Regular" w:cs="Times New Roman"/>
          <w:bCs/>
          <w:noProof w:val="0"/>
          <w:kern w:val="2"/>
          <w:sz w:val="24"/>
          <w:szCs w:val="24"/>
          <w:lang w:val="lt-LT"/>
        </w:rPr>
      </w:pPr>
      <w:r>
        <w:rPr>
          <w:rFonts w:ascii="AvenirNext LT Pro Regular" w:hAnsi="AvenirNext LT Pro Regular" w:cs="Times New Roman"/>
          <w:b/>
          <w:sz w:val="24"/>
          <w:szCs w:val="24"/>
        </w:rPr>
        <w:t>KLAIPĖDOS RAJONO SAVIVALDYBĖS TARYBOS NARĖ AUDRONĖ BALNIONIENĖ</w:t>
      </w:r>
      <w:r>
        <w:rPr>
          <w:rFonts w:ascii="AvenirNext LT Pro Regular" w:hAnsi="AvenirNext LT Pro Regular" w:cs="Times New Roman"/>
          <w:bCs/>
          <w:noProof w:val="0"/>
          <w:kern w:val="2"/>
          <w:sz w:val="24"/>
          <w:szCs w:val="24"/>
          <w:lang w:val="lt-LT"/>
        </w:rPr>
        <w:t xml:space="preserve"> </w:t>
      </w:r>
    </w:p>
    <w:p w14:paraId="1CB84F44" w14:textId="77777777" w:rsidR="00766AD0" w:rsidRDefault="00766AD0" w:rsidP="00766AD0">
      <w:pPr>
        <w:jc w:val="center"/>
        <w:rPr>
          <w:rFonts w:ascii="AvenirNext LT Pro Regular" w:hAnsi="AvenirNext LT Pro Regular" w:cs="Times New Roman"/>
          <w:b/>
          <w:sz w:val="24"/>
          <w:szCs w:val="24"/>
        </w:rPr>
      </w:pPr>
      <w:r>
        <w:rPr>
          <w:rFonts w:ascii="AvenirNext LT Pro Regular" w:hAnsi="AvenirNext LT Pro Regular" w:cs="Times New Roman"/>
          <w:b/>
          <w:bCs/>
          <w:noProof w:val="0"/>
          <w:kern w:val="2"/>
          <w:sz w:val="24"/>
          <w:szCs w:val="24"/>
          <w:lang w:val="lt-LT"/>
        </w:rPr>
        <w:t>Sveikatos apsaugos ir socialinės rūpybos komiteto pirmininkė</w:t>
      </w:r>
    </w:p>
    <w:p w14:paraId="65C5A976" w14:textId="77777777" w:rsidR="00766AD0" w:rsidRDefault="00766AD0" w:rsidP="00766AD0">
      <w:pPr>
        <w:pBdr>
          <w:bottom w:val="single" w:sz="6" w:space="1" w:color="auto"/>
        </w:pBdr>
        <w:jc w:val="center"/>
        <w:rPr>
          <w:rFonts w:ascii="AvenirNext LT Pro Regular" w:hAnsi="AvenirNext LT Pro Regular"/>
          <w:sz w:val="20"/>
          <w:szCs w:val="21"/>
          <w:shd w:val="clear" w:color="auto" w:fill="FFFFFF"/>
        </w:rPr>
      </w:pPr>
      <w:r>
        <w:rPr>
          <w:rFonts w:ascii="AvenirNext LT Pro Regular" w:hAnsi="AvenirNext LT Pro Regular"/>
          <w:sz w:val="20"/>
          <w:szCs w:val="21"/>
          <w:shd w:val="clear" w:color="auto" w:fill="FFFFFF"/>
        </w:rPr>
        <w:t>Kvietinių g., 14, Gargždai</w:t>
      </w:r>
      <w:r>
        <w:rPr>
          <w:rFonts w:ascii="AvenirNext LT Pro Regular" w:hAnsi="AvenirNext LT Pro Regular"/>
          <w:sz w:val="20"/>
        </w:rPr>
        <w:t xml:space="preserve">, mob.+37069837600, el. p.: </w:t>
      </w:r>
      <w:r>
        <w:rPr>
          <w:rFonts w:ascii="AvenirNext LT Pro Regular" w:hAnsi="AvenirNext LT Pro Regular"/>
          <w:sz w:val="20"/>
          <w:szCs w:val="21"/>
          <w:shd w:val="clear" w:color="auto" w:fill="FFFFFF"/>
        </w:rPr>
        <w:t>audrone.balnioniene@klaipedos-r.lt</w:t>
      </w:r>
    </w:p>
    <w:p w14:paraId="6B02F1D3" w14:textId="77777777" w:rsidR="00766AD0" w:rsidRDefault="00766AD0" w:rsidP="00766AD0">
      <w:pPr>
        <w:jc w:val="center"/>
        <w:rPr>
          <w:rFonts w:ascii="AvenirNext LT Pro Regular" w:hAnsi="AvenirNext LT Pro Regular"/>
          <w:sz w:val="20"/>
          <w:szCs w:val="21"/>
          <w:shd w:val="clear" w:color="auto" w:fill="FFFFFF"/>
        </w:rPr>
      </w:pPr>
    </w:p>
    <w:p w14:paraId="6B04234F" w14:textId="66BDA216" w:rsidR="00766AD0" w:rsidRDefault="00766AD0" w:rsidP="00766AD0">
      <w:pPr>
        <w:jc w:val="center"/>
        <w:rPr>
          <w:rFonts w:ascii="AvenirNext LT Pro Regular" w:hAnsi="AvenirNext LT Pro Regular" w:cs="Times New Roman"/>
          <w:b/>
          <w:sz w:val="24"/>
          <w:szCs w:val="24"/>
        </w:rPr>
      </w:pPr>
      <w:r>
        <w:rPr>
          <w:rFonts w:ascii="AvenirNext LT Pro Regular" w:hAnsi="AvenirNext LT Pro Regular" w:cs="Times New Roman"/>
          <w:b/>
          <w:sz w:val="28"/>
          <w:szCs w:val="24"/>
        </w:rPr>
        <w:t>201</w:t>
      </w:r>
      <w:r w:rsidR="00D04CC0">
        <w:rPr>
          <w:rFonts w:ascii="AvenirNext LT Pro Regular" w:hAnsi="AvenirNext LT Pro Regular" w:cs="Times New Roman"/>
          <w:b/>
          <w:sz w:val="28"/>
          <w:szCs w:val="24"/>
        </w:rPr>
        <w:t>8</w:t>
      </w:r>
      <w:r>
        <w:rPr>
          <w:rFonts w:ascii="AvenirNext LT Pro Regular" w:hAnsi="AvenirNext LT Pro Regular" w:cs="Times New Roman"/>
          <w:b/>
          <w:sz w:val="28"/>
          <w:szCs w:val="24"/>
        </w:rPr>
        <w:t xml:space="preserve"> METŲ VEIKLOS ATASKAITA</w:t>
      </w:r>
    </w:p>
    <w:p w14:paraId="18CB910D" w14:textId="12BF9160" w:rsidR="00766AD0" w:rsidRDefault="00766AD0" w:rsidP="00766AD0">
      <w:pPr>
        <w:jc w:val="center"/>
        <w:rPr>
          <w:rFonts w:ascii="AvenirNext LT Pro Regular" w:hAnsi="AvenirNext LT Pro Regular" w:cs="Times New Roman"/>
          <w:sz w:val="24"/>
          <w:szCs w:val="24"/>
        </w:rPr>
      </w:pPr>
      <w:r>
        <w:rPr>
          <w:rFonts w:ascii="AvenirNext LT Pro Regular" w:hAnsi="AvenirNext LT Pro Regular" w:cs="Times New Roman"/>
          <w:sz w:val="24"/>
          <w:szCs w:val="24"/>
        </w:rPr>
        <w:t>201</w:t>
      </w:r>
      <w:r w:rsidR="00D04CC0">
        <w:rPr>
          <w:rFonts w:ascii="AvenirNext LT Pro Regular" w:hAnsi="AvenirNext LT Pro Regular" w:cs="Times New Roman"/>
          <w:sz w:val="24"/>
          <w:szCs w:val="24"/>
        </w:rPr>
        <w:t>8</w:t>
      </w:r>
      <w:r>
        <w:rPr>
          <w:rFonts w:ascii="AvenirNext LT Pro Regular" w:hAnsi="AvenirNext LT Pro Regular" w:cs="Times New Roman"/>
          <w:sz w:val="24"/>
          <w:szCs w:val="24"/>
        </w:rPr>
        <w:t>-01-01</w:t>
      </w:r>
      <w:r w:rsidR="00EE271C">
        <w:rPr>
          <w:rFonts w:ascii="AvenirNext LT Pro Regular" w:hAnsi="AvenirNext LT Pro Regular" w:cs="Times New Roman"/>
          <w:sz w:val="24"/>
          <w:szCs w:val="24"/>
        </w:rPr>
        <w:t xml:space="preserve"> </w:t>
      </w:r>
      <w:r w:rsidR="00EE271C">
        <w:rPr>
          <w:rFonts w:ascii="AvenirNext LT Pro Regular" w:hAnsi="AvenirNext LT Pro Regular" w:cs="Times New Roman"/>
          <w:bCs/>
          <w:sz w:val="24"/>
          <w:szCs w:val="24"/>
        </w:rPr>
        <w:t xml:space="preserve">– </w:t>
      </w:r>
      <w:r>
        <w:rPr>
          <w:rFonts w:ascii="AvenirNext LT Pro Regular" w:hAnsi="AvenirNext LT Pro Regular" w:cs="Times New Roman"/>
          <w:sz w:val="24"/>
          <w:szCs w:val="24"/>
        </w:rPr>
        <w:t>201</w:t>
      </w:r>
      <w:r w:rsidR="00D04CC0">
        <w:rPr>
          <w:rFonts w:ascii="AvenirNext LT Pro Regular" w:hAnsi="AvenirNext LT Pro Regular" w:cs="Times New Roman"/>
          <w:sz w:val="24"/>
          <w:szCs w:val="24"/>
        </w:rPr>
        <w:t>8</w:t>
      </w:r>
      <w:r>
        <w:rPr>
          <w:rFonts w:ascii="AvenirNext LT Pro Regular" w:hAnsi="AvenirNext LT Pro Regular" w:cs="Times New Roman"/>
          <w:sz w:val="24"/>
          <w:szCs w:val="24"/>
        </w:rPr>
        <w:t>-12-31</w:t>
      </w:r>
    </w:p>
    <w:p w14:paraId="5488633B" w14:textId="77777777" w:rsidR="00766AD0" w:rsidRDefault="00766AD0" w:rsidP="00766AD0">
      <w:pPr>
        <w:spacing w:line="360" w:lineRule="auto"/>
        <w:rPr>
          <w:rFonts w:ascii="AvenirNext LT Pro Regular" w:hAnsi="AvenirNext LT Pro Regular" w:cs="Times New Roman"/>
          <w:b/>
          <w:sz w:val="24"/>
          <w:szCs w:val="24"/>
        </w:rPr>
      </w:pPr>
    </w:p>
    <w:p w14:paraId="0F53C187" w14:textId="47E959CD" w:rsidR="00766AD0" w:rsidRDefault="00766AD0" w:rsidP="00EE271C">
      <w:pPr>
        <w:spacing w:after="0" w:line="360" w:lineRule="auto"/>
        <w:jc w:val="both"/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</w:pPr>
      <w:r>
        <w:rPr>
          <w:rFonts w:ascii="AvenirNext LT Pro Regular" w:hAnsi="AvenirNext LT Pro Regular" w:cs="Times New Roman"/>
          <w:sz w:val="24"/>
          <w:szCs w:val="24"/>
          <w:lang w:val="lt-LT"/>
        </w:rPr>
        <w:t xml:space="preserve">Į Klaipėdos rajono savivaldybės tarybą buvau išrinkta </w:t>
      </w:r>
      <w:r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 xml:space="preserve">2015 metų kovo 1-ą dieną </w:t>
      </w:r>
      <w:r>
        <w:rPr>
          <w:rFonts w:ascii="AvenirNext LT Pro Regular" w:hAnsi="AvenirNext LT Pro Regular" w:cs="Times New Roman"/>
          <w:sz w:val="24"/>
          <w:szCs w:val="24"/>
          <w:lang w:val="lt-LT"/>
        </w:rPr>
        <w:t xml:space="preserve">pagal Lietuvos Respublikos Liberalų Sąjūdžio sąrašą, kartu su kolegomis </w:t>
      </w:r>
      <w:r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  <w:t>Nerijumi Galvanausku, Dainiumi Šatkum</w:t>
      </w:r>
      <w:r w:rsidR="00EE271C"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  <w:t>i</w:t>
      </w:r>
      <w:r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  <w:t xml:space="preserve">, Aušra </w:t>
      </w:r>
      <w:proofErr w:type="spellStart"/>
      <w:r w:rsidR="00D04CC0"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  <w:t>Gudauskiene</w:t>
      </w:r>
      <w:proofErr w:type="spellEnd"/>
      <w:r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  <w:t xml:space="preserve">, Algirdu </w:t>
      </w:r>
      <w:proofErr w:type="spellStart"/>
      <w:r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  <w:t>Liaudanskiu</w:t>
      </w:r>
      <w:proofErr w:type="spellEnd"/>
      <w:r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  <w:t xml:space="preserve"> ir Aivaru Vasyliumi.</w:t>
      </w:r>
    </w:p>
    <w:p w14:paraId="1B340B85" w14:textId="13515316" w:rsidR="00766AD0" w:rsidRDefault="00766AD0" w:rsidP="00EE271C">
      <w:pPr>
        <w:spacing w:after="0" w:line="360" w:lineRule="auto"/>
        <w:jc w:val="both"/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</w:pPr>
      <w:r>
        <w:rPr>
          <w:rFonts w:ascii="AvenirNext LT Pro Regular" w:hAnsi="AvenirNext LT Pro Regular" w:cs="Times New Roman"/>
          <w:sz w:val="24"/>
          <w:szCs w:val="24"/>
          <w:lang w:val="lt-LT"/>
        </w:rPr>
        <w:t xml:space="preserve">Klaipėdos rajono savivaldybės tarybos narės veiklą vykdžiau vadovaudamasi </w:t>
      </w:r>
      <w:r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  <w:t>Lietuvos Respublikos Konstitucija, Vietos savivaldos įstatymu bei Klaipėdos rajono savivaldybės tarybos veiklos reglament</w:t>
      </w:r>
      <w:r w:rsidR="0056237B"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  <w:t>e</w:t>
      </w:r>
      <w:r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  <w:t xml:space="preserve"> nustatyta tvarka.</w:t>
      </w:r>
    </w:p>
    <w:p w14:paraId="36AABEFD" w14:textId="77777777" w:rsidR="00766AD0" w:rsidRDefault="00766AD0" w:rsidP="00EE271C">
      <w:pPr>
        <w:spacing w:after="0" w:line="360" w:lineRule="auto"/>
        <w:jc w:val="both"/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</w:pPr>
    </w:p>
    <w:p w14:paraId="4F6DC94D" w14:textId="7716F32E" w:rsidR="00766AD0" w:rsidRDefault="00766AD0" w:rsidP="00EE271C">
      <w:pPr>
        <w:spacing w:after="0" w:line="360" w:lineRule="auto"/>
        <w:jc w:val="both"/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</w:pPr>
      <w:r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 xml:space="preserve">Per </w:t>
      </w:r>
      <w:r w:rsidR="00D04CC0"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>2018 metų</w:t>
      </w:r>
      <w:r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 xml:space="preserve"> laikotarpį </w:t>
      </w:r>
      <w:r w:rsidR="000D03AB"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>į</w:t>
      </w:r>
      <w:r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>vyko 1</w:t>
      </w:r>
      <w:r w:rsidR="00D04CC0"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 xml:space="preserve">4 </w:t>
      </w:r>
      <w:r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 xml:space="preserve">Tarybos posėdžių, iš kurių </w:t>
      </w:r>
      <w:r w:rsidR="00BF1EFA"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 xml:space="preserve">dalyvavau </w:t>
      </w:r>
      <w:r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>1</w:t>
      </w:r>
      <w:r w:rsidR="00D04CC0"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>3</w:t>
      </w:r>
      <w:r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  <w:t xml:space="preserve">-oje. </w:t>
      </w:r>
    </w:p>
    <w:p w14:paraId="41D05D33" w14:textId="77777777" w:rsidR="00766AD0" w:rsidRDefault="00766AD0" w:rsidP="00766AD0">
      <w:pPr>
        <w:spacing w:after="0" w:line="360" w:lineRule="auto"/>
        <w:rPr>
          <w:rFonts w:ascii="AvenirNext LT Pro Regular" w:hAnsi="AvenirNext LT Pro Regular" w:cs="Calibri"/>
          <w:noProof w:val="0"/>
          <w:color w:val="000000"/>
          <w:kern w:val="24"/>
          <w:sz w:val="24"/>
          <w:szCs w:val="24"/>
          <w:lang w:val="lt-LT"/>
        </w:rPr>
      </w:pPr>
    </w:p>
    <w:p w14:paraId="71943947" w14:textId="48A5731A" w:rsidR="00766AD0" w:rsidRDefault="00D04CC0" w:rsidP="00EE271C">
      <w:pPr>
        <w:spacing w:after="0" w:line="360" w:lineRule="auto"/>
        <w:jc w:val="both"/>
        <w:rPr>
          <w:rFonts w:ascii="AvenirNext LT Pro Regular" w:hAnsi="AvenirNext LT Pro Regular" w:cs="Times New Roman"/>
          <w:bCs/>
          <w:noProof w:val="0"/>
          <w:kern w:val="2"/>
          <w:sz w:val="24"/>
          <w:szCs w:val="24"/>
          <w:lang w:val="lt-LT"/>
        </w:rPr>
      </w:pPr>
      <w:bookmarkStart w:id="0" w:name="_Hlk484692214"/>
      <w:r>
        <w:rPr>
          <w:rFonts w:ascii="AvenirNext LT Pro Regular" w:hAnsi="AvenirNext LT Pro Regular" w:cs="Times New Roman"/>
          <w:bCs/>
          <w:noProof w:val="0"/>
          <w:kern w:val="2"/>
          <w:sz w:val="24"/>
          <w:szCs w:val="24"/>
          <w:lang w:val="lt-LT"/>
        </w:rPr>
        <w:t>Vykdydama</w:t>
      </w:r>
      <w:r w:rsidR="00766AD0">
        <w:rPr>
          <w:rFonts w:ascii="AvenirNext LT Pro Regular" w:hAnsi="AvenirNext LT Pro Regular" w:cs="Times New Roman"/>
          <w:bCs/>
          <w:noProof w:val="0"/>
          <w:kern w:val="2"/>
          <w:sz w:val="24"/>
          <w:szCs w:val="24"/>
          <w:lang w:val="lt-LT"/>
        </w:rPr>
        <w:t xml:space="preserve"> sveikatos apsaugos ir socialinės rūpybos komiteto pirmininkė</w:t>
      </w:r>
      <w:bookmarkEnd w:id="0"/>
      <w:r w:rsidR="00766AD0">
        <w:rPr>
          <w:rFonts w:ascii="AvenirNext LT Pro Regular" w:hAnsi="AvenirNext LT Pro Regular" w:cs="Times New Roman"/>
          <w:bCs/>
          <w:noProof w:val="0"/>
          <w:kern w:val="2"/>
          <w:sz w:val="24"/>
          <w:szCs w:val="24"/>
          <w:lang w:val="lt-LT"/>
        </w:rPr>
        <w:t>s pareigas sušaukiau 1</w:t>
      </w:r>
      <w:r>
        <w:rPr>
          <w:rFonts w:ascii="AvenirNext LT Pro Regular" w:hAnsi="AvenirNext LT Pro Regular" w:cs="Times New Roman"/>
          <w:bCs/>
          <w:noProof w:val="0"/>
          <w:kern w:val="2"/>
          <w:sz w:val="24"/>
          <w:szCs w:val="24"/>
          <w:lang w:val="lt-LT"/>
        </w:rPr>
        <w:t>6</w:t>
      </w:r>
      <w:r w:rsidR="00766AD0">
        <w:rPr>
          <w:rFonts w:ascii="AvenirNext LT Pro Regular" w:hAnsi="AvenirNext LT Pro Regular" w:cs="Times New Roman"/>
          <w:bCs/>
          <w:noProof w:val="0"/>
          <w:kern w:val="2"/>
          <w:sz w:val="24"/>
          <w:szCs w:val="24"/>
          <w:lang w:val="lt-LT"/>
        </w:rPr>
        <w:t xml:space="preserve"> posėdžių (iš jų </w:t>
      </w:r>
      <w:r>
        <w:rPr>
          <w:rFonts w:ascii="AvenirNext LT Pro Regular" w:hAnsi="AvenirNext LT Pro Regular" w:cs="Times New Roman"/>
          <w:bCs/>
          <w:noProof w:val="0"/>
          <w:kern w:val="2"/>
          <w:sz w:val="24"/>
          <w:szCs w:val="24"/>
          <w:lang w:val="lt-LT"/>
        </w:rPr>
        <w:t xml:space="preserve">3 </w:t>
      </w:r>
      <w:r w:rsidR="00766AD0">
        <w:rPr>
          <w:rFonts w:ascii="AvenirNext LT Pro Regular" w:hAnsi="AvenirNext LT Pro Regular" w:cs="Times New Roman"/>
          <w:bCs/>
          <w:noProof w:val="0"/>
          <w:kern w:val="2"/>
          <w:sz w:val="24"/>
          <w:szCs w:val="24"/>
          <w:lang w:val="lt-LT"/>
        </w:rPr>
        <w:t xml:space="preserve">neeiliniai, </w:t>
      </w:r>
      <w:r>
        <w:rPr>
          <w:rFonts w:ascii="AvenirNext LT Pro Regular" w:hAnsi="AvenirNext LT Pro Regular" w:cs="Times New Roman"/>
          <w:bCs/>
          <w:noProof w:val="0"/>
          <w:kern w:val="2"/>
          <w:sz w:val="24"/>
          <w:szCs w:val="24"/>
          <w:lang w:val="lt-LT"/>
        </w:rPr>
        <w:t>1</w:t>
      </w:r>
      <w:r w:rsidR="00766AD0">
        <w:rPr>
          <w:rFonts w:ascii="AvenirNext LT Pro Regular" w:hAnsi="AvenirNext LT Pro Regular" w:cs="Times New Roman"/>
          <w:bCs/>
          <w:noProof w:val="0"/>
          <w:kern w:val="2"/>
          <w:sz w:val="24"/>
          <w:szCs w:val="24"/>
          <w:lang w:val="lt-LT"/>
        </w:rPr>
        <w:t xml:space="preserve"> išvažiuojam</w:t>
      </w:r>
      <w:r>
        <w:rPr>
          <w:rFonts w:ascii="AvenirNext LT Pro Regular" w:hAnsi="AvenirNext LT Pro Regular" w:cs="Times New Roman"/>
          <w:bCs/>
          <w:noProof w:val="0"/>
          <w:kern w:val="2"/>
          <w:sz w:val="24"/>
          <w:szCs w:val="24"/>
          <w:lang w:val="lt-LT"/>
        </w:rPr>
        <w:t>asis</w:t>
      </w:r>
      <w:r w:rsidR="00766AD0">
        <w:rPr>
          <w:rFonts w:ascii="AvenirNext LT Pro Regular" w:hAnsi="AvenirNext LT Pro Regular" w:cs="Times New Roman"/>
          <w:bCs/>
          <w:noProof w:val="0"/>
          <w:kern w:val="2"/>
          <w:sz w:val="24"/>
          <w:szCs w:val="24"/>
          <w:lang w:val="lt-LT"/>
        </w:rPr>
        <w:t xml:space="preserve"> posėd</w:t>
      </w:r>
      <w:r>
        <w:rPr>
          <w:rFonts w:ascii="AvenirNext LT Pro Regular" w:hAnsi="AvenirNext LT Pro Regular" w:cs="Times New Roman"/>
          <w:bCs/>
          <w:noProof w:val="0"/>
          <w:kern w:val="2"/>
          <w:sz w:val="24"/>
          <w:szCs w:val="24"/>
          <w:lang w:val="lt-LT"/>
        </w:rPr>
        <w:t>is, 1 jungtinis posėdis kartu su Kontrolės komitetu</w:t>
      </w:r>
      <w:r w:rsidR="00766AD0">
        <w:rPr>
          <w:rFonts w:ascii="AvenirNext LT Pro Regular" w:hAnsi="AvenirNext LT Pro Regular" w:cs="Times New Roman"/>
          <w:bCs/>
          <w:noProof w:val="0"/>
          <w:kern w:val="2"/>
          <w:sz w:val="24"/>
          <w:szCs w:val="24"/>
          <w:lang w:val="lt-LT"/>
        </w:rPr>
        <w:t xml:space="preserve">), kuriuose apsvarstyta </w:t>
      </w:r>
      <w:r>
        <w:rPr>
          <w:rFonts w:ascii="AvenirNext LT Pro Regular" w:hAnsi="AvenirNext LT Pro Regular" w:cs="Times New Roman"/>
          <w:bCs/>
          <w:noProof w:val="0"/>
          <w:kern w:val="2"/>
          <w:sz w:val="24"/>
          <w:szCs w:val="24"/>
          <w:lang w:val="lt-LT"/>
        </w:rPr>
        <w:t xml:space="preserve">519 </w:t>
      </w:r>
      <w:r w:rsidR="00766AD0">
        <w:rPr>
          <w:rFonts w:ascii="AvenirNext LT Pro Regular" w:hAnsi="AvenirNext LT Pro Regular" w:cs="Times New Roman"/>
          <w:bCs/>
          <w:noProof w:val="0"/>
          <w:kern w:val="2"/>
          <w:sz w:val="24"/>
          <w:szCs w:val="24"/>
          <w:lang w:val="lt-LT"/>
        </w:rPr>
        <w:t>klausim</w:t>
      </w:r>
      <w:r>
        <w:rPr>
          <w:rFonts w:ascii="AvenirNext LT Pro Regular" w:hAnsi="AvenirNext LT Pro Regular" w:cs="Times New Roman"/>
          <w:bCs/>
          <w:noProof w:val="0"/>
          <w:kern w:val="2"/>
          <w:sz w:val="24"/>
          <w:szCs w:val="24"/>
          <w:lang w:val="lt-LT"/>
        </w:rPr>
        <w:t>ų</w:t>
      </w:r>
      <w:r w:rsidR="00766AD0">
        <w:rPr>
          <w:rFonts w:ascii="AvenirNext LT Pro Regular" w:hAnsi="AvenirNext LT Pro Regular" w:cs="Times New Roman"/>
          <w:bCs/>
          <w:noProof w:val="0"/>
          <w:kern w:val="2"/>
          <w:sz w:val="24"/>
          <w:szCs w:val="24"/>
          <w:lang w:val="lt-LT"/>
        </w:rPr>
        <w:t>.</w:t>
      </w:r>
    </w:p>
    <w:p w14:paraId="6A446327" w14:textId="3C42994B" w:rsidR="00D04CC0" w:rsidRDefault="00D04CC0" w:rsidP="00EE27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</w:pPr>
      <w:r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  <w:t xml:space="preserve">Būdama </w:t>
      </w:r>
      <w:r w:rsidR="0056237B"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  <w:t>S</w:t>
      </w:r>
      <w:r w:rsidR="00766AD0">
        <w:rPr>
          <w:rFonts w:ascii="AvenirNext LT Pro Regular" w:hAnsi="AvenirNext LT Pro Regular" w:cs="Times New Roman"/>
          <w:sz w:val="24"/>
          <w:szCs w:val="24"/>
          <w:lang w:val="lt-LT"/>
        </w:rPr>
        <w:t xml:space="preserve">ocialinės paramos teikimo, </w:t>
      </w:r>
      <w:r w:rsidR="0056237B">
        <w:rPr>
          <w:rFonts w:ascii="AvenirNext LT Pro Regular" w:hAnsi="AvenirNext LT Pro Regular" w:cs="Times New Roman"/>
          <w:sz w:val="24"/>
          <w:szCs w:val="24"/>
          <w:lang w:val="lt-LT"/>
        </w:rPr>
        <w:t>S</w:t>
      </w:r>
      <w:r w:rsidR="00766AD0">
        <w:rPr>
          <w:rFonts w:ascii="AvenirNext LT Pro Regular" w:hAnsi="AvenirNext LT Pro Regular" w:cs="Times New Roman"/>
          <w:sz w:val="24"/>
          <w:szCs w:val="24"/>
          <w:lang w:val="lt-LT"/>
        </w:rPr>
        <w:t xml:space="preserve">trateginio planavimo, </w:t>
      </w:r>
      <w:r w:rsidR="0056237B">
        <w:rPr>
          <w:rFonts w:ascii="AvenirNext LT Pro Regular" w:hAnsi="AvenirNext LT Pro Regular" w:cs="Times New Roman"/>
          <w:sz w:val="24"/>
          <w:szCs w:val="24"/>
          <w:lang w:val="lt-LT"/>
        </w:rPr>
        <w:t>S</w:t>
      </w:r>
      <w:r w:rsidR="00766AD0">
        <w:rPr>
          <w:rFonts w:ascii="AvenirNext LT Pro Regular" w:hAnsi="AvenirNext LT Pro Regular" w:cs="Times New Roman"/>
          <w:sz w:val="24"/>
          <w:szCs w:val="24"/>
          <w:lang w:val="lt-LT"/>
        </w:rPr>
        <w:t xml:space="preserve">pecialiųjų poreikių lygio nustatymo, </w:t>
      </w:r>
      <w:r w:rsidR="0056237B">
        <w:rPr>
          <w:rFonts w:ascii="AvenirNext LT Pro Regular" w:hAnsi="AvenirNext LT Pro Regular" w:cs="Times New Roman"/>
          <w:sz w:val="24"/>
          <w:szCs w:val="24"/>
          <w:lang w:val="lt-LT"/>
        </w:rPr>
        <w:t>N</w:t>
      </w:r>
      <w:r w:rsidR="00766AD0">
        <w:rPr>
          <w:rFonts w:ascii="AvenirNext LT Pro Regular" w:hAnsi="AvenirNext LT Pro Regular" w:cs="Times New Roman"/>
          <w:sz w:val="24"/>
          <w:szCs w:val="24"/>
          <w:lang w:val="lt-LT"/>
        </w:rPr>
        <w:t xml:space="preserve">arkotikų kontrolės, </w:t>
      </w:r>
      <w:r w:rsidR="0056237B">
        <w:rPr>
          <w:rFonts w:ascii="AvenirNext LT Pro Regular" w:hAnsi="AvenirNext LT Pro Regular" w:cs="Times New Roman"/>
          <w:sz w:val="24"/>
          <w:szCs w:val="24"/>
          <w:lang w:val="lt-LT"/>
        </w:rPr>
        <w:t>N</w:t>
      </w:r>
      <w:r w:rsidR="00766AD0">
        <w:rPr>
          <w:rFonts w:ascii="AvenirNext LT Pro Regular" w:hAnsi="AvenirNext LT Pro Regular" w:cs="Times New Roman"/>
          <w:sz w:val="24"/>
          <w:szCs w:val="24"/>
          <w:lang w:val="lt-LT"/>
        </w:rPr>
        <w:t>usikalstamumo preven</w:t>
      </w:r>
      <w:r w:rsidR="00823E5D">
        <w:rPr>
          <w:rFonts w:ascii="AvenirNext LT Pro Regular" w:hAnsi="AvenirNext LT Pro Regular" w:cs="Times New Roman"/>
          <w:sz w:val="24"/>
          <w:szCs w:val="24"/>
          <w:lang w:val="lt-LT"/>
        </w:rPr>
        <w:t>c</w:t>
      </w:r>
      <w:r w:rsidR="00766AD0">
        <w:rPr>
          <w:rFonts w:ascii="AvenirNext LT Pro Regular" w:hAnsi="AvenirNext LT Pro Regular" w:cs="Times New Roman"/>
          <w:sz w:val="24"/>
          <w:szCs w:val="24"/>
          <w:lang w:val="lt-LT"/>
        </w:rPr>
        <w:t>ijos komisijų</w:t>
      </w:r>
      <w:r>
        <w:rPr>
          <w:rFonts w:ascii="AvenirNext LT Pro Regular" w:hAnsi="AvenirNext LT Pro Regular" w:cs="Times New Roman"/>
          <w:sz w:val="24"/>
          <w:szCs w:val="24"/>
          <w:lang w:val="lt-LT"/>
        </w:rPr>
        <w:t>,</w:t>
      </w:r>
      <w:r w:rsidR="00766AD0">
        <w:rPr>
          <w:rFonts w:ascii="AvenirNext LT Pro Regular" w:hAnsi="AvenirNext LT Pro Regular" w:cs="Times New Roman"/>
          <w:sz w:val="24"/>
          <w:szCs w:val="24"/>
          <w:lang w:val="lt-LT"/>
        </w:rPr>
        <w:t xml:space="preserve"> </w:t>
      </w:r>
      <w:r w:rsidR="0056237B">
        <w:rPr>
          <w:rFonts w:ascii="AvenirNext LT Pro Regular" w:hAnsi="AvenirNext LT Pro Regular" w:cs="Times New Roman"/>
          <w:sz w:val="24"/>
          <w:szCs w:val="24"/>
          <w:lang w:val="lt-LT"/>
        </w:rPr>
        <w:t>B</w:t>
      </w:r>
      <w:r w:rsidR="00766AD0">
        <w:rPr>
          <w:rFonts w:ascii="AvenirNext LT Pro Regular" w:hAnsi="AvenirNext LT Pro Regular" w:cs="Times New Roman"/>
          <w:sz w:val="24"/>
          <w:szCs w:val="24"/>
          <w:lang w:val="lt-LT"/>
        </w:rPr>
        <w:t xml:space="preserve">endruomenės sveikatos tarybos, </w:t>
      </w:r>
      <w:r w:rsidR="0056237B">
        <w:rPr>
          <w:rFonts w:ascii="AvenirNext LT Pro Regular" w:hAnsi="AvenirNext LT Pro Regular" w:cs="Times New Roman"/>
          <w:sz w:val="24"/>
          <w:szCs w:val="24"/>
          <w:lang w:val="lt-LT"/>
        </w:rPr>
        <w:t>B</w:t>
      </w:r>
      <w:r w:rsidR="00766AD0">
        <w:rPr>
          <w:rFonts w:ascii="AvenirNext LT Pro Regular" w:hAnsi="AvenirNext LT Pro Regular" w:cs="Times New Roman"/>
          <w:sz w:val="24"/>
          <w:szCs w:val="24"/>
          <w:lang w:val="lt-LT"/>
        </w:rPr>
        <w:t xml:space="preserve">endruomenės vaiko teisių apsaugos tarybos bei </w:t>
      </w:r>
      <w:r w:rsidR="00766AD0" w:rsidRPr="00823E5D">
        <w:rPr>
          <w:rStyle w:val="Antrat2Diagrama"/>
          <w:rFonts w:ascii="AvenirNext LT Pro Regular" w:hAnsi="AvenirNext LT Pro Regular"/>
          <w:color w:val="auto"/>
          <w:sz w:val="24"/>
          <w:szCs w:val="24"/>
          <w:lang w:val="lt-LT"/>
        </w:rPr>
        <w:t>Klaipėdos rajono savivaldybės Gargždų ligoninės stebėtojų tarybos</w:t>
      </w:r>
      <w:r w:rsidR="00766AD0">
        <w:rPr>
          <w:rStyle w:val="Antrat2Diagrama"/>
          <w:rFonts w:ascii="AvenirNext LT Pro Regular" w:hAnsi="AvenirNext LT Pro Regular"/>
          <w:sz w:val="24"/>
          <w:szCs w:val="24"/>
          <w:lang w:val="lt-LT"/>
        </w:rPr>
        <w:t xml:space="preserve"> </w:t>
      </w:r>
      <w:r w:rsidR="00766AD0">
        <w:rPr>
          <w:rFonts w:ascii="AvenirNext LT Pro Regular" w:hAnsi="AvenirNext LT Pro Regular" w:cs="Times New Roman"/>
          <w:sz w:val="24"/>
          <w:szCs w:val="24"/>
          <w:lang w:val="lt-LT"/>
        </w:rPr>
        <w:t>nar</w:t>
      </w:r>
      <w:r w:rsidR="00BF1EFA">
        <w:rPr>
          <w:rFonts w:ascii="AvenirNext LT Pro Regular" w:hAnsi="AvenirNext LT Pro Regular" w:cs="Times New Roman"/>
          <w:sz w:val="24"/>
          <w:szCs w:val="24"/>
          <w:lang w:val="lt-LT"/>
        </w:rPr>
        <w:t>e</w:t>
      </w:r>
      <w:r w:rsidRPr="00D04CC0"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  <w:t xml:space="preserve"> </w:t>
      </w:r>
      <w:r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  <w:t>aktyviai dalyvavau</w:t>
      </w:r>
      <w:r w:rsidR="00235F59" w:rsidRPr="00235F59"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  <w:t xml:space="preserve"> </w:t>
      </w:r>
      <w:r w:rsidR="00235F59"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  <w:t>posėdžiuose</w:t>
      </w:r>
      <w:r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  <w:t>, kėliau klausimus</w:t>
      </w:r>
      <w:r w:rsidR="00235F59"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  <w:t xml:space="preserve"> ir </w:t>
      </w:r>
      <w:r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  <w:t>teikiau pasiūlymus.</w:t>
      </w:r>
    </w:p>
    <w:p w14:paraId="5E664B22" w14:textId="04AFC350" w:rsidR="00766AD0" w:rsidRDefault="00766AD0" w:rsidP="00EE271C">
      <w:pPr>
        <w:pStyle w:val="Betarp"/>
        <w:spacing w:line="360" w:lineRule="auto"/>
        <w:jc w:val="both"/>
        <w:rPr>
          <w:rFonts w:ascii="AvenirNext LT Pro Regular" w:hAnsi="AvenirNext LT Pro Regular" w:cs="Times New Roman"/>
          <w:sz w:val="24"/>
          <w:szCs w:val="24"/>
          <w:lang w:val="lt-LT"/>
        </w:rPr>
      </w:pPr>
    </w:p>
    <w:p w14:paraId="3448EA0F" w14:textId="2568D02E" w:rsidR="00766AD0" w:rsidRDefault="00766AD0" w:rsidP="00EE27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Per ataskaitinį laikotarpį, atstovaudama gyventojų interes</w:t>
      </w:r>
      <w:r w:rsidR="001E2822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ams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, raštu ir žodžiu teikiau paklausimus Klaipėdos rajono</w:t>
      </w:r>
      <w:r w:rsidR="00E0536E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</w:t>
      </w:r>
      <w:r w:rsidR="001E2822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savivaldybės 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administracijai ir Klaipėdos rajono savivaldybės merui dėl visuomenei aktualių klausimų sprendimo.</w:t>
      </w:r>
    </w:p>
    <w:p w14:paraId="6C480ED9" w14:textId="15F2F5AB" w:rsidR="00766AD0" w:rsidRDefault="00766AD0" w:rsidP="00EE27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</w:pPr>
      <w:r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  <w:t>Ypač didelį dėmesį skyriau</w:t>
      </w:r>
      <w:r w:rsidR="001E2822"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  <w:t xml:space="preserve"> </w:t>
      </w:r>
      <w:r>
        <w:rPr>
          <w:rFonts w:ascii="AvenirNext LT Pro Regular" w:hAnsi="AvenirNext LT Pro Regular" w:cs="Times New Roman"/>
          <w:noProof w:val="0"/>
          <w:kern w:val="2"/>
          <w:sz w:val="24"/>
          <w:szCs w:val="24"/>
          <w:lang w:val="lt-LT"/>
        </w:rPr>
        <w:t>sveikatos ir socialinių paslaugų kokybės, socialinio būsto, socialinės atskirties mažinimo, neįgaliųjų reikalų klausimams.</w:t>
      </w:r>
    </w:p>
    <w:p w14:paraId="2B0738D5" w14:textId="4EFD968C" w:rsidR="00766AD0" w:rsidRPr="007542B7" w:rsidRDefault="007542B7" w:rsidP="00EE27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AvenirNext LT Pro Regular" w:hAnsi="AvenirNext LT Pro Regular"/>
          <w:sz w:val="24"/>
          <w:szCs w:val="24"/>
          <w:lang w:val="lt-LT"/>
        </w:rPr>
      </w:pPr>
      <w:r>
        <w:rPr>
          <w:rFonts w:ascii="AvenirNext LT Pro Regular" w:hAnsi="AvenirNext LT Pro Regular" w:cs="Times New Roman"/>
          <w:bCs/>
          <w:noProof w:val="0"/>
          <w:kern w:val="2"/>
          <w:sz w:val="24"/>
          <w:szCs w:val="24"/>
          <w:lang w:val="lt-LT"/>
        </w:rPr>
        <w:lastRenderedPageBreak/>
        <w:t>Tęsti darbai:</w:t>
      </w:r>
      <w:r w:rsidR="00766AD0">
        <w:rPr>
          <w:rFonts w:ascii="AvenirNext LT Pro Regular" w:hAnsi="AvenirNext LT Pro Regular"/>
          <w:sz w:val="24"/>
          <w:szCs w:val="24"/>
          <w:lang w:val="lt-LT"/>
        </w:rPr>
        <w:t xml:space="preserve"> „</w:t>
      </w:r>
      <w:r w:rsidR="00766AD0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Sveikatos priežiūros įstaigų aplinkos pritaikymo neįgaliesiems 2016–2018 metams“</w:t>
      </w:r>
      <w:r w:rsidR="00E0536E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plano įgyvendinimas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;</w:t>
      </w:r>
      <w:r w:rsidR="00766AD0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</w:t>
      </w:r>
      <w:r w:rsidR="00EA121B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inicijuotas projektas dėl privalomo universalaus dizaino taikymo </w:t>
      </w:r>
      <w:r w:rsidR="00766AD0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Klaipėdos rajone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; </w:t>
      </w:r>
      <w:r w:rsidR="00766AD0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Priekulės socialinių paslaugų centro plėtra, pasitelk</w:t>
      </w:r>
      <w:r w:rsidR="00EA121B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iant</w:t>
      </w:r>
      <w:r w:rsidR="00766AD0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ES lėšas </w:t>
      </w:r>
      <w:r w:rsidR="00EA121B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(</w:t>
      </w:r>
      <w:r w:rsidR="00766AD0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sutvarkant bei įrengiant </w:t>
      </w:r>
      <w:r w:rsidR="00EA121B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šalia centro</w:t>
      </w:r>
      <w:r w:rsidR="00766AD0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</w:t>
      </w:r>
      <w:r w:rsidR="00EA121B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esantį</w:t>
      </w:r>
      <w:r w:rsidR="00766AD0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nenaudojamą pastatą</w:t>
      </w:r>
      <w:r w:rsidR="00EA121B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)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; </w:t>
      </w:r>
      <w:r w:rsidR="00766AD0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suoliukų įrengim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as </w:t>
      </w:r>
      <w:r w:rsidR="00766AD0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Gargžduose.</w:t>
      </w:r>
    </w:p>
    <w:p w14:paraId="4F1C1F51" w14:textId="75C4B74B" w:rsidR="00766AD0" w:rsidRDefault="00766AD0" w:rsidP="00EE27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</w:pP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Ne mažiau svarbūs</w:t>
      </w:r>
      <w:r w:rsidR="00EA121B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ir kiti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klausimai: kelių tvarkymas; </w:t>
      </w:r>
      <w:r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darželių grupių plėtra; papildomas</w:t>
      </w:r>
      <w:r w:rsidR="007542B7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 xml:space="preserve"> </w:t>
      </w:r>
      <w:r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mokinių laisvalaik</w:t>
      </w:r>
      <w:r w:rsidR="001E2822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i</w:t>
      </w:r>
      <w:r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 xml:space="preserve">o užimtumas; turizmo ir poilsio infrastruktūros atnaujinimas ir plėtra; </w:t>
      </w:r>
      <w:r w:rsidR="007542B7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mokytojų kelion</w:t>
      </w:r>
      <w:r w:rsidR="001E2822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ių</w:t>
      </w:r>
      <w:r w:rsidR="007542B7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 xml:space="preserve"> į darbą finansavimas; </w:t>
      </w:r>
      <w:r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žaidimo ir sporto aikštelių įrengimas; dviračių takų įrengimas</w:t>
      </w:r>
      <w:r w:rsidR="007542B7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 xml:space="preserve">; neįrengtų ir neapšviestų autobusų stotelių </w:t>
      </w:r>
      <w:r w:rsidR="00BF1EFA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 xml:space="preserve">tvarkymas. </w:t>
      </w:r>
    </w:p>
    <w:p w14:paraId="55395E4F" w14:textId="0029164B" w:rsidR="00BF1EFA" w:rsidRDefault="00BF1EFA" w:rsidP="00EE27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  <w:r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 xml:space="preserve">Išvažiuojamieji ir neeiliniai komiteto posėdžiai bei asmeninis lankymasis įvairiose Klaipėdos rajono seniūnijose </w:t>
      </w:r>
      <w:r w:rsidR="001E2822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ir</w:t>
      </w:r>
      <w:r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 xml:space="preserve"> juose esančiose įstaigose davė konkrečius rezultatus, ieškant optimaliausių spr</w:t>
      </w:r>
      <w:r w:rsidR="001E2822"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e</w:t>
      </w:r>
      <w:r>
        <w:rPr>
          <w:rFonts w:ascii="AvenirNext LT Pro Regular" w:hAnsi="AvenirNext LT Pro Regular" w:cs="Segoe Print"/>
          <w:noProof w:val="0"/>
          <w:sz w:val="24"/>
          <w:szCs w:val="24"/>
          <w:lang w:val="lt-LT"/>
        </w:rPr>
        <w:t>ndimų.</w:t>
      </w:r>
    </w:p>
    <w:p w14:paraId="04EA3B66" w14:textId="77777777" w:rsidR="00766AD0" w:rsidRDefault="00766AD0" w:rsidP="00EE27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</w:p>
    <w:p w14:paraId="27F45883" w14:textId="302A9C7E" w:rsidR="00BF1EFA" w:rsidRDefault="00766AD0" w:rsidP="00EE27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Lankiausi švietimo</w:t>
      </w:r>
      <w:r w:rsidR="001E2822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, sveikatos ir socialinių paslaugų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įstaigose, bibliotekų filialuose, įvairiuose rajono renginiuose, šventėse bei minėjimuose.</w:t>
      </w:r>
    </w:p>
    <w:p w14:paraId="28F56AC8" w14:textId="6C490247" w:rsidR="00766AD0" w:rsidRDefault="00766AD0" w:rsidP="00EE27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Dalyvavau susitikimuose su </w:t>
      </w:r>
      <w:r w:rsidR="001E2822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nevyriausybinėmis organizacijomis, 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mokyklų, moksleivių </w:t>
      </w:r>
      <w:r w:rsidR="001E2822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ir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kitomis rajono bendruomenėmis.  </w:t>
      </w:r>
    </w:p>
    <w:p w14:paraId="6A0E535E" w14:textId="1201B961" w:rsidR="00766AD0" w:rsidRDefault="00766AD0" w:rsidP="00EE271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both"/>
        <w:rPr>
          <w:rFonts w:ascii="AvenirNext LT Pro Regular" w:hAnsi="AvenirNext LT Pro Regular" w:cs="Calibri"/>
          <w:noProof w:val="0"/>
          <w:sz w:val="24"/>
          <w:szCs w:val="24"/>
          <w:lang w:val="lt-LT"/>
        </w:rPr>
      </w:pP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Nuolat  telefonu, elektroniniu paštu bei susitikimuose, rajono renginiuose bendrauju su rinkėjais</w:t>
      </w:r>
      <w:r w:rsidR="001E2822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jiems rūpimais klausimais. Stengiuosi </w:t>
      </w:r>
      <w:r w:rsidR="001E2822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pateisinti</w:t>
      </w:r>
      <w:r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 xml:space="preserve"> rajono gyventojų lūkesčius</w:t>
      </w:r>
      <w:r w:rsidR="007542B7">
        <w:rPr>
          <w:rFonts w:ascii="AvenirNext LT Pro Regular" w:hAnsi="AvenirNext LT Pro Regular" w:cs="Calibri"/>
          <w:noProof w:val="0"/>
          <w:sz w:val="24"/>
          <w:szCs w:val="24"/>
          <w:lang w:val="lt-LT"/>
        </w:rPr>
        <w:t>.</w:t>
      </w:r>
    </w:p>
    <w:p w14:paraId="44F4E464" w14:textId="61CC3994" w:rsidR="000D03AB" w:rsidRPr="000D03AB" w:rsidRDefault="000D03AB" w:rsidP="000D03AB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2835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right"/>
        <w:rPr>
          <w:rFonts w:ascii="AvenirNext LT Pro Regular" w:hAnsi="AvenirNext LT Pro Regular" w:cs="Calibri"/>
          <w:b/>
          <w:bCs/>
          <w:sz w:val="24"/>
          <w:szCs w:val="24"/>
          <w:lang w:val="lt-LT"/>
        </w:rPr>
      </w:pPr>
      <w:r>
        <w:rPr>
          <w:rFonts w:ascii="AvenirNext LT Pro Regular" w:hAnsi="AvenirNext LT Pro Regular" w:cs="Calibri"/>
          <w:sz w:val="24"/>
          <w:szCs w:val="24"/>
          <w:lang w:val="lt-LT"/>
        </w:rPr>
        <w:drawing>
          <wp:anchor distT="0" distB="0" distL="114300" distR="114300" simplePos="0" relativeHeight="251659776" behindDoc="1" locked="0" layoutInCell="1" allowOverlap="1" wp14:anchorId="683F31B6" wp14:editId="4EEFB39B">
            <wp:simplePos x="0" y="0"/>
            <wp:positionH relativeFrom="column">
              <wp:posOffset>62865</wp:posOffset>
            </wp:positionH>
            <wp:positionV relativeFrom="paragraph">
              <wp:posOffset>172085</wp:posOffset>
            </wp:positionV>
            <wp:extent cx="2028825" cy="2677160"/>
            <wp:effectExtent l="0" t="0" r="9525" b="8890"/>
            <wp:wrapTight wrapText="bothSides">
              <wp:wrapPolygon edited="0">
                <wp:start x="0" y="0"/>
                <wp:lineTo x="0" y="21518"/>
                <wp:lineTo x="21499" y="21518"/>
                <wp:lineTo x="21499" y="0"/>
                <wp:lineTo x="0" y="0"/>
              </wp:wrapPolygon>
            </wp:wrapTight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6528 koreguot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03AB">
        <w:rPr>
          <w:rFonts w:ascii="AvenirNext LT Pro Regular" w:hAnsi="AvenirNext LT Pro Regular" w:cs="Calibri"/>
          <w:b/>
          <w:bCs/>
          <w:sz w:val="24"/>
          <w:szCs w:val="24"/>
          <w:lang w:val="lt-LT"/>
        </w:rPr>
        <w:t xml:space="preserve">                                                                             </w:t>
      </w:r>
      <w:r>
        <w:rPr>
          <w:rFonts w:ascii="AvenirNext LT Pro Regular" w:hAnsi="AvenirNext LT Pro Regular" w:cs="Calibri"/>
          <w:b/>
          <w:bCs/>
          <w:sz w:val="24"/>
          <w:szCs w:val="24"/>
          <w:lang w:val="lt-LT"/>
        </w:rPr>
        <w:t xml:space="preserve">     </w:t>
      </w:r>
      <w:r w:rsidRPr="000D03AB">
        <w:rPr>
          <w:rFonts w:ascii="AvenirNext LT Pro Regular" w:hAnsi="AvenirNext LT Pro Regular" w:cs="Calibri"/>
          <w:b/>
          <w:bCs/>
          <w:sz w:val="24"/>
          <w:szCs w:val="24"/>
          <w:lang w:val="lt-LT"/>
        </w:rPr>
        <w:t>Klaipėdos rajono savivaldybės</w:t>
      </w:r>
    </w:p>
    <w:p w14:paraId="3B6E538C" w14:textId="400DED9C" w:rsidR="000D03AB" w:rsidRPr="000D03AB" w:rsidRDefault="000D03AB" w:rsidP="000D03AB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2835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jc w:val="right"/>
        <w:rPr>
          <w:rFonts w:ascii="AvenirNext LT Pro Regular" w:hAnsi="AvenirNext LT Pro Regular" w:cs="Calibri"/>
          <w:b/>
          <w:bCs/>
          <w:sz w:val="24"/>
          <w:szCs w:val="24"/>
          <w:lang w:val="lt-LT"/>
        </w:rPr>
      </w:pPr>
      <w:r w:rsidRPr="000D03AB">
        <w:rPr>
          <w:rFonts w:ascii="AvenirNext LT Pro Regular" w:hAnsi="AvenirNext LT Pro Regular" w:cs="Calibri"/>
          <w:b/>
          <w:bCs/>
          <w:sz w:val="24"/>
          <w:szCs w:val="24"/>
          <w:lang w:val="lt-LT"/>
        </w:rPr>
        <w:t xml:space="preserve">Tarybos narė Audronė Balnionienė   </w:t>
      </w:r>
    </w:p>
    <w:p w14:paraId="2D37A347" w14:textId="42473C21" w:rsidR="00766AD0" w:rsidRPr="000D03AB" w:rsidRDefault="00766AD0" w:rsidP="000D03AB">
      <w:pPr>
        <w:tabs>
          <w:tab w:val="left" w:pos="360"/>
          <w:tab w:val="left" w:pos="720"/>
          <w:tab w:val="left" w:pos="1080"/>
          <w:tab w:val="left" w:pos="1440"/>
          <w:tab w:val="left" w:pos="2520"/>
          <w:tab w:val="left" w:pos="2835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360" w:lineRule="auto"/>
        <w:rPr>
          <w:rFonts w:ascii="AvenirNext LT Pro Regular" w:hAnsi="AvenirNext LT Pro Regular" w:cs="Calibri"/>
          <w:sz w:val="24"/>
          <w:szCs w:val="24"/>
          <w:lang w:val="lt-LT"/>
        </w:rPr>
      </w:pPr>
    </w:p>
    <w:p w14:paraId="4A7FACC4" w14:textId="77777777" w:rsidR="00766AD0" w:rsidRDefault="00766AD0" w:rsidP="00766AD0">
      <w:pPr>
        <w:spacing w:line="360" w:lineRule="auto"/>
        <w:rPr>
          <w:rFonts w:ascii="AvenirNext LT Pro Regular" w:hAnsi="AvenirNext LT Pro Regular" w:cs="Times New Roman"/>
          <w:b/>
          <w:sz w:val="24"/>
          <w:szCs w:val="24"/>
        </w:rPr>
      </w:pPr>
    </w:p>
    <w:p w14:paraId="1F13AA1B" w14:textId="41DA846C" w:rsidR="00766AD0" w:rsidRDefault="000D03AB" w:rsidP="00766AD0">
      <w:pPr>
        <w:jc w:val="center"/>
        <w:rPr>
          <w:rFonts w:ascii="AvenirNext LT Pro Regular" w:hAnsi="AvenirNext LT Pro Regular"/>
        </w:rPr>
      </w:pPr>
      <w:r>
        <w:drawing>
          <wp:anchor distT="0" distB="0" distL="114300" distR="114300" simplePos="0" relativeHeight="251658752" behindDoc="0" locked="0" layoutInCell="1" allowOverlap="1" wp14:anchorId="58BA0FC5" wp14:editId="280E1229">
            <wp:simplePos x="0" y="0"/>
            <wp:positionH relativeFrom="margin">
              <wp:posOffset>2966720</wp:posOffset>
            </wp:positionH>
            <wp:positionV relativeFrom="paragraph">
              <wp:posOffset>13335</wp:posOffset>
            </wp:positionV>
            <wp:extent cx="1932305" cy="1781175"/>
            <wp:effectExtent l="0" t="0" r="0" b="0"/>
            <wp:wrapThrough wrapText="bothSides">
              <wp:wrapPolygon edited="0">
                <wp:start x="12138" y="2772"/>
                <wp:lineTo x="5750" y="6930"/>
                <wp:lineTo x="4685" y="7161"/>
                <wp:lineTo x="2555" y="9703"/>
                <wp:lineTo x="2342" y="12013"/>
                <wp:lineTo x="2981" y="14323"/>
                <wp:lineTo x="5324" y="15016"/>
                <wp:lineTo x="7027" y="15016"/>
                <wp:lineTo x="8731" y="14323"/>
                <wp:lineTo x="15119" y="12706"/>
                <wp:lineTo x="16184" y="11551"/>
                <wp:lineTo x="14055" y="10627"/>
                <wp:lineTo x="18526" y="8086"/>
                <wp:lineTo x="18101" y="7393"/>
                <wp:lineTo x="11073" y="6930"/>
                <wp:lineTo x="12990" y="2772"/>
                <wp:lineTo x="12138" y="2772"/>
              </wp:wrapPolygon>
            </wp:wrapThrough>
            <wp:docPr id="1" name="Picture 1" descr="autograf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tograf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18B8D" w14:textId="03FB274C" w:rsidR="00445C7C" w:rsidRDefault="00445C7C">
      <w:bookmarkStart w:id="1" w:name="_GoBack"/>
      <w:bookmarkEnd w:id="1"/>
    </w:p>
    <w:sectPr w:rsidR="00445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venirNext LT Pro Regular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Print">
    <w:panose1 w:val="02000600000000000000"/>
    <w:charset w:val="BA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AD0"/>
    <w:rsid w:val="000D03AB"/>
    <w:rsid w:val="001E2822"/>
    <w:rsid w:val="00235F59"/>
    <w:rsid w:val="00445C7C"/>
    <w:rsid w:val="004C3C71"/>
    <w:rsid w:val="0056237B"/>
    <w:rsid w:val="007542B7"/>
    <w:rsid w:val="00766AD0"/>
    <w:rsid w:val="00823E5D"/>
    <w:rsid w:val="00A07569"/>
    <w:rsid w:val="00BF1EFA"/>
    <w:rsid w:val="00CA1760"/>
    <w:rsid w:val="00D04CC0"/>
    <w:rsid w:val="00E0536E"/>
    <w:rsid w:val="00EA121B"/>
    <w:rsid w:val="00EE271C"/>
    <w:rsid w:val="00E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0FD4D"/>
  <w15:chartTrackingRefBased/>
  <w15:docId w15:val="{6A76F681-EE1C-4B25-A75D-D1515CCB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66AD0"/>
    <w:pPr>
      <w:spacing w:line="256" w:lineRule="auto"/>
    </w:pPr>
    <w:rPr>
      <w:noProof/>
      <w:lang w:val="en-GB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766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766AD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val="en-GB"/>
    </w:rPr>
  </w:style>
  <w:style w:type="paragraph" w:styleId="Betarp">
    <w:name w:val="No Spacing"/>
    <w:uiPriority w:val="1"/>
    <w:qFormat/>
    <w:rsid w:val="00766AD0"/>
    <w:pPr>
      <w:spacing w:after="0" w:line="240" w:lineRule="auto"/>
    </w:pPr>
    <w:rPr>
      <w:noProof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6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2107</Words>
  <Characters>1202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</dc:creator>
  <cp:keywords/>
  <dc:description/>
  <cp:lastModifiedBy>Ruta Zubiene</cp:lastModifiedBy>
  <cp:revision>2</cp:revision>
  <dcterms:created xsi:type="dcterms:W3CDTF">2019-08-01T07:28:00Z</dcterms:created>
  <dcterms:modified xsi:type="dcterms:W3CDTF">2019-08-01T07:28:00Z</dcterms:modified>
</cp:coreProperties>
</file>