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0DB" w:rsidRDefault="00CA40DB" w:rsidP="00080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08087D">
        <w:rPr>
          <w:rFonts w:ascii="Times New Roman" w:hAnsi="Times New Roman" w:cs="Times New Roman"/>
          <w:b/>
          <w:sz w:val="28"/>
          <w:szCs w:val="28"/>
          <w:lang w:val="lt-LT"/>
        </w:rPr>
        <w:t xml:space="preserve">KLAIPĖDOS RAJONO SAVIVALDYBĖS TARYBOS NARĖS, </w:t>
      </w:r>
    </w:p>
    <w:p w:rsidR="0008087D" w:rsidRPr="0008087D" w:rsidRDefault="00CA40DB" w:rsidP="00080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08087D">
        <w:rPr>
          <w:rFonts w:ascii="Times New Roman" w:hAnsi="Times New Roman" w:cs="Times New Roman"/>
          <w:b/>
          <w:sz w:val="28"/>
          <w:szCs w:val="28"/>
          <w:lang w:val="lt-LT"/>
        </w:rPr>
        <w:t>LORETOS PIAULOKAITĖS-MOTUZIENĖS 2019 M. VEIKLOS ATASKAITA</w:t>
      </w:r>
    </w:p>
    <w:p w:rsidR="00E73F4A" w:rsidRPr="00E73F4A" w:rsidRDefault="00E73F4A" w:rsidP="00E73F4A">
      <w:pPr>
        <w:spacing w:after="0" w:line="257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</w:pPr>
    </w:p>
    <w:p w:rsidR="00E73F4A" w:rsidRDefault="00E73F4A" w:rsidP="00E73F4A">
      <w:pPr>
        <w:spacing w:after="0" w:line="257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2152209" cy="2971800"/>
            <wp:effectExtent l="0" t="0" r="63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193" cy="302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3F4A" w:rsidRPr="00E73F4A" w:rsidRDefault="00E73F4A" w:rsidP="00E73F4A">
      <w:pPr>
        <w:spacing w:after="0" w:line="257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</w:pPr>
    </w:p>
    <w:p w:rsidR="00D20EA5" w:rsidRPr="0008087D" w:rsidRDefault="002E140C" w:rsidP="00CA40DB">
      <w:pPr>
        <w:spacing w:after="0" w:line="257" w:lineRule="auto"/>
        <w:ind w:firstLine="1134"/>
        <w:jc w:val="both"/>
        <w:rPr>
          <w:rFonts w:ascii="Times New Roman" w:hAnsi="Times New Roman" w:cs="Times New Roman"/>
          <w:kern w:val="2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</w:t>
      </w:r>
      <w:r w:rsidR="00DA020C" w:rsidRPr="00080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laipėdos rajono savivaldybės taryboje pradėjau dirbti</w:t>
      </w:r>
      <w:r w:rsidR="0052302E" w:rsidRPr="0008087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A020C" w:rsidRPr="0008087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2019 </w:t>
      </w:r>
      <w:r w:rsidR="00DA020C" w:rsidRPr="00080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met</w:t>
      </w:r>
      <w:r w:rsidR="0052302E" w:rsidRPr="00080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ų</w:t>
      </w:r>
      <w:r w:rsidR="00DA020C" w:rsidRPr="00080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balandžio</w:t>
      </w:r>
      <w:r w:rsidR="00DA020C" w:rsidRPr="0008087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15 d.</w:t>
      </w:r>
      <w:r w:rsidR="00D20EA5" w:rsidRPr="0008087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0EA5" w:rsidRPr="00080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Po priesaikos </w:t>
      </w:r>
      <w:r w:rsidR="00AD1D76" w:rsidRPr="0008087D">
        <w:rPr>
          <w:rFonts w:ascii="Times New Roman" w:hAnsi="Times New Roman" w:cs="Times New Roman"/>
          <w:sz w:val="24"/>
          <w:szCs w:val="24"/>
          <w:lang w:val="lt-LT"/>
        </w:rPr>
        <w:t>Taryboje dirbau vadovaudamasi</w:t>
      </w:r>
      <w:r w:rsidR="00D20EA5" w:rsidRPr="0008087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20EA5" w:rsidRPr="0008087D">
        <w:rPr>
          <w:rFonts w:ascii="Times New Roman" w:hAnsi="Times New Roman" w:cs="Times New Roman"/>
          <w:kern w:val="2"/>
          <w:sz w:val="24"/>
          <w:szCs w:val="24"/>
          <w:lang w:val="lt-LT"/>
        </w:rPr>
        <w:t>Lietuvos Respublikos Konstitucija, Vietos savivaldos įstatymu, Klaipėdos rajono savivaldybės Tarybos veiklos reglamentu bei savo moralinėmis nuostatomis.</w:t>
      </w:r>
    </w:p>
    <w:p w:rsidR="00352D44" w:rsidRPr="0008087D" w:rsidRDefault="00092E3A" w:rsidP="00CA40DB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0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2019 metais naujo šaukimo taryba rinkosi į </w:t>
      </w:r>
      <w:r w:rsidR="00EB6C2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9</w:t>
      </w:r>
      <w:r w:rsidRPr="00080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tarybos posėdžius</w:t>
      </w:r>
      <w:r w:rsidR="00EB6FA6" w:rsidRPr="00080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visuose dalyvavau. Taip pat esu Vietos ūkio ir kaimo reikalų komiteto pirm</w:t>
      </w:r>
      <w:r w:rsidR="00AD1D76" w:rsidRPr="00080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ininko pavaduotoja.</w:t>
      </w:r>
      <w:r w:rsidR="00EB6FA6" w:rsidRPr="00080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AD1D76" w:rsidRPr="00080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2019 metais </w:t>
      </w:r>
      <w:r w:rsidR="00EB6FA6" w:rsidRPr="00080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vyko septyni eiliniai, du neeiliniai ir vienas išvažiuojamasis posėdis. Viename iš komiteto posėdžių pirmininkavau</w:t>
      </w:r>
      <w:r w:rsidR="0052302E" w:rsidRPr="00080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</w:t>
      </w:r>
    </w:p>
    <w:p w:rsidR="00912DF0" w:rsidRPr="0008087D" w:rsidRDefault="00AD1D76" w:rsidP="00CA40DB">
      <w:pPr>
        <w:spacing w:after="0"/>
        <w:ind w:firstLine="1134"/>
        <w:jc w:val="both"/>
        <w:rPr>
          <w:rFonts w:ascii="Times New Roman" w:hAnsi="Times New Roman" w:cs="Times New Roman"/>
          <w:kern w:val="24"/>
          <w:sz w:val="24"/>
          <w:szCs w:val="24"/>
          <w:lang w:val="lt-LT"/>
        </w:rPr>
      </w:pPr>
      <w:r w:rsidRPr="0008087D">
        <w:rPr>
          <w:rFonts w:ascii="Times New Roman" w:hAnsi="Times New Roman" w:cs="Times New Roman"/>
          <w:kern w:val="24"/>
          <w:sz w:val="24"/>
          <w:szCs w:val="24"/>
          <w:lang w:val="lt-LT"/>
        </w:rPr>
        <w:t>Vadovauju Klaipėdos rajono žemės ūkio ir kaimo plėtros rėmimo komisijai, sušaukiau du posėdžius, kuriuose nagrinėjome pateiktus prašymus.</w:t>
      </w:r>
    </w:p>
    <w:p w:rsidR="00AD1D76" w:rsidRPr="0008087D" w:rsidRDefault="00AD1D76" w:rsidP="00CA40DB">
      <w:pPr>
        <w:spacing w:after="0"/>
        <w:ind w:firstLine="1134"/>
        <w:jc w:val="both"/>
        <w:rPr>
          <w:rFonts w:ascii="Times New Roman" w:hAnsi="Times New Roman" w:cs="Times New Roman"/>
          <w:kern w:val="24"/>
          <w:sz w:val="24"/>
          <w:szCs w:val="24"/>
          <w:lang w:val="lt-LT"/>
        </w:rPr>
      </w:pPr>
      <w:r w:rsidRPr="0008087D">
        <w:rPr>
          <w:rFonts w:ascii="Times New Roman" w:hAnsi="Times New Roman" w:cs="Times New Roman"/>
          <w:sz w:val="24"/>
          <w:szCs w:val="24"/>
          <w:lang w:val="lt-LT"/>
        </w:rPr>
        <w:t>Per ataskaitinį laikotarpį aktyviai dalyvavau, diskutavau, teikiau pasiūlymus</w:t>
      </w:r>
      <w:r w:rsidR="00497572" w:rsidRPr="0008087D">
        <w:rPr>
          <w:rFonts w:ascii="Times New Roman" w:hAnsi="Times New Roman" w:cs="Times New Roman"/>
          <w:sz w:val="24"/>
          <w:szCs w:val="24"/>
          <w:lang w:val="lt-LT"/>
        </w:rPr>
        <w:t xml:space="preserve"> komisijų ir</w:t>
      </w:r>
      <w:r w:rsidRPr="0008087D">
        <w:rPr>
          <w:rFonts w:ascii="Times New Roman" w:hAnsi="Times New Roman" w:cs="Times New Roman"/>
          <w:sz w:val="24"/>
          <w:szCs w:val="24"/>
          <w:lang w:val="lt-LT"/>
        </w:rPr>
        <w:t xml:space="preserve"> darbo grupių posėdžiuose:</w:t>
      </w:r>
      <w:r w:rsidRPr="0008087D">
        <w:rPr>
          <w:rFonts w:ascii="Times New Roman" w:hAnsi="Times New Roman" w:cs="Times New Roman"/>
          <w:kern w:val="24"/>
          <w:sz w:val="24"/>
          <w:szCs w:val="24"/>
          <w:lang w:val="lt-LT"/>
        </w:rPr>
        <w:t xml:space="preserve"> </w:t>
      </w:r>
    </w:p>
    <w:p w:rsidR="00AD1D76" w:rsidRPr="0008087D" w:rsidRDefault="00957FB6" w:rsidP="00CA40DB">
      <w:pPr>
        <w:spacing w:after="0"/>
        <w:ind w:firstLine="1134"/>
        <w:jc w:val="both"/>
        <w:rPr>
          <w:rFonts w:ascii="Times New Roman" w:hAnsi="Times New Roman" w:cs="Times New Roman"/>
          <w:kern w:val="24"/>
          <w:sz w:val="24"/>
          <w:szCs w:val="24"/>
          <w:lang w:val="lt-LT"/>
        </w:rPr>
      </w:pPr>
      <w:r w:rsidRPr="0008087D">
        <w:rPr>
          <w:rFonts w:ascii="Times New Roman" w:hAnsi="Times New Roman" w:cs="Times New Roman"/>
          <w:kern w:val="24"/>
          <w:sz w:val="24"/>
          <w:szCs w:val="24"/>
          <w:lang w:val="lt-LT"/>
        </w:rPr>
        <w:t>Etikos komisijoje</w:t>
      </w:r>
      <w:r w:rsidR="00AD1D76" w:rsidRPr="0008087D">
        <w:rPr>
          <w:rFonts w:ascii="Times New Roman" w:hAnsi="Times New Roman" w:cs="Times New Roman"/>
          <w:kern w:val="24"/>
          <w:sz w:val="24"/>
          <w:szCs w:val="24"/>
          <w:lang w:val="lt-LT"/>
        </w:rPr>
        <w:t xml:space="preserve"> </w:t>
      </w:r>
      <w:r w:rsidRPr="0008087D">
        <w:rPr>
          <w:rFonts w:ascii="Times New Roman" w:hAnsi="Times New Roman" w:cs="Times New Roman"/>
          <w:kern w:val="24"/>
          <w:sz w:val="24"/>
          <w:szCs w:val="24"/>
          <w:lang w:val="lt-LT"/>
        </w:rPr>
        <w:t>posėdžiavome 1</w:t>
      </w:r>
      <w:r w:rsidR="00497572" w:rsidRPr="0008087D">
        <w:rPr>
          <w:rFonts w:ascii="Times New Roman" w:hAnsi="Times New Roman" w:cs="Times New Roman"/>
          <w:kern w:val="24"/>
          <w:sz w:val="24"/>
          <w:szCs w:val="24"/>
          <w:lang w:val="lt-LT"/>
        </w:rPr>
        <w:t>2</w:t>
      </w:r>
      <w:r w:rsidRPr="0008087D">
        <w:rPr>
          <w:rFonts w:ascii="Times New Roman" w:hAnsi="Times New Roman" w:cs="Times New Roman"/>
          <w:kern w:val="24"/>
          <w:sz w:val="24"/>
          <w:szCs w:val="24"/>
          <w:lang w:val="lt-LT"/>
        </w:rPr>
        <w:t xml:space="preserve"> kartų</w:t>
      </w:r>
      <w:r w:rsidR="00AD1D76" w:rsidRPr="0008087D">
        <w:rPr>
          <w:rFonts w:ascii="Times New Roman" w:hAnsi="Times New Roman" w:cs="Times New Roman"/>
          <w:kern w:val="24"/>
          <w:sz w:val="24"/>
          <w:szCs w:val="24"/>
          <w:lang w:val="lt-LT"/>
        </w:rPr>
        <w:t>;</w:t>
      </w:r>
    </w:p>
    <w:p w:rsidR="00AD1D76" w:rsidRPr="0008087D" w:rsidRDefault="00AD1D76" w:rsidP="00CA40DB">
      <w:pPr>
        <w:spacing w:after="0"/>
        <w:ind w:firstLine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8087D">
        <w:rPr>
          <w:rFonts w:ascii="Times New Roman" w:hAnsi="Times New Roman" w:cs="Times New Roman"/>
          <w:kern w:val="24"/>
          <w:sz w:val="24"/>
          <w:szCs w:val="24"/>
          <w:lang w:val="lt-LT"/>
        </w:rPr>
        <w:t>Klaipėdos rajono savivaldybės tarybos veiklos reglamento komisijos posėdžiuose</w:t>
      </w:r>
      <w:r w:rsidR="00A63C33" w:rsidRPr="0008087D">
        <w:rPr>
          <w:rFonts w:ascii="Times New Roman" w:hAnsi="Times New Roman" w:cs="Times New Roman"/>
          <w:kern w:val="24"/>
          <w:sz w:val="24"/>
          <w:szCs w:val="24"/>
          <w:lang w:val="lt-LT"/>
        </w:rPr>
        <w:t xml:space="preserve"> dalyvavau 2 kartus;</w:t>
      </w:r>
      <w:r w:rsidRPr="0008087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AD1D76" w:rsidRPr="0008087D" w:rsidRDefault="0079485E" w:rsidP="00CA40DB">
      <w:pPr>
        <w:spacing w:after="0"/>
        <w:ind w:firstLine="1134"/>
        <w:jc w:val="both"/>
        <w:rPr>
          <w:rFonts w:ascii="Times New Roman" w:hAnsi="Times New Roman" w:cs="Times New Roman"/>
          <w:kern w:val="24"/>
          <w:sz w:val="24"/>
          <w:szCs w:val="24"/>
          <w:lang w:val="lt-LT"/>
        </w:rPr>
      </w:pPr>
      <w:r w:rsidRPr="0008087D">
        <w:rPr>
          <w:rFonts w:ascii="Times New Roman" w:hAnsi="Times New Roman" w:cs="Times New Roman"/>
          <w:kern w:val="24"/>
          <w:sz w:val="24"/>
          <w:szCs w:val="24"/>
          <w:lang w:val="lt-LT"/>
        </w:rPr>
        <w:t>V</w:t>
      </w:r>
      <w:r w:rsidR="00AD1D76" w:rsidRPr="0008087D">
        <w:rPr>
          <w:rFonts w:ascii="Times New Roman" w:hAnsi="Times New Roman" w:cs="Times New Roman"/>
          <w:kern w:val="24"/>
          <w:sz w:val="24"/>
          <w:szCs w:val="24"/>
          <w:lang w:val="lt-LT"/>
        </w:rPr>
        <w:t xml:space="preserve">iename komisijos posėdyje dėl Klaipėdos rajono savivaldybės daugiabučių namų savininkų bendrijų rėmimo programos </w:t>
      </w:r>
      <w:r w:rsidR="00A63C33" w:rsidRPr="0008087D">
        <w:rPr>
          <w:rFonts w:ascii="Times New Roman" w:hAnsi="Times New Roman" w:cs="Times New Roman"/>
          <w:kern w:val="24"/>
          <w:sz w:val="24"/>
          <w:szCs w:val="24"/>
          <w:lang w:val="lt-LT"/>
        </w:rPr>
        <w:t>lėšų skirstymo;</w:t>
      </w:r>
    </w:p>
    <w:p w:rsidR="0096214E" w:rsidRPr="0008087D" w:rsidRDefault="00AD1D76" w:rsidP="00CA40DB">
      <w:pPr>
        <w:spacing w:after="0"/>
        <w:ind w:firstLine="1134"/>
        <w:jc w:val="both"/>
        <w:rPr>
          <w:rFonts w:ascii="Times New Roman" w:hAnsi="Times New Roman" w:cs="Times New Roman"/>
          <w:kern w:val="24"/>
          <w:sz w:val="24"/>
          <w:szCs w:val="24"/>
          <w:lang w:val="lt-LT"/>
        </w:rPr>
      </w:pPr>
      <w:r w:rsidRPr="0008087D">
        <w:rPr>
          <w:rFonts w:ascii="Times New Roman" w:hAnsi="Times New Roman" w:cs="Times New Roman"/>
          <w:kern w:val="24"/>
          <w:sz w:val="24"/>
          <w:szCs w:val="24"/>
          <w:lang w:val="lt-LT"/>
        </w:rPr>
        <w:t>Viename Klaipėdos rajono nusikalstamumo prevencijos komisijos posėdyje</w:t>
      </w:r>
      <w:r w:rsidR="00A63C33" w:rsidRPr="0008087D">
        <w:rPr>
          <w:rFonts w:ascii="Times New Roman" w:hAnsi="Times New Roman" w:cs="Times New Roman"/>
          <w:kern w:val="24"/>
          <w:sz w:val="24"/>
          <w:szCs w:val="24"/>
          <w:lang w:val="lt-LT"/>
        </w:rPr>
        <w:t>;</w:t>
      </w:r>
    </w:p>
    <w:p w:rsidR="00497572" w:rsidRPr="0008087D" w:rsidRDefault="00497572" w:rsidP="00CA40D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Viename Klaipėdos rajono savivaldybės tarybos </w:t>
      </w:r>
      <w:r w:rsidRPr="0008087D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antikorupcijos</w:t>
      </w:r>
      <w:r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komisijos</w:t>
      </w:r>
      <w:r w:rsidR="00A63C33"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posėdyje;</w:t>
      </w:r>
      <w:r w:rsidRPr="0008087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6214E" w:rsidRPr="0008087D" w:rsidRDefault="0096214E" w:rsidP="00CA40DB">
      <w:pPr>
        <w:spacing w:after="0"/>
        <w:ind w:firstLine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</w:pPr>
      <w:r w:rsidRPr="0008087D">
        <w:rPr>
          <w:rFonts w:ascii="Times New Roman" w:hAnsi="Times New Roman" w:cs="Times New Roman"/>
          <w:sz w:val="24"/>
          <w:szCs w:val="24"/>
          <w:lang w:val="lt-LT"/>
        </w:rPr>
        <w:t xml:space="preserve">Posėdyje dėl Gargždų miesto parko tvarkymo darbų, darbo grupės pasitarime dėl sovietmečio ideologijos simbolių ant Gargždų muzikos mokyklos fasado išsaugojimo reikalingumo ir darbo grupėje, kur buvo aptariamas </w:t>
      </w:r>
      <w:r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Baltijos kelio 30-mečio minėjimas</w:t>
      </w:r>
      <w:r w:rsidR="00455E33"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Gargžduose.</w:t>
      </w:r>
    </w:p>
    <w:p w:rsidR="00455E33" w:rsidRPr="0008087D" w:rsidRDefault="00455E33" w:rsidP="00CA40DB">
      <w:pPr>
        <w:spacing w:after="0"/>
        <w:ind w:firstLine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</w:pPr>
      <w:r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Atstovaudama viešąjį interesą raštu ir žodžiu teikiau paklausimus Klaipėdos rajono administracijai, bendravau su gyventojais, įstaigų institucijų atstovais: </w:t>
      </w:r>
    </w:p>
    <w:p w:rsidR="00455E33" w:rsidRPr="0008087D" w:rsidRDefault="00455E33" w:rsidP="00CA40DB">
      <w:pPr>
        <w:spacing w:after="0"/>
        <w:ind w:firstLine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</w:pPr>
      <w:r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Pranešimas dėl </w:t>
      </w:r>
      <w:r w:rsidR="0079485E"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apleistų,</w:t>
      </w:r>
      <w:r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parkavimo vietas už</w:t>
      </w:r>
      <w:r w:rsidR="00066D85"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imančių automobilių Gargždų mieste.</w:t>
      </w:r>
    </w:p>
    <w:p w:rsidR="00066D85" w:rsidRPr="0008087D" w:rsidRDefault="00066D85" w:rsidP="00CA40DB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  <w:r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Suorganizavau </w:t>
      </w:r>
      <w:r w:rsidR="0079485E"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du Klaipėdos rajono S</w:t>
      </w:r>
      <w:r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odininkų bendrijų atstovų susitikimus su </w:t>
      </w:r>
      <w:r w:rsidRPr="0008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Klaipėdos rajono savivaldybės vadovybe, savivaldybės administracijos ir kitų institucijų atstovais.</w:t>
      </w:r>
    </w:p>
    <w:p w:rsidR="00066D85" w:rsidRPr="0008087D" w:rsidRDefault="00066D85" w:rsidP="00CA40DB">
      <w:pPr>
        <w:spacing w:after="0"/>
        <w:ind w:firstLine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</w:pPr>
      <w:r w:rsidRPr="0008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lastRenderedPageBreak/>
        <w:t xml:space="preserve">Raštu kreipiausi į </w:t>
      </w:r>
      <w:r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Klaipėdos rajono savivaldybės </w:t>
      </w:r>
      <w:r w:rsidRPr="0008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tarybos narius bei Aplinkos apsaugos agentūrą </w:t>
      </w:r>
      <w:r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dėl UAB „</w:t>
      </w:r>
      <w:proofErr w:type="spellStart"/>
      <w:r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Ekonovus</w:t>
      </w:r>
      <w:proofErr w:type="spellEnd"/>
      <w:r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“ atliekų rūšiavimo veiklos Klaipėdos rajone.</w:t>
      </w:r>
    </w:p>
    <w:p w:rsidR="00066D85" w:rsidRPr="0008087D" w:rsidRDefault="00066D85" w:rsidP="00CA40DB">
      <w:pPr>
        <w:spacing w:after="0"/>
        <w:ind w:firstLine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</w:pPr>
      <w:r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Raštu ir žodžiu kreipiausi į Klaipėdos rajono savivaldybės administraciją ir į AB „Klaipėdos vanduo“ dėl galimai netinkamo neaiškios kilmės medžiagų sandėliavimo ir dėl darbų kokybės vykdant vandentvarkos projektą </w:t>
      </w:r>
      <w:r w:rsidR="008473B8"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Kulių kaime.</w:t>
      </w:r>
    </w:p>
    <w:p w:rsidR="008473B8" w:rsidRPr="0008087D" w:rsidRDefault="008473B8" w:rsidP="00CA40DB">
      <w:pPr>
        <w:spacing w:after="0"/>
        <w:ind w:firstLine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</w:pPr>
      <w:r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Ypač didelį dėmesį skiriu formuojant </w:t>
      </w:r>
      <w:r w:rsidR="00C8047C"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ir įgyvendinant </w:t>
      </w:r>
      <w:r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Klaipėdos rajono savivaldybės politiką</w:t>
      </w:r>
      <w:r w:rsidR="00C8047C"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kuriant saugią, patrauklią</w:t>
      </w:r>
      <w:r w:rsidR="004D113A"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, socialiai atsakingą</w:t>
      </w:r>
      <w:r w:rsidR="00C8047C"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ir kultūringą gyvenamąją aplinką bei siekiant išsaugoti svarbias ekosistemas. </w:t>
      </w:r>
    </w:p>
    <w:p w:rsidR="0008087D" w:rsidRDefault="0008087D" w:rsidP="0008087D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CA40DB" w:rsidRDefault="00CA40DB" w:rsidP="0008087D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CA40DB" w:rsidRDefault="00CA40DB" w:rsidP="0008087D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08087D" w:rsidRDefault="004D113A" w:rsidP="0008087D">
      <w:pPr>
        <w:spacing w:after="0"/>
        <w:ind w:right="2175" w:firstLine="36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08087D">
        <w:rPr>
          <w:rFonts w:ascii="Times New Roman" w:hAnsi="Times New Roman" w:cs="Times New Roman"/>
          <w:sz w:val="24"/>
          <w:szCs w:val="24"/>
          <w:lang w:val="lt-LT"/>
        </w:rPr>
        <w:t>Pagarbiai</w:t>
      </w:r>
      <w:r w:rsidR="0008087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</w:p>
    <w:p w:rsidR="0008087D" w:rsidRPr="0008087D" w:rsidRDefault="004D113A" w:rsidP="0008087D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08087D">
        <w:rPr>
          <w:rFonts w:ascii="Times New Roman" w:hAnsi="Times New Roman" w:cs="Times New Roman"/>
          <w:sz w:val="24"/>
          <w:szCs w:val="24"/>
          <w:lang w:val="lt-LT"/>
        </w:rPr>
        <w:t xml:space="preserve">dr. Loreta </w:t>
      </w:r>
      <w:proofErr w:type="spellStart"/>
      <w:r w:rsidRPr="0008087D">
        <w:rPr>
          <w:rFonts w:ascii="Times New Roman" w:hAnsi="Times New Roman" w:cs="Times New Roman"/>
          <w:sz w:val="24"/>
          <w:szCs w:val="24"/>
          <w:lang w:val="lt-LT"/>
        </w:rPr>
        <w:t>Piaulokaitė-Motuzienė</w:t>
      </w:r>
      <w:proofErr w:type="spellEnd"/>
    </w:p>
    <w:sectPr w:rsidR="0008087D" w:rsidRPr="0008087D" w:rsidSect="00CA40DB">
      <w:headerReference w:type="default" r:id="rId8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5A1" w:rsidRDefault="00DA55A1" w:rsidP="00CA40DB">
      <w:pPr>
        <w:spacing w:after="0" w:line="240" w:lineRule="auto"/>
      </w:pPr>
      <w:r>
        <w:separator/>
      </w:r>
    </w:p>
  </w:endnote>
  <w:endnote w:type="continuationSeparator" w:id="0">
    <w:p w:rsidR="00DA55A1" w:rsidRDefault="00DA55A1" w:rsidP="00CA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5A1" w:rsidRDefault="00DA55A1" w:rsidP="00CA40DB">
      <w:pPr>
        <w:spacing w:after="0" w:line="240" w:lineRule="auto"/>
      </w:pPr>
      <w:r>
        <w:separator/>
      </w:r>
    </w:p>
  </w:footnote>
  <w:footnote w:type="continuationSeparator" w:id="0">
    <w:p w:rsidR="00DA55A1" w:rsidRDefault="00DA55A1" w:rsidP="00CA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4419454"/>
      <w:docPartObj>
        <w:docPartGallery w:val="Page Numbers (Top of Page)"/>
        <w:docPartUnique/>
      </w:docPartObj>
    </w:sdtPr>
    <w:sdtEndPr/>
    <w:sdtContent>
      <w:p w:rsidR="00CA40DB" w:rsidRDefault="00CA40D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:rsidR="00CA40DB" w:rsidRDefault="00CA40D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44"/>
    <w:rsid w:val="00046CF4"/>
    <w:rsid w:val="00066D85"/>
    <w:rsid w:val="0008087D"/>
    <w:rsid w:val="00092E3A"/>
    <w:rsid w:val="001E3732"/>
    <w:rsid w:val="00213F16"/>
    <w:rsid w:val="002D418B"/>
    <w:rsid w:val="002E140C"/>
    <w:rsid w:val="00352D44"/>
    <w:rsid w:val="00455E33"/>
    <w:rsid w:val="00497572"/>
    <w:rsid w:val="004D113A"/>
    <w:rsid w:val="0052302E"/>
    <w:rsid w:val="006F00DB"/>
    <w:rsid w:val="0079485E"/>
    <w:rsid w:val="007D01C3"/>
    <w:rsid w:val="008473B8"/>
    <w:rsid w:val="00912DF0"/>
    <w:rsid w:val="00957FB6"/>
    <w:rsid w:val="0096214E"/>
    <w:rsid w:val="009C0D51"/>
    <w:rsid w:val="00A63C33"/>
    <w:rsid w:val="00AD1D76"/>
    <w:rsid w:val="00AF5A1F"/>
    <w:rsid w:val="00C8047C"/>
    <w:rsid w:val="00CA40DB"/>
    <w:rsid w:val="00CB5233"/>
    <w:rsid w:val="00D20EA5"/>
    <w:rsid w:val="00DA020C"/>
    <w:rsid w:val="00DA55A1"/>
    <w:rsid w:val="00E7208E"/>
    <w:rsid w:val="00E73F4A"/>
    <w:rsid w:val="00EB6C24"/>
    <w:rsid w:val="00E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A9C5"/>
  <w15:docId w15:val="{08C2F174-E766-48E5-BF74-D187B616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2D44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l">
    <w:name w:val="il"/>
    <w:basedOn w:val="Numatytasispastraiposriftas"/>
    <w:rsid w:val="0049757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418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A4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40DB"/>
  </w:style>
  <w:style w:type="paragraph" w:styleId="Porat">
    <w:name w:val="footer"/>
    <w:basedOn w:val="prastasis"/>
    <w:link w:val="PoratDiagrama"/>
    <w:uiPriority w:val="99"/>
    <w:unhideWhenUsed/>
    <w:rsid w:val="00CA4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A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5FCB-B9F3-4599-BDBE-CB73AF3A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Dainora Daugeliene</cp:lastModifiedBy>
  <cp:revision>9</cp:revision>
  <dcterms:created xsi:type="dcterms:W3CDTF">2020-01-27T06:32:00Z</dcterms:created>
  <dcterms:modified xsi:type="dcterms:W3CDTF">2020-02-26T14:56:00Z</dcterms:modified>
</cp:coreProperties>
</file>