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E17" w:rsidRPr="00BB45BE" w:rsidRDefault="002A4E17" w:rsidP="002A4E17">
      <w:pPr>
        <w:jc w:val="center"/>
      </w:pPr>
      <w:r>
        <w:t xml:space="preserve">                                              </w:t>
      </w:r>
      <w:bookmarkStart w:id="0" w:name="_GoBack"/>
      <w:bookmarkEnd w:id="0"/>
      <w:r>
        <w:t xml:space="preserve"> </w:t>
      </w:r>
      <w:r w:rsidRPr="00BB45BE">
        <w:t>PATVIRTINTA</w:t>
      </w:r>
    </w:p>
    <w:p w:rsidR="002A4E17" w:rsidRDefault="002A4E17" w:rsidP="002A4E17">
      <w:pPr>
        <w:jc w:val="center"/>
      </w:pPr>
      <w:r>
        <w:t xml:space="preserve">                                                                               </w:t>
      </w:r>
      <w:r w:rsidRPr="00BB45BE">
        <w:t xml:space="preserve">Klaipėdos rajono </w:t>
      </w:r>
      <w:r>
        <w:t>savivaldybės</w:t>
      </w:r>
      <w:r w:rsidRPr="00BB45BE">
        <w:t xml:space="preserve"> mero</w:t>
      </w:r>
    </w:p>
    <w:p w:rsidR="002A4E17" w:rsidRPr="001A12A1" w:rsidRDefault="002A4E17" w:rsidP="002A4E17">
      <w:pPr>
        <w:ind w:left="3888"/>
        <w:jc w:val="center"/>
      </w:pPr>
      <w:r>
        <w:t xml:space="preserve">                       </w:t>
      </w:r>
      <w:r w:rsidRPr="00BB45BE">
        <w:t>201</w:t>
      </w:r>
      <w:r>
        <w:t>9</w:t>
      </w:r>
      <w:r w:rsidRPr="00BB45BE">
        <w:t xml:space="preserve"> m. </w:t>
      </w:r>
      <w:r>
        <w:t>rugsėjo</w:t>
      </w:r>
      <w:r w:rsidR="00911AE3">
        <w:t xml:space="preserve"> 3 </w:t>
      </w:r>
      <w:r w:rsidRPr="00BB45BE">
        <w:t>d. potvarki</w:t>
      </w:r>
      <w:r>
        <w:t>u</w:t>
      </w:r>
      <w:r w:rsidRPr="00BB45BE">
        <w:t xml:space="preserve"> Nr. M</w:t>
      </w:r>
      <w:r>
        <w:t>V</w:t>
      </w:r>
      <w:r w:rsidRPr="00BB45BE">
        <w:t>-</w:t>
      </w:r>
      <w:r w:rsidR="00911AE3">
        <w:t>85</w:t>
      </w:r>
    </w:p>
    <w:p w:rsidR="002A4E17" w:rsidRDefault="002A4E17" w:rsidP="002A4E17">
      <w:pPr>
        <w:autoSpaceDE w:val="0"/>
        <w:autoSpaceDN w:val="0"/>
        <w:adjustRightInd w:val="0"/>
        <w:jc w:val="center"/>
        <w:rPr>
          <w:rFonts w:eastAsia="Calibri"/>
          <w:b/>
          <w:bCs/>
          <w:noProof w:val="0"/>
        </w:rPr>
      </w:pPr>
    </w:p>
    <w:p w:rsidR="002A4E17" w:rsidRPr="006F5B32" w:rsidRDefault="002A4E17" w:rsidP="002A4E17">
      <w:pPr>
        <w:autoSpaceDE w:val="0"/>
        <w:autoSpaceDN w:val="0"/>
        <w:adjustRightInd w:val="0"/>
        <w:jc w:val="center"/>
        <w:rPr>
          <w:rFonts w:eastAsia="Calibri"/>
          <w:b/>
          <w:bCs/>
          <w:noProof w:val="0"/>
        </w:rPr>
      </w:pPr>
      <w:r>
        <w:rPr>
          <w:rFonts w:eastAsia="Calibri"/>
          <w:b/>
          <w:bCs/>
          <w:noProof w:val="0"/>
        </w:rPr>
        <w:t xml:space="preserve">KLAIPĖDOS </w:t>
      </w:r>
      <w:r w:rsidRPr="006F5B32">
        <w:rPr>
          <w:rFonts w:eastAsia="Calibri"/>
          <w:b/>
          <w:bCs/>
          <w:noProof w:val="0"/>
        </w:rPr>
        <w:t>RAJONO SAVIVALDYBĖS</w:t>
      </w:r>
    </w:p>
    <w:p w:rsidR="002A4E17" w:rsidRPr="006F5B32" w:rsidRDefault="002A4E17" w:rsidP="002A4E17">
      <w:pPr>
        <w:autoSpaceDE w:val="0"/>
        <w:autoSpaceDN w:val="0"/>
        <w:adjustRightInd w:val="0"/>
        <w:jc w:val="center"/>
        <w:rPr>
          <w:rFonts w:eastAsia="Calibri"/>
          <w:b/>
          <w:bCs/>
          <w:noProof w:val="0"/>
        </w:rPr>
      </w:pPr>
      <w:r w:rsidRPr="006F5B32">
        <w:rPr>
          <w:rFonts w:eastAsia="Calibri"/>
          <w:b/>
          <w:bCs/>
          <w:noProof w:val="0"/>
        </w:rPr>
        <w:t>MERO PATARĖJO</w:t>
      </w:r>
      <w:r>
        <w:rPr>
          <w:rFonts w:eastAsia="Calibri"/>
          <w:b/>
          <w:bCs/>
          <w:noProof w:val="0"/>
        </w:rPr>
        <w:t xml:space="preserve"> (2)</w:t>
      </w:r>
      <w:r w:rsidRPr="006F5B32">
        <w:rPr>
          <w:rFonts w:eastAsia="Calibri"/>
          <w:b/>
          <w:bCs/>
          <w:noProof w:val="0"/>
        </w:rPr>
        <w:t xml:space="preserve"> PAREIGYBĖS APRAŠYMAS</w:t>
      </w:r>
    </w:p>
    <w:p w:rsidR="002A4E17" w:rsidRPr="006F5B32" w:rsidRDefault="002A4E17" w:rsidP="002A4E17">
      <w:pPr>
        <w:autoSpaceDE w:val="0"/>
        <w:autoSpaceDN w:val="0"/>
        <w:adjustRightInd w:val="0"/>
        <w:rPr>
          <w:rFonts w:eastAsia="Calibri"/>
          <w:b/>
          <w:bCs/>
          <w:noProof w:val="0"/>
        </w:rPr>
      </w:pPr>
    </w:p>
    <w:p w:rsidR="002A4E17" w:rsidRDefault="002A4E17" w:rsidP="002A4E17">
      <w:pPr>
        <w:jc w:val="center"/>
        <w:rPr>
          <w:b/>
        </w:rPr>
      </w:pPr>
      <w:r w:rsidRPr="00BB45BE">
        <w:rPr>
          <w:b/>
        </w:rPr>
        <w:t>I</w:t>
      </w:r>
      <w:r>
        <w:rPr>
          <w:b/>
        </w:rPr>
        <w:t xml:space="preserve"> SKYRIUS</w:t>
      </w:r>
    </w:p>
    <w:p w:rsidR="002A4E17" w:rsidRPr="00BB45BE" w:rsidRDefault="002A4E17" w:rsidP="002A4E17">
      <w:pPr>
        <w:jc w:val="center"/>
        <w:rPr>
          <w:b/>
        </w:rPr>
      </w:pPr>
      <w:r w:rsidRPr="00BB45BE">
        <w:rPr>
          <w:b/>
        </w:rPr>
        <w:t>PAREIGYBĖS CHARAKTERISTIKA</w:t>
      </w:r>
    </w:p>
    <w:p w:rsidR="002A4E17" w:rsidRPr="006F5B32" w:rsidRDefault="002A4E17" w:rsidP="002A4E17">
      <w:pPr>
        <w:autoSpaceDE w:val="0"/>
        <w:autoSpaceDN w:val="0"/>
        <w:adjustRightInd w:val="0"/>
        <w:jc w:val="center"/>
        <w:rPr>
          <w:rFonts w:eastAsia="Calibri"/>
          <w:b/>
          <w:bCs/>
          <w:noProof w:val="0"/>
        </w:rPr>
      </w:pPr>
    </w:p>
    <w:p w:rsidR="002A4E17" w:rsidRPr="00585003" w:rsidRDefault="002A4E17" w:rsidP="002A4E17">
      <w:pPr>
        <w:autoSpaceDE w:val="0"/>
        <w:autoSpaceDN w:val="0"/>
        <w:adjustRightInd w:val="0"/>
        <w:ind w:firstLine="1276"/>
        <w:rPr>
          <w:rFonts w:eastAsia="Calibri"/>
          <w:noProof w:val="0"/>
        </w:rPr>
      </w:pPr>
      <w:r w:rsidRPr="00585003">
        <w:rPr>
          <w:rFonts w:eastAsia="Calibri"/>
          <w:noProof w:val="0"/>
        </w:rPr>
        <w:t>1. Klaipėdos rajono savivaldybės mero patarėjas (toliau – mero patarėjas) yra politinio</w:t>
      </w:r>
    </w:p>
    <w:p w:rsidR="002A4E17" w:rsidRPr="00585003" w:rsidRDefault="002A4E17" w:rsidP="002A4E17">
      <w:pPr>
        <w:autoSpaceDE w:val="0"/>
        <w:autoSpaceDN w:val="0"/>
        <w:adjustRightInd w:val="0"/>
        <w:rPr>
          <w:rFonts w:eastAsia="Calibri"/>
          <w:noProof w:val="0"/>
        </w:rPr>
      </w:pPr>
      <w:r w:rsidRPr="00585003">
        <w:rPr>
          <w:rFonts w:eastAsia="Calibri"/>
          <w:noProof w:val="0"/>
        </w:rPr>
        <w:t>(asmeninio) pasitikėjimo valstybės tarnautojas.</w:t>
      </w:r>
    </w:p>
    <w:p w:rsidR="002A4E17" w:rsidRPr="00585003" w:rsidRDefault="002A4E17" w:rsidP="002A4E17">
      <w:pPr>
        <w:rPr>
          <w:rFonts w:eastAsia="Calibri"/>
          <w:noProof w:val="0"/>
          <w:sz w:val="16"/>
          <w:szCs w:val="16"/>
        </w:rPr>
      </w:pPr>
    </w:p>
    <w:p w:rsidR="002A4E17" w:rsidRPr="00585003" w:rsidRDefault="002A4E17" w:rsidP="002A4E17">
      <w:pPr>
        <w:jc w:val="center"/>
        <w:rPr>
          <w:b/>
        </w:rPr>
      </w:pPr>
      <w:r w:rsidRPr="00585003">
        <w:rPr>
          <w:b/>
        </w:rPr>
        <w:t>II SKYRIUS</w:t>
      </w:r>
    </w:p>
    <w:p w:rsidR="002A4E17" w:rsidRPr="00585003" w:rsidRDefault="002A4E17" w:rsidP="002A4E17">
      <w:pPr>
        <w:jc w:val="center"/>
        <w:rPr>
          <w:b/>
        </w:rPr>
      </w:pPr>
      <w:r w:rsidRPr="00585003">
        <w:rPr>
          <w:b/>
        </w:rPr>
        <w:t>PASKIRTIS</w:t>
      </w:r>
    </w:p>
    <w:p w:rsidR="002A4E17" w:rsidRPr="00585003" w:rsidRDefault="002A4E17" w:rsidP="002A4E17">
      <w:pPr>
        <w:ind w:firstLine="1276"/>
        <w:rPr>
          <w:rFonts w:eastAsia="Calibri"/>
          <w:noProof w:val="0"/>
          <w:sz w:val="16"/>
          <w:szCs w:val="16"/>
        </w:rPr>
      </w:pPr>
    </w:p>
    <w:p w:rsidR="002A4E17" w:rsidRPr="00585003" w:rsidRDefault="002A4E17" w:rsidP="002A4E17">
      <w:pPr>
        <w:ind w:firstLine="1276"/>
        <w:jc w:val="both"/>
        <w:rPr>
          <w:rFonts w:eastAsia="Calibri"/>
          <w:noProof w:val="0"/>
        </w:rPr>
      </w:pPr>
      <w:r w:rsidRPr="00585003">
        <w:rPr>
          <w:rFonts w:eastAsia="Calibri"/>
          <w:noProof w:val="0"/>
        </w:rPr>
        <w:t xml:space="preserve">2. Mero patarėjo pareigybė reikalinga patarti savivaldybės merui ryšių su visuomene klausimais. </w:t>
      </w:r>
    </w:p>
    <w:p w:rsidR="002A4E17" w:rsidRPr="00585003" w:rsidRDefault="002A4E17" w:rsidP="002A4E17">
      <w:pPr>
        <w:rPr>
          <w:rFonts w:eastAsia="Calibri"/>
          <w:noProof w:val="0"/>
        </w:rPr>
      </w:pPr>
    </w:p>
    <w:p w:rsidR="002A4E17" w:rsidRPr="00585003" w:rsidRDefault="002A4E17" w:rsidP="002A4E17">
      <w:pPr>
        <w:jc w:val="center"/>
        <w:rPr>
          <w:b/>
        </w:rPr>
      </w:pPr>
      <w:r w:rsidRPr="00585003">
        <w:rPr>
          <w:b/>
        </w:rPr>
        <w:t>III SKYRIUS</w:t>
      </w:r>
    </w:p>
    <w:p w:rsidR="002A4E17" w:rsidRPr="00585003" w:rsidRDefault="002A4E17" w:rsidP="002A4E17">
      <w:pPr>
        <w:jc w:val="center"/>
        <w:rPr>
          <w:b/>
        </w:rPr>
      </w:pPr>
      <w:r w:rsidRPr="00585003">
        <w:rPr>
          <w:b/>
        </w:rPr>
        <w:t>VEIKLOS SRITIS</w:t>
      </w:r>
    </w:p>
    <w:p w:rsidR="002A4E17" w:rsidRPr="00585003" w:rsidRDefault="002A4E17" w:rsidP="002A4E17">
      <w:pPr>
        <w:jc w:val="center"/>
        <w:rPr>
          <w:rFonts w:eastAsia="Calibri"/>
          <w:b/>
          <w:noProof w:val="0"/>
        </w:rPr>
      </w:pPr>
    </w:p>
    <w:p w:rsidR="002A4E17" w:rsidRPr="00585003" w:rsidRDefault="002A4E17" w:rsidP="002A4E17">
      <w:pPr>
        <w:ind w:firstLine="1134"/>
        <w:rPr>
          <w:rFonts w:eastAsia="Calibri"/>
          <w:noProof w:val="0"/>
        </w:rPr>
      </w:pPr>
      <w:r w:rsidRPr="00585003">
        <w:rPr>
          <w:noProof w:val="0"/>
          <w:lang w:eastAsia="lt-LT"/>
        </w:rPr>
        <w:t>3</w:t>
      </w:r>
      <w:r w:rsidRPr="00585003">
        <w:rPr>
          <w:bCs/>
          <w:noProof w:val="0"/>
          <w:lang w:eastAsia="lt-LT"/>
        </w:rPr>
        <w:t xml:space="preserve">. </w:t>
      </w:r>
      <w:r w:rsidRPr="00585003">
        <w:rPr>
          <w:noProof w:val="0"/>
          <w:lang w:eastAsia="lt-LT"/>
        </w:rPr>
        <w:t>Šias pareigas einan</w:t>
      </w:r>
      <w:r w:rsidR="007E6896">
        <w:rPr>
          <w:noProof w:val="0"/>
          <w:lang w:eastAsia="lt-LT"/>
        </w:rPr>
        <w:t>tis</w:t>
      </w:r>
      <w:r w:rsidRPr="00585003">
        <w:rPr>
          <w:noProof w:val="0"/>
          <w:lang w:eastAsia="lt-LT"/>
        </w:rPr>
        <w:t xml:space="preserve"> valstybės tarnautojas </w:t>
      </w:r>
      <w:r w:rsidR="00D832B3">
        <w:rPr>
          <w:noProof w:val="0"/>
          <w:lang w:eastAsia="lt-LT"/>
        </w:rPr>
        <w:t xml:space="preserve">funkcijas </w:t>
      </w:r>
      <w:r w:rsidRPr="00585003">
        <w:rPr>
          <w:noProof w:val="0"/>
          <w:lang w:eastAsia="lt-LT"/>
        </w:rPr>
        <w:t xml:space="preserve">vykdo </w:t>
      </w:r>
      <w:r w:rsidRPr="00585003">
        <w:t>bendroje veiklos srityje -viešųjų ryšių.</w:t>
      </w:r>
    </w:p>
    <w:p w:rsidR="002A4E17" w:rsidRPr="00585003" w:rsidRDefault="002A4E17" w:rsidP="002A4E17">
      <w:pPr>
        <w:rPr>
          <w:rFonts w:eastAsia="Calibri"/>
          <w:noProof w:val="0"/>
        </w:rPr>
      </w:pPr>
    </w:p>
    <w:p w:rsidR="002A4E17" w:rsidRPr="00585003" w:rsidRDefault="002A4E17" w:rsidP="002A4E17">
      <w:pPr>
        <w:jc w:val="center"/>
        <w:rPr>
          <w:b/>
        </w:rPr>
      </w:pPr>
      <w:r w:rsidRPr="00585003">
        <w:rPr>
          <w:b/>
        </w:rPr>
        <w:t>IV SKYRIUS</w:t>
      </w:r>
    </w:p>
    <w:p w:rsidR="002A4E17" w:rsidRPr="00585003" w:rsidRDefault="002A4E17" w:rsidP="002A4E17">
      <w:pPr>
        <w:jc w:val="center"/>
        <w:rPr>
          <w:b/>
        </w:rPr>
      </w:pPr>
      <w:r w:rsidRPr="00585003">
        <w:rPr>
          <w:b/>
        </w:rPr>
        <w:t>SPECIALIEJI REIKALAVIMAI ŠIAS PAREIGAS EINANČIAM VALSTYBĖS TARNAUTOJUI</w:t>
      </w:r>
    </w:p>
    <w:p w:rsidR="002A4E17" w:rsidRPr="00585003" w:rsidRDefault="002A4E17" w:rsidP="002A4E17">
      <w:pPr>
        <w:ind w:firstLine="1276"/>
        <w:jc w:val="both"/>
        <w:rPr>
          <w:rFonts w:eastAsia="Calibri"/>
          <w:noProof w:val="0"/>
        </w:rPr>
      </w:pPr>
    </w:p>
    <w:p w:rsidR="002A4E17" w:rsidRPr="00585003" w:rsidRDefault="002A4E17" w:rsidP="002A4E17">
      <w:pPr>
        <w:pStyle w:val="Sraopastraipa1"/>
        <w:spacing w:after="0" w:line="240" w:lineRule="auto"/>
        <w:ind w:left="0" w:firstLine="1134"/>
        <w:jc w:val="both"/>
        <w:rPr>
          <w:rFonts w:ascii="Times New Roman" w:hAnsi="Times New Roman"/>
          <w:sz w:val="24"/>
          <w:szCs w:val="24"/>
        </w:rPr>
      </w:pPr>
      <w:r w:rsidRPr="00585003">
        <w:rPr>
          <w:rFonts w:ascii="Times New Roman" w:hAnsi="Times New Roman"/>
          <w:sz w:val="24"/>
          <w:szCs w:val="24"/>
        </w:rPr>
        <w:t>4. Valstybės tarnautojas, einantis šias pareigas, turi atitikti šiuos specialiuosius reikalavimus:</w:t>
      </w:r>
    </w:p>
    <w:p w:rsidR="002A4E17" w:rsidRPr="00585003" w:rsidRDefault="002A4E17" w:rsidP="002A4E17">
      <w:pPr>
        <w:pStyle w:val="Sraopastraipa1"/>
        <w:spacing w:after="0" w:line="240" w:lineRule="auto"/>
        <w:ind w:left="0" w:firstLine="1134"/>
        <w:jc w:val="both"/>
        <w:rPr>
          <w:rFonts w:ascii="Times New Roman" w:hAnsi="Times New Roman"/>
          <w:sz w:val="24"/>
          <w:szCs w:val="24"/>
        </w:rPr>
      </w:pPr>
      <w:r w:rsidRPr="00585003">
        <w:rPr>
          <w:rFonts w:ascii="Times New Roman" w:hAnsi="Times New Roman"/>
          <w:sz w:val="24"/>
          <w:szCs w:val="24"/>
        </w:rPr>
        <w:t>4.1. turėti aukštąjį universitetinį arba jam prilygintą išsilavinimą;</w:t>
      </w:r>
    </w:p>
    <w:p w:rsidR="002A4E17" w:rsidRPr="00585003" w:rsidRDefault="002A4E17" w:rsidP="002A4E17">
      <w:pPr>
        <w:jc w:val="both"/>
        <w:rPr>
          <w:noProof w:val="0"/>
        </w:rPr>
      </w:pPr>
      <w:r w:rsidRPr="00585003">
        <w:rPr>
          <w:noProof w:val="0"/>
        </w:rPr>
        <w:t xml:space="preserve">                   4.2</w:t>
      </w:r>
      <w:r w:rsidRPr="008F207A">
        <w:rPr>
          <w:noProof w:val="0"/>
        </w:rPr>
        <w:t>.</w:t>
      </w:r>
      <w:r w:rsidRPr="008F207A">
        <w:rPr>
          <w:noProof w:val="0"/>
          <w:color w:val="000000"/>
          <w:lang w:eastAsia="ar-SA"/>
        </w:rPr>
        <w:t xml:space="preserve"> turėti ne mažesnę kaip 3 metų darbo patirtį</w:t>
      </w:r>
      <w:r w:rsidRPr="00585003">
        <w:t xml:space="preserve"> ryšių su visuomene ir komunikacijos</w:t>
      </w:r>
      <w:r>
        <w:t xml:space="preserve"> ar žiniasklaidos</w:t>
      </w:r>
      <w:r w:rsidRPr="00585003">
        <w:t xml:space="preserve"> srityse;</w:t>
      </w:r>
    </w:p>
    <w:p w:rsidR="002A4E17" w:rsidRPr="00585003" w:rsidRDefault="002A4E17" w:rsidP="002A4E17">
      <w:pPr>
        <w:pStyle w:val="Sraopastraipa1"/>
        <w:spacing w:after="0" w:line="240" w:lineRule="auto"/>
        <w:ind w:left="0" w:firstLine="1134"/>
        <w:jc w:val="both"/>
        <w:rPr>
          <w:rFonts w:ascii="Times New Roman" w:hAnsi="Times New Roman"/>
          <w:sz w:val="24"/>
          <w:szCs w:val="24"/>
        </w:rPr>
      </w:pPr>
      <w:r w:rsidRPr="00585003">
        <w:rPr>
          <w:rFonts w:ascii="Times New Roman" w:hAnsi="Times New Roman"/>
          <w:sz w:val="24"/>
          <w:szCs w:val="24"/>
        </w:rPr>
        <w:t>4.3. išmanyti Lietuvos Respublikos teisės aktus, reglamentuojančius visuomenės informavimo būdus ir priemones</w:t>
      </w:r>
      <w:r w:rsidRPr="00585003">
        <w:t xml:space="preserve">, </w:t>
      </w:r>
      <w:r w:rsidRPr="00585003">
        <w:rPr>
          <w:rFonts w:ascii="Times New Roman" w:hAnsi="Times New Roman"/>
          <w:sz w:val="24"/>
          <w:szCs w:val="24"/>
        </w:rPr>
        <w:t>vietos savivaldą, viešąjį administravimą, dokumentų valdymą ir kitus su vykdomomis funkcijomis susijusius teisės aktus;</w:t>
      </w:r>
    </w:p>
    <w:p w:rsidR="002A4E17" w:rsidRPr="00585003" w:rsidRDefault="002A4E17" w:rsidP="002A4E17">
      <w:pPr>
        <w:pStyle w:val="Sraopastraipa1"/>
        <w:spacing w:after="0" w:line="240" w:lineRule="auto"/>
        <w:ind w:left="0" w:firstLine="1134"/>
        <w:jc w:val="both"/>
        <w:rPr>
          <w:rFonts w:ascii="Times New Roman" w:hAnsi="Times New Roman"/>
          <w:sz w:val="24"/>
          <w:szCs w:val="24"/>
        </w:rPr>
      </w:pPr>
      <w:r w:rsidRPr="00585003">
        <w:rPr>
          <w:rFonts w:ascii="Times New Roman" w:hAnsi="Times New Roman"/>
          <w:sz w:val="24"/>
          <w:szCs w:val="24"/>
        </w:rPr>
        <w:t>4.4. išmanyti ryšių su visuomene veiklą ir pagrindinius visuomenės informavimo ir organizacijos įvaizdžio kūrimo ir palaikymo principus;</w:t>
      </w:r>
    </w:p>
    <w:p w:rsidR="002A4E17" w:rsidRPr="00585003" w:rsidRDefault="002A4E17" w:rsidP="002A4E17">
      <w:pPr>
        <w:pStyle w:val="Sraopastraipa1"/>
        <w:spacing w:after="0" w:line="240" w:lineRule="auto"/>
        <w:ind w:left="0" w:firstLine="1134"/>
        <w:jc w:val="both"/>
        <w:rPr>
          <w:rFonts w:ascii="Times New Roman" w:hAnsi="Times New Roman"/>
          <w:sz w:val="24"/>
          <w:szCs w:val="24"/>
        </w:rPr>
      </w:pPr>
      <w:r w:rsidRPr="00585003">
        <w:rPr>
          <w:rFonts w:ascii="Times New Roman" w:hAnsi="Times New Roman"/>
          <w:sz w:val="24"/>
          <w:szCs w:val="24"/>
        </w:rPr>
        <w:t>4.5. gebėti sklandžiai dėstyti mintis raštu ir žodžiu;</w:t>
      </w:r>
    </w:p>
    <w:p w:rsidR="002A4E17" w:rsidRPr="00585003" w:rsidRDefault="002A4E17" w:rsidP="002A4E17">
      <w:pPr>
        <w:pStyle w:val="Sraopastraipa1"/>
        <w:spacing w:after="0" w:line="240" w:lineRule="auto"/>
        <w:ind w:left="0" w:firstLine="1134"/>
        <w:jc w:val="both"/>
        <w:rPr>
          <w:rFonts w:ascii="Times New Roman" w:hAnsi="Times New Roman"/>
          <w:sz w:val="24"/>
          <w:szCs w:val="24"/>
        </w:rPr>
      </w:pPr>
      <w:r w:rsidRPr="00585003">
        <w:rPr>
          <w:rFonts w:ascii="Times New Roman" w:hAnsi="Times New Roman"/>
          <w:sz w:val="24"/>
          <w:szCs w:val="24"/>
        </w:rPr>
        <w:t xml:space="preserve">4.6. </w:t>
      </w:r>
      <w:r w:rsidRPr="008F207A">
        <w:rPr>
          <w:rFonts w:ascii="Times New Roman" w:hAnsi="Times New Roman"/>
          <w:sz w:val="24"/>
          <w:szCs w:val="24"/>
        </w:rPr>
        <w:t>mokėti dirbti „Microsoft Office“ programiniu paketu, internetu;</w:t>
      </w:r>
    </w:p>
    <w:p w:rsidR="002A4E17" w:rsidRPr="00585003" w:rsidRDefault="002A4E17" w:rsidP="002A4E17">
      <w:pPr>
        <w:pStyle w:val="Sraopastraipa1"/>
        <w:spacing w:after="0" w:line="240" w:lineRule="auto"/>
        <w:ind w:left="0" w:firstLine="1134"/>
        <w:jc w:val="both"/>
        <w:rPr>
          <w:rFonts w:ascii="Times New Roman" w:hAnsi="Times New Roman"/>
          <w:sz w:val="24"/>
          <w:szCs w:val="24"/>
        </w:rPr>
      </w:pPr>
      <w:r w:rsidRPr="00585003">
        <w:rPr>
          <w:rFonts w:ascii="Times New Roman" w:hAnsi="Times New Roman"/>
          <w:sz w:val="24"/>
          <w:szCs w:val="24"/>
        </w:rPr>
        <w:t>4.7. gebėti kaupti, sisteminti ir apibendrinti informaciją.</w:t>
      </w:r>
    </w:p>
    <w:p w:rsidR="002A4E17" w:rsidRPr="00585003" w:rsidRDefault="002A4E17" w:rsidP="002A4E17">
      <w:pPr>
        <w:keepNext/>
        <w:jc w:val="center"/>
        <w:outlineLvl w:val="1"/>
        <w:rPr>
          <w:b/>
          <w:bCs/>
        </w:rPr>
      </w:pPr>
    </w:p>
    <w:p w:rsidR="002A4E17" w:rsidRPr="00585003" w:rsidRDefault="002A4E17" w:rsidP="002A4E17">
      <w:pPr>
        <w:keepNext/>
        <w:jc w:val="center"/>
        <w:outlineLvl w:val="1"/>
        <w:rPr>
          <w:b/>
          <w:bCs/>
        </w:rPr>
      </w:pPr>
      <w:r w:rsidRPr="00585003">
        <w:rPr>
          <w:b/>
          <w:bCs/>
        </w:rPr>
        <w:t xml:space="preserve">V </w:t>
      </w:r>
      <w:r w:rsidRPr="00585003">
        <w:rPr>
          <w:b/>
        </w:rPr>
        <w:t>SKYRIUS</w:t>
      </w:r>
    </w:p>
    <w:p w:rsidR="002A4E17" w:rsidRPr="00585003" w:rsidRDefault="002A4E17" w:rsidP="002A4E17">
      <w:pPr>
        <w:keepNext/>
        <w:jc w:val="center"/>
        <w:outlineLvl w:val="1"/>
        <w:rPr>
          <w:b/>
          <w:bCs/>
          <w:caps/>
        </w:rPr>
      </w:pPr>
      <w:r w:rsidRPr="00585003">
        <w:rPr>
          <w:b/>
          <w:bCs/>
        </w:rPr>
        <w:t>ŠIAS PAREIGAS EINANČIO VALSTYBĖS TARNAUTOJO FUNKCIJOS</w:t>
      </w:r>
    </w:p>
    <w:p w:rsidR="002A4E17" w:rsidRPr="00585003" w:rsidRDefault="002A4E17" w:rsidP="002A4E17">
      <w:pPr>
        <w:jc w:val="both"/>
      </w:pPr>
    </w:p>
    <w:p w:rsidR="002A4E17" w:rsidRPr="00585003" w:rsidRDefault="002A4E17" w:rsidP="00F96030">
      <w:pPr>
        <w:tabs>
          <w:tab w:val="left" w:pos="142"/>
        </w:tabs>
        <w:ind w:firstLine="1134"/>
        <w:jc w:val="both"/>
        <w:rPr>
          <w:rFonts w:eastAsia="Calibri"/>
          <w:noProof w:val="0"/>
        </w:rPr>
      </w:pPr>
      <w:r w:rsidRPr="00585003">
        <w:rPr>
          <w:rFonts w:eastAsia="Calibri"/>
          <w:noProof w:val="0"/>
        </w:rPr>
        <w:t xml:space="preserve">5. Šias pareigas einantis valstybės tarnautojas </w:t>
      </w:r>
      <w:r w:rsidR="00D832B3">
        <w:rPr>
          <w:rFonts w:eastAsia="Calibri"/>
          <w:noProof w:val="0"/>
        </w:rPr>
        <w:t>atlieka</w:t>
      </w:r>
      <w:r w:rsidRPr="00585003">
        <w:rPr>
          <w:rFonts w:eastAsia="Calibri"/>
          <w:noProof w:val="0"/>
        </w:rPr>
        <w:t xml:space="preserve"> šias funkcijas:</w:t>
      </w:r>
    </w:p>
    <w:p w:rsidR="002A4E17" w:rsidRPr="00585003" w:rsidRDefault="002A4E17" w:rsidP="002A4E17">
      <w:pPr>
        <w:ind w:firstLine="1134"/>
        <w:jc w:val="both"/>
      </w:pPr>
      <w:r w:rsidRPr="00585003">
        <w:t>5.1. rengia ir platina informaciją apie Klaipėdos rajono savivaldybės veiklą visuomenei ir žiniasklaidai;</w:t>
      </w:r>
      <w:r>
        <w:t xml:space="preserve"> </w:t>
      </w:r>
    </w:p>
    <w:p w:rsidR="002A4E17" w:rsidRPr="00585003" w:rsidRDefault="002A4E17" w:rsidP="002A4E17">
      <w:pPr>
        <w:ind w:firstLine="1134"/>
        <w:jc w:val="both"/>
      </w:pPr>
      <w:r w:rsidRPr="00585003">
        <w:t xml:space="preserve">5.2. rengia ir platina informaciją apie </w:t>
      </w:r>
      <w:r w:rsidRPr="00585003">
        <w:rPr>
          <w:szCs w:val="26"/>
        </w:rPr>
        <w:t xml:space="preserve">sėkmingos veiklos rezultatų sklaidą už savivaldybės ribų ir formuoja teigiamą </w:t>
      </w:r>
      <w:r w:rsidRPr="00585003">
        <w:t>Klaipėdos rajono savivaldybės</w:t>
      </w:r>
      <w:r w:rsidRPr="00585003">
        <w:rPr>
          <w:szCs w:val="26"/>
        </w:rPr>
        <w:t xml:space="preserve"> įvaizdį</w:t>
      </w:r>
      <w:r w:rsidRPr="00585003">
        <w:t>;</w:t>
      </w:r>
    </w:p>
    <w:p w:rsidR="002A4E17" w:rsidRPr="00585003" w:rsidRDefault="002A4E17" w:rsidP="002A4E17">
      <w:pPr>
        <w:ind w:firstLine="1134"/>
        <w:jc w:val="both"/>
        <w:rPr>
          <w:szCs w:val="26"/>
        </w:rPr>
      </w:pPr>
      <w:r w:rsidRPr="00585003">
        <w:rPr>
          <w:szCs w:val="26"/>
        </w:rPr>
        <w:t xml:space="preserve">5.3. teikia informaciją žiniasklaidai apie </w:t>
      </w:r>
      <w:r w:rsidRPr="00585003">
        <w:t>Klaipėdos rajono savivaldybės</w:t>
      </w:r>
      <w:r w:rsidRPr="00585003">
        <w:rPr>
          <w:szCs w:val="26"/>
        </w:rPr>
        <w:t xml:space="preserve"> rengiamus renginius, atsako už šios informacijos tikslumą;</w:t>
      </w:r>
      <w:r>
        <w:rPr>
          <w:szCs w:val="26"/>
        </w:rPr>
        <w:t xml:space="preserve"> </w:t>
      </w:r>
    </w:p>
    <w:p w:rsidR="002A4E17" w:rsidRDefault="002A4E17" w:rsidP="002A4E17">
      <w:pPr>
        <w:pStyle w:val="prastasiniatinklio"/>
        <w:spacing w:before="0" w:beforeAutospacing="0" w:after="0" w:afterAutospacing="0"/>
        <w:ind w:firstLine="1134"/>
        <w:jc w:val="both"/>
      </w:pPr>
      <w:r w:rsidRPr="00585003">
        <w:lastRenderedPageBreak/>
        <w:t xml:space="preserve">5.4. </w:t>
      </w:r>
      <w:r>
        <w:t xml:space="preserve">pagal kompetenciją </w:t>
      </w:r>
      <w:r w:rsidRPr="00585003">
        <w:t xml:space="preserve">organizuoja veiksmingas </w:t>
      </w:r>
      <w:r w:rsidRPr="00585003">
        <w:rPr>
          <w:szCs w:val="26"/>
        </w:rPr>
        <w:t>viešųjų ryšių akcijas</w:t>
      </w:r>
      <w:r w:rsidRPr="00585003">
        <w:t>, susijusias su Klaipėdos rajono savivaldybės veiklos viešinimu;</w:t>
      </w:r>
      <w:r>
        <w:t xml:space="preserve"> </w:t>
      </w:r>
    </w:p>
    <w:p w:rsidR="002A4E17" w:rsidRPr="00585003" w:rsidRDefault="002A4E17" w:rsidP="002A4E17">
      <w:pPr>
        <w:pStyle w:val="prastasiniatinklio"/>
        <w:spacing w:before="0" w:beforeAutospacing="0" w:after="0" w:afterAutospacing="0"/>
        <w:ind w:firstLine="1134"/>
        <w:jc w:val="both"/>
      </w:pPr>
      <w:r>
        <w:t xml:space="preserve">5.5. </w:t>
      </w:r>
      <w:r w:rsidR="00D832B3">
        <w:t>p</w:t>
      </w:r>
      <w:r>
        <w:t>rižiūri ir teikia siūlymus savivaldybės ir mero socialinių tinklų paskyrų klausimais</w:t>
      </w:r>
      <w:r w:rsidR="00E60F88">
        <w:t>;</w:t>
      </w:r>
    </w:p>
    <w:p w:rsidR="002A4E17" w:rsidRPr="00585003" w:rsidRDefault="002A4E17" w:rsidP="002A4E17">
      <w:pPr>
        <w:ind w:firstLine="1134"/>
        <w:jc w:val="both"/>
        <w:rPr>
          <w:szCs w:val="26"/>
        </w:rPr>
      </w:pPr>
      <w:r w:rsidRPr="00585003">
        <w:rPr>
          <w:szCs w:val="26"/>
        </w:rPr>
        <w:t>5.</w:t>
      </w:r>
      <w:r>
        <w:rPr>
          <w:szCs w:val="26"/>
        </w:rPr>
        <w:t>6</w:t>
      </w:r>
      <w:r w:rsidRPr="00585003">
        <w:rPr>
          <w:szCs w:val="26"/>
        </w:rPr>
        <w:t xml:space="preserve">. </w:t>
      </w:r>
      <w:r w:rsidRPr="00585003">
        <w:t>pagal kompetenciją palaiko ryšius su Lietuvos Respublikos Prezidento, Lietuvos Respublikos Seimo ir Lietuvos  Respublikos Vyriausybės institucijomis, Klaipėdos rajono Savivaldybės administracijos struktūriniais padaliniais, įstaigomis ir įmonėmis, Klaipėdos rajono savivaldybėje esančiomis bendruomenėmis, verslo įmonėmis;</w:t>
      </w:r>
    </w:p>
    <w:p w:rsidR="002A4E17" w:rsidRPr="00585003" w:rsidRDefault="002A4E17" w:rsidP="002A4E17">
      <w:pPr>
        <w:ind w:firstLine="1134"/>
        <w:jc w:val="both"/>
        <w:rPr>
          <w:rFonts w:eastAsia="Calibri"/>
          <w:noProof w:val="0"/>
        </w:rPr>
      </w:pPr>
      <w:r w:rsidRPr="00585003">
        <w:rPr>
          <w:szCs w:val="26"/>
        </w:rPr>
        <w:t>5.</w:t>
      </w:r>
      <w:r>
        <w:rPr>
          <w:szCs w:val="26"/>
        </w:rPr>
        <w:t>7</w:t>
      </w:r>
      <w:r w:rsidRPr="00585003">
        <w:rPr>
          <w:szCs w:val="26"/>
        </w:rPr>
        <w:t xml:space="preserve">. palaiko ryšius su </w:t>
      </w:r>
      <w:r>
        <w:rPr>
          <w:szCs w:val="26"/>
        </w:rPr>
        <w:t xml:space="preserve">nacionalinės ir regioninės žiniasklaidos priemonėmis </w:t>
      </w:r>
      <w:r w:rsidRPr="00585003">
        <w:rPr>
          <w:szCs w:val="26"/>
        </w:rPr>
        <w:t xml:space="preserve">bei su </w:t>
      </w:r>
      <w:r w:rsidRPr="00585003">
        <w:t>tarptautinėmis institucijomis ir organizacijomis;</w:t>
      </w:r>
    </w:p>
    <w:p w:rsidR="002A4E17" w:rsidRPr="00585003" w:rsidRDefault="002A4E17" w:rsidP="002A4E17">
      <w:pPr>
        <w:ind w:firstLine="1134"/>
        <w:jc w:val="both"/>
      </w:pPr>
      <w:r w:rsidRPr="00585003">
        <w:t>5.</w:t>
      </w:r>
      <w:r>
        <w:t>8</w:t>
      </w:r>
      <w:r w:rsidRPr="00585003">
        <w:t>. atlieka žiniasklaidos monitoringą, operatyviai reaguoja į žiniasklaidos paklausimus, žiniasklaidoje paskelbtą klaidinančią arba tiesos neatitinkančią informaciją apie Klaipėdos rajono savivaldybę;</w:t>
      </w:r>
    </w:p>
    <w:p w:rsidR="002A4E17" w:rsidRPr="00585003" w:rsidRDefault="002A4E17" w:rsidP="002A4E17">
      <w:pPr>
        <w:ind w:firstLine="1134"/>
        <w:jc w:val="both"/>
      </w:pPr>
      <w:r w:rsidRPr="00585003">
        <w:t>5.</w:t>
      </w:r>
      <w:r>
        <w:t>9</w:t>
      </w:r>
      <w:r w:rsidRPr="00585003">
        <w:t xml:space="preserve">. dalyvauja kuriant ir palaikant bendrą savivaldybės reprezentacinį stilių, teikia pasiūlymus </w:t>
      </w:r>
      <w:r w:rsidR="00D832B3">
        <w:t>m</w:t>
      </w:r>
      <w:r w:rsidRPr="00585003">
        <w:t xml:space="preserve">erui dėl Klaipėdos rajono </w:t>
      </w:r>
      <w:r>
        <w:t>įvaizdžio</w:t>
      </w:r>
      <w:r w:rsidRPr="00585003">
        <w:t xml:space="preserve"> tobulinimo ir pakeitim</w:t>
      </w:r>
      <w:r>
        <w:t>ų</w:t>
      </w:r>
      <w:r w:rsidRPr="00585003">
        <w:t>, rūpinasi reprezentatyviu Klaipėdos rajono pristatymu ir atstovavimu viešojoje erdvėje;</w:t>
      </w:r>
    </w:p>
    <w:p w:rsidR="002A4E17" w:rsidRPr="00585003" w:rsidRDefault="002A4E17" w:rsidP="002A4E17">
      <w:pPr>
        <w:ind w:firstLine="1134"/>
        <w:jc w:val="both"/>
      </w:pPr>
      <w:r w:rsidRPr="00585003">
        <w:t>5.</w:t>
      </w:r>
      <w:r>
        <w:t>10</w:t>
      </w:r>
      <w:r w:rsidRPr="00585003">
        <w:t>. pagal poreikį rengia  Klaipėdos rajono savivaldybės komunikacijos ir įvaizdžio strategijas, Klaipėdos rajono savivaldybės veiklos viešinimo planus, komunikacines kampanijas;</w:t>
      </w:r>
    </w:p>
    <w:p w:rsidR="002A4E17" w:rsidRPr="00585003" w:rsidRDefault="002A4E17" w:rsidP="002A4E17">
      <w:pPr>
        <w:ind w:firstLine="1134"/>
        <w:jc w:val="both"/>
      </w:pPr>
      <w:r w:rsidRPr="00585003">
        <w:t>5.1</w:t>
      </w:r>
      <w:r>
        <w:t>1</w:t>
      </w:r>
      <w:r w:rsidRPr="00585003">
        <w:t>. tarpininkauja Klaipėdos rajono savivaldybės administracijos valstybės tarnautojams ir darbuotojams, dirbantiems pagal darbo sutartis, žiniasklaidos priemonėse pristatant visuomenei aktualius klausimus apie Klaipėdos rajono savivaldybės kuruojamas sritis;</w:t>
      </w:r>
    </w:p>
    <w:p w:rsidR="002A4E17" w:rsidRPr="00585003" w:rsidRDefault="002A4E17" w:rsidP="002A4E17">
      <w:pPr>
        <w:ind w:firstLine="1134"/>
        <w:jc w:val="both"/>
      </w:pPr>
      <w:r w:rsidRPr="00585003">
        <w:t>5.1</w:t>
      </w:r>
      <w:r>
        <w:t>2</w:t>
      </w:r>
      <w:r w:rsidRPr="00585003">
        <w:t>. organizuoja, derina ir prireikus rengia sveikinimus valstybinių ir kitų švenčių proga; organizuoja ir rengia Savivaldybės mero, jo pavaduotojų viešųjų kalbų, straipsnių, pranešimų projektus įvairioms institucijoms, mokslo, kultūros, švietimo, visuomenės veikėjams, investuotojams, miesto bendruomenės nariams;</w:t>
      </w:r>
    </w:p>
    <w:p w:rsidR="002A4E17" w:rsidRPr="00585003" w:rsidRDefault="002A4E17" w:rsidP="002A4E17">
      <w:pPr>
        <w:ind w:firstLine="1134"/>
        <w:jc w:val="both"/>
        <w:rPr>
          <w:rFonts w:eastAsia="Calibri"/>
          <w:noProof w:val="0"/>
        </w:rPr>
      </w:pPr>
      <w:r w:rsidRPr="00585003">
        <w:rPr>
          <w:szCs w:val="26"/>
        </w:rPr>
        <w:t>5.1</w:t>
      </w:r>
      <w:r>
        <w:rPr>
          <w:szCs w:val="26"/>
        </w:rPr>
        <w:t>3</w:t>
      </w:r>
      <w:r w:rsidRPr="00585003">
        <w:rPr>
          <w:szCs w:val="26"/>
        </w:rPr>
        <w:t xml:space="preserve">. </w:t>
      </w:r>
      <w:r w:rsidRPr="00585003">
        <w:rPr>
          <w:rFonts w:eastAsia="Calibri"/>
          <w:noProof w:val="0"/>
        </w:rPr>
        <w:t xml:space="preserve">dalyvauja mero rengiamuose pasitarimuose, </w:t>
      </w:r>
      <w:r w:rsidRPr="00585003">
        <w:t xml:space="preserve">Klaipėdos rajono </w:t>
      </w:r>
      <w:r w:rsidR="00D832B3">
        <w:t>s</w:t>
      </w:r>
      <w:r w:rsidRPr="00585003">
        <w:rPr>
          <w:rFonts w:eastAsia="Calibri"/>
          <w:noProof w:val="0"/>
        </w:rPr>
        <w:t>avivaldybės tarybos, komitetų, komisijų, darbo grupių posėdžiuose, teikia merui informaciją ir pasiūlymus savo kompetencijos klausimais;</w:t>
      </w:r>
    </w:p>
    <w:p w:rsidR="002A4E17" w:rsidRPr="00585003" w:rsidRDefault="002A4E17" w:rsidP="002A4E17">
      <w:pPr>
        <w:ind w:firstLine="1134"/>
        <w:jc w:val="both"/>
      </w:pPr>
      <w:r w:rsidRPr="00585003">
        <w:t>5.1</w:t>
      </w:r>
      <w:r>
        <w:t>4</w:t>
      </w:r>
      <w:r w:rsidRPr="00585003">
        <w:t xml:space="preserve">. </w:t>
      </w:r>
      <w:r w:rsidR="00D832B3">
        <w:rPr>
          <w:noProof w:val="0"/>
          <w:lang w:eastAsia="lt-LT"/>
        </w:rPr>
        <w:t>s</w:t>
      </w:r>
      <w:r w:rsidRPr="00585003">
        <w:rPr>
          <w:noProof w:val="0"/>
          <w:lang w:eastAsia="lt-LT"/>
        </w:rPr>
        <w:t xml:space="preserve">avivaldybės mero pavedimu organizuoja ir koordinuoja atstovavimą </w:t>
      </w:r>
      <w:r w:rsidR="00D832B3">
        <w:rPr>
          <w:noProof w:val="0"/>
          <w:lang w:eastAsia="lt-LT"/>
        </w:rPr>
        <w:t>s</w:t>
      </w:r>
      <w:r w:rsidRPr="00585003">
        <w:rPr>
          <w:noProof w:val="0"/>
          <w:lang w:eastAsia="lt-LT"/>
        </w:rPr>
        <w:t>avivaldybei įvairiuose renginiuose;</w:t>
      </w:r>
    </w:p>
    <w:p w:rsidR="002A4E17" w:rsidRPr="00585003" w:rsidRDefault="002A4E17" w:rsidP="002A4E17">
      <w:pPr>
        <w:ind w:firstLine="1134"/>
        <w:jc w:val="both"/>
        <w:rPr>
          <w:rFonts w:eastAsia="Calibri"/>
          <w:noProof w:val="0"/>
        </w:rPr>
      </w:pPr>
      <w:r w:rsidRPr="00585003">
        <w:rPr>
          <w:rFonts w:eastAsia="Calibri"/>
          <w:noProof w:val="0"/>
        </w:rPr>
        <w:t xml:space="preserve">5.15. mero pavedimu atstovauja </w:t>
      </w:r>
      <w:r w:rsidRPr="00585003">
        <w:t xml:space="preserve">Klaipėdos rajono </w:t>
      </w:r>
      <w:r w:rsidR="00D832B3">
        <w:rPr>
          <w:rFonts w:eastAsia="Calibri"/>
          <w:noProof w:val="0"/>
        </w:rPr>
        <w:t>s</w:t>
      </w:r>
      <w:r w:rsidRPr="00585003">
        <w:rPr>
          <w:rFonts w:eastAsia="Calibri"/>
          <w:noProof w:val="0"/>
        </w:rPr>
        <w:t>avivaldybei kitose valstybės ir savivaldybių institucijose, įstaigose, įmonėse ir organizacijose Lietuvoje bei užsienyje;</w:t>
      </w:r>
    </w:p>
    <w:p w:rsidR="002A4E17" w:rsidRDefault="002A4E17" w:rsidP="002A4E17">
      <w:pPr>
        <w:ind w:firstLine="1134"/>
        <w:jc w:val="both"/>
        <w:rPr>
          <w:rFonts w:eastAsia="Calibri"/>
          <w:noProof w:val="0"/>
        </w:rPr>
      </w:pPr>
      <w:r w:rsidRPr="00585003">
        <w:rPr>
          <w:rFonts w:eastAsia="Calibri"/>
          <w:noProof w:val="0"/>
        </w:rPr>
        <w:t xml:space="preserve">5.16. </w:t>
      </w:r>
      <w:r w:rsidR="00D832B3">
        <w:rPr>
          <w:rFonts w:eastAsia="Calibri"/>
          <w:noProof w:val="0"/>
        </w:rPr>
        <w:t>p</w:t>
      </w:r>
      <w:r>
        <w:rPr>
          <w:rFonts w:eastAsia="Calibri"/>
          <w:noProof w:val="0"/>
        </w:rPr>
        <w:t xml:space="preserve">agal kompetenciją </w:t>
      </w:r>
      <w:r w:rsidRPr="00585003">
        <w:rPr>
          <w:rFonts w:eastAsia="Calibri"/>
          <w:noProof w:val="0"/>
        </w:rPr>
        <w:t xml:space="preserve">vykdo kitus mero pavedimus, susijusius su </w:t>
      </w:r>
      <w:r w:rsidRPr="00585003">
        <w:t xml:space="preserve">Klaipėdos rajono </w:t>
      </w:r>
      <w:r w:rsidR="00D832B3">
        <w:t>s</w:t>
      </w:r>
      <w:r w:rsidRPr="00585003">
        <w:rPr>
          <w:rFonts w:eastAsia="Calibri"/>
          <w:noProof w:val="0"/>
        </w:rPr>
        <w:t>avivaldybės strateginių tikslų įgyvendinimu.</w:t>
      </w:r>
    </w:p>
    <w:p w:rsidR="002A4E17" w:rsidRPr="00585003" w:rsidRDefault="002A4E17" w:rsidP="002A4E17">
      <w:pPr>
        <w:ind w:firstLine="1134"/>
        <w:jc w:val="both"/>
        <w:rPr>
          <w:rFonts w:eastAsia="Calibri"/>
          <w:noProof w:val="0"/>
        </w:rPr>
      </w:pPr>
    </w:p>
    <w:p w:rsidR="002A4E17" w:rsidRPr="00585003" w:rsidRDefault="002A4E17" w:rsidP="002A4E17">
      <w:pPr>
        <w:jc w:val="center"/>
        <w:rPr>
          <w:b/>
        </w:rPr>
      </w:pPr>
      <w:r w:rsidRPr="00585003">
        <w:rPr>
          <w:b/>
        </w:rPr>
        <w:t>VI SKYRIUS</w:t>
      </w:r>
    </w:p>
    <w:p w:rsidR="002A4E17" w:rsidRPr="00585003" w:rsidRDefault="002A4E17" w:rsidP="002A4E17">
      <w:pPr>
        <w:jc w:val="center"/>
        <w:rPr>
          <w:b/>
        </w:rPr>
      </w:pPr>
      <w:r w:rsidRPr="00585003">
        <w:rPr>
          <w:b/>
        </w:rPr>
        <w:t>ŠIAS PAREIGAS EINANČIO VALSTYBĖS</w:t>
      </w:r>
    </w:p>
    <w:p w:rsidR="002A4E17" w:rsidRPr="00585003" w:rsidRDefault="002A4E17" w:rsidP="002A4E17">
      <w:pPr>
        <w:jc w:val="center"/>
        <w:rPr>
          <w:b/>
        </w:rPr>
      </w:pPr>
      <w:r w:rsidRPr="00585003">
        <w:rPr>
          <w:b/>
        </w:rPr>
        <w:t>TARNAUTOJO PAVALDUMAS</w:t>
      </w:r>
    </w:p>
    <w:p w:rsidR="002A4E17" w:rsidRPr="00585003" w:rsidRDefault="002A4E17" w:rsidP="002A4E17">
      <w:pPr>
        <w:suppressAutoHyphens/>
        <w:jc w:val="both"/>
        <w:rPr>
          <w:noProof w:val="0"/>
          <w:lang w:eastAsia="ar-SA"/>
        </w:rPr>
      </w:pPr>
    </w:p>
    <w:p w:rsidR="002A4E17" w:rsidRPr="00585003" w:rsidRDefault="002A4E17" w:rsidP="002A4E17">
      <w:pPr>
        <w:suppressAutoHyphens/>
        <w:ind w:firstLine="1134"/>
        <w:jc w:val="both"/>
        <w:rPr>
          <w:noProof w:val="0"/>
          <w:lang w:eastAsia="ar-SA"/>
        </w:rPr>
      </w:pPr>
      <w:r w:rsidRPr="00585003">
        <w:rPr>
          <w:noProof w:val="0"/>
          <w:lang w:eastAsia="ar-SA"/>
        </w:rPr>
        <w:t xml:space="preserve">6. Šias pareigas einantis valstybės tarnautojas tiesiogiai pavaldus </w:t>
      </w:r>
      <w:r w:rsidRPr="00585003">
        <w:rPr>
          <w:rFonts w:eastAsia="Calibri"/>
          <w:noProof w:val="0"/>
          <w:lang w:eastAsia="ar-SA"/>
        </w:rPr>
        <w:t>savivaldybės merui.</w:t>
      </w:r>
      <w:r w:rsidRPr="00585003">
        <w:rPr>
          <w:noProof w:val="0"/>
          <w:lang w:eastAsia="ar-SA"/>
        </w:rPr>
        <w:t xml:space="preserve"> </w:t>
      </w:r>
    </w:p>
    <w:p w:rsidR="002A4E17" w:rsidRPr="00585003" w:rsidRDefault="002A4E17" w:rsidP="002A4E17">
      <w:pPr>
        <w:suppressAutoHyphens/>
        <w:rPr>
          <w:b/>
          <w:noProof w:val="0"/>
          <w:lang w:eastAsia="ar-SA"/>
        </w:rPr>
      </w:pPr>
    </w:p>
    <w:p w:rsidR="002A4E17" w:rsidRPr="00585003" w:rsidRDefault="002A4E17" w:rsidP="002A4E17">
      <w:pPr>
        <w:suppressAutoHyphens/>
        <w:rPr>
          <w:b/>
          <w:noProof w:val="0"/>
          <w:lang w:eastAsia="ar-SA"/>
        </w:rPr>
      </w:pPr>
    </w:p>
    <w:p w:rsidR="002A4E17" w:rsidRPr="00585003" w:rsidRDefault="002A4E17" w:rsidP="002A4E17">
      <w:pPr>
        <w:suppressAutoHyphens/>
        <w:rPr>
          <w:b/>
          <w:noProof w:val="0"/>
          <w:lang w:eastAsia="ar-SA"/>
        </w:rPr>
      </w:pPr>
      <w:r w:rsidRPr="00585003">
        <w:rPr>
          <w:b/>
          <w:noProof w:val="0"/>
          <w:lang w:eastAsia="ar-SA"/>
        </w:rPr>
        <w:t>SUSIPAŽINAU</w:t>
      </w:r>
    </w:p>
    <w:p w:rsidR="002A4E17" w:rsidRPr="00585003" w:rsidRDefault="002A4E17" w:rsidP="002A4E17">
      <w:pPr>
        <w:suppressAutoHyphens/>
        <w:rPr>
          <w:noProof w:val="0"/>
          <w:sz w:val="20"/>
          <w:szCs w:val="20"/>
          <w:lang w:eastAsia="ar-SA"/>
        </w:rPr>
      </w:pPr>
    </w:p>
    <w:p w:rsidR="002A4E17" w:rsidRPr="00585003" w:rsidRDefault="002A4E17" w:rsidP="002A4E17">
      <w:pPr>
        <w:suppressAutoHyphens/>
        <w:rPr>
          <w:noProof w:val="0"/>
          <w:lang w:eastAsia="ar-SA"/>
        </w:rPr>
      </w:pPr>
      <w:r w:rsidRPr="00585003">
        <w:rPr>
          <w:noProof w:val="0"/>
          <w:lang w:eastAsia="ar-SA"/>
        </w:rPr>
        <w:t xml:space="preserve">______________________  </w:t>
      </w:r>
    </w:p>
    <w:p w:rsidR="002A4E17" w:rsidRPr="00585003" w:rsidRDefault="002A4E17" w:rsidP="002A4E17">
      <w:pPr>
        <w:suppressAutoHyphens/>
        <w:rPr>
          <w:noProof w:val="0"/>
          <w:sz w:val="20"/>
          <w:szCs w:val="20"/>
          <w:lang w:eastAsia="ar-SA"/>
        </w:rPr>
      </w:pPr>
      <w:r w:rsidRPr="00585003">
        <w:rPr>
          <w:noProof w:val="0"/>
          <w:sz w:val="20"/>
          <w:szCs w:val="20"/>
          <w:lang w:eastAsia="ar-SA"/>
        </w:rPr>
        <w:t xml:space="preserve">               (parašas)</w:t>
      </w:r>
    </w:p>
    <w:p w:rsidR="002A4E17" w:rsidRPr="00585003" w:rsidRDefault="002A4E17" w:rsidP="002A4E17">
      <w:pPr>
        <w:suppressAutoHyphens/>
        <w:rPr>
          <w:noProof w:val="0"/>
          <w:sz w:val="20"/>
          <w:szCs w:val="20"/>
          <w:lang w:eastAsia="ar-SA"/>
        </w:rPr>
      </w:pPr>
    </w:p>
    <w:p w:rsidR="002A4E17" w:rsidRPr="00585003" w:rsidRDefault="002A4E17" w:rsidP="002A4E17">
      <w:pPr>
        <w:suppressAutoHyphens/>
        <w:rPr>
          <w:noProof w:val="0"/>
          <w:lang w:eastAsia="ar-SA"/>
        </w:rPr>
      </w:pPr>
      <w:r w:rsidRPr="00585003">
        <w:rPr>
          <w:noProof w:val="0"/>
          <w:lang w:eastAsia="ar-SA"/>
        </w:rPr>
        <w:t xml:space="preserve">______________________  </w:t>
      </w:r>
    </w:p>
    <w:p w:rsidR="002A4E17" w:rsidRPr="00BC56BA" w:rsidRDefault="002A4E17" w:rsidP="002A4E17">
      <w:pPr>
        <w:suppressAutoHyphens/>
        <w:jc w:val="both"/>
        <w:rPr>
          <w:noProof w:val="0"/>
          <w:sz w:val="20"/>
          <w:szCs w:val="20"/>
          <w:lang w:eastAsia="ar-SA"/>
        </w:rPr>
      </w:pPr>
      <w:r w:rsidRPr="00585003">
        <w:rPr>
          <w:noProof w:val="0"/>
          <w:sz w:val="20"/>
          <w:szCs w:val="20"/>
          <w:lang w:eastAsia="ar-SA"/>
        </w:rPr>
        <w:t xml:space="preserve">          (Vardas ir pavardė)</w:t>
      </w:r>
    </w:p>
    <w:p w:rsidR="002A4E17" w:rsidRPr="00BC56BA" w:rsidRDefault="002A4E17" w:rsidP="002A4E17">
      <w:pPr>
        <w:suppressAutoHyphens/>
        <w:rPr>
          <w:noProof w:val="0"/>
          <w:lang w:eastAsia="ar-SA"/>
        </w:rPr>
      </w:pPr>
      <w:r w:rsidRPr="00BC56BA">
        <w:rPr>
          <w:noProof w:val="0"/>
          <w:lang w:eastAsia="ar-SA"/>
        </w:rPr>
        <w:t xml:space="preserve">______________________  </w:t>
      </w:r>
    </w:p>
    <w:p w:rsidR="002A4E17" w:rsidRPr="00653046" w:rsidRDefault="002A4E17" w:rsidP="002A4E17">
      <w:pPr>
        <w:suppressAutoHyphens/>
        <w:jc w:val="both"/>
        <w:rPr>
          <w:b/>
          <w:noProof w:val="0"/>
          <w:lang w:eastAsia="ar-SA"/>
        </w:rPr>
      </w:pPr>
      <w:r w:rsidRPr="00BC56BA">
        <w:rPr>
          <w:noProof w:val="0"/>
          <w:sz w:val="20"/>
          <w:szCs w:val="20"/>
          <w:lang w:eastAsia="ar-SA"/>
        </w:rPr>
        <w:t xml:space="preserve">                  (data)</w:t>
      </w:r>
      <w:r w:rsidRPr="00BC56BA">
        <w:rPr>
          <w:b/>
          <w:noProof w:val="0"/>
          <w:lang w:eastAsia="ar-SA"/>
        </w:rPr>
        <w:t xml:space="preserve"> </w:t>
      </w:r>
    </w:p>
    <w:p w:rsidR="002A4E17" w:rsidRPr="00653046" w:rsidRDefault="002A4E17" w:rsidP="00653046">
      <w:pPr>
        <w:suppressAutoHyphens/>
        <w:jc w:val="both"/>
        <w:rPr>
          <w:b/>
          <w:noProof w:val="0"/>
          <w:lang w:eastAsia="ar-SA"/>
        </w:rPr>
      </w:pPr>
    </w:p>
    <w:sectPr w:rsidR="002A4E17" w:rsidRPr="00653046" w:rsidSect="00964953">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BE9" w:rsidRDefault="008B0BE9">
      <w:r>
        <w:separator/>
      </w:r>
    </w:p>
  </w:endnote>
  <w:endnote w:type="continuationSeparator" w:id="0">
    <w:p w:rsidR="008B0BE9" w:rsidRDefault="008B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LT">
    <w:altName w:val="Arial Unicode MS"/>
    <w:panose1 w:val="00000000000000000000"/>
    <w:charset w:val="00"/>
    <w:family w:val="roman"/>
    <w:notTrueType/>
    <w:pitch w:val="default"/>
    <w:sig w:usb0="273F2FA7" w:usb1="204F0127" w:usb2="17573BFA" w:usb3="00000004" w:csb0="410A0000" w:csb1="0062EF54"/>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BE9" w:rsidRDefault="008B0BE9">
      <w:r>
        <w:separator/>
      </w:r>
    </w:p>
  </w:footnote>
  <w:footnote w:type="continuationSeparator" w:id="0">
    <w:p w:rsidR="008B0BE9" w:rsidRDefault="008B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6F" w:rsidRDefault="00400E6F" w:rsidP="00195B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00E6F" w:rsidRDefault="00400E6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6F" w:rsidRDefault="00CA00B0" w:rsidP="00964953">
    <w:pPr>
      <w:pStyle w:val="Antrats"/>
      <w:jc w:val="center"/>
    </w:pPr>
    <w:r>
      <w:fldChar w:fldCharType="begin"/>
    </w:r>
    <w:r>
      <w:instrText>PAGE   \* MERGEFORMAT</w:instrText>
    </w:r>
    <w:r>
      <w:fldChar w:fldCharType="separate"/>
    </w:r>
    <w:r w:rsidR="00707B50">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B1497"/>
    <w:multiLevelType w:val="hybridMultilevel"/>
    <w:tmpl w:val="5B64770C"/>
    <w:lvl w:ilvl="0" w:tplc="A5C4DF7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7AA3035"/>
    <w:multiLevelType w:val="hybridMultilevel"/>
    <w:tmpl w:val="B61A86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A0"/>
    <w:rsid w:val="000117FE"/>
    <w:rsid w:val="00032342"/>
    <w:rsid w:val="00066F68"/>
    <w:rsid w:val="000A0413"/>
    <w:rsid w:val="000A5D6A"/>
    <w:rsid w:val="000B6483"/>
    <w:rsid w:val="000E183C"/>
    <w:rsid w:val="000F5BD5"/>
    <w:rsid w:val="001277AD"/>
    <w:rsid w:val="001541FD"/>
    <w:rsid w:val="00193CA8"/>
    <w:rsid w:val="00195B17"/>
    <w:rsid w:val="001B66DD"/>
    <w:rsid w:val="001D5CA0"/>
    <w:rsid w:val="001F38FA"/>
    <w:rsid w:val="0021530B"/>
    <w:rsid w:val="00217D7C"/>
    <w:rsid w:val="0024194E"/>
    <w:rsid w:val="002437E1"/>
    <w:rsid w:val="00263C66"/>
    <w:rsid w:val="00284DAC"/>
    <w:rsid w:val="00295C9D"/>
    <w:rsid w:val="002A4E17"/>
    <w:rsid w:val="00343A58"/>
    <w:rsid w:val="00346927"/>
    <w:rsid w:val="0036218F"/>
    <w:rsid w:val="00383172"/>
    <w:rsid w:val="003D63D0"/>
    <w:rsid w:val="003F16C2"/>
    <w:rsid w:val="00400E6F"/>
    <w:rsid w:val="00435F84"/>
    <w:rsid w:val="00447809"/>
    <w:rsid w:val="00486A4C"/>
    <w:rsid w:val="004A69BA"/>
    <w:rsid w:val="004B07BF"/>
    <w:rsid w:val="004C677C"/>
    <w:rsid w:val="004D368C"/>
    <w:rsid w:val="004E767C"/>
    <w:rsid w:val="00525029"/>
    <w:rsid w:val="00581516"/>
    <w:rsid w:val="00585003"/>
    <w:rsid w:val="00596438"/>
    <w:rsid w:val="005A478D"/>
    <w:rsid w:val="005B3677"/>
    <w:rsid w:val="005E22EA"/>
    <w:rsid w:val="00653046"/>
    <w:rsid w:val="006A2E89"/>
    <w:rsid w:val="006D46F7"/>
    <w:rsid w:val="006F5B32"/>
    <w:rsid w:val="00707B50"/>
    <w:rsid w:val="0074721E"/>
    <w:rsid w:val="007C1664"/>
    <w:rsid w:val="007E651C"/>
    <w:rsid w:val="007E6896"/>
    <w:rsid w:val="00824C24"/>
    <w:rsid w:val="008B0BE9"/>
    <w:rsid w:val="008B48C1"/>
    <w:rsid w:val="008E72B6"/>
    <w:rsid w:val="008F207A"/>
    <w:rsid w:val="00904B97"/>
    <w:rsid w:val="00911AE3"/>
    <w:rsid w:val="00964953"/>
    <w:rsid w:val="009A0380"/>
    <w:rsid w:val="009B431E"/>
    <w:rsid w:val="009E6CAC"/>
    <w:rsid w:val="00A106EE"/>
    <w:rsid w:val="00A11CED"/>
    <w:rsid w:val="00AC0EB7"/>
    <w:rsid w:val="00AF172B"/>
    <w:rsid w:val="00B84E9B"/>
    <w:rsid w:val="00BB51D9"/>
    <w:rsid w:val="00BB5A0B"/>
    <w:rsid w:val="00BC56BA"/>
    <w:rsid w:val="00BD391C"/>
    <w:rsid w:val="00BE10C6"/>
    <w:rsid w:val="00C13A0C"/>
    <w:rsid w:val="00C857DD"/>
    <w:rsid w:val="00C867C2"/>
    <w:rsid w:val="00C97FD3"/>
    <w:rsid w:val="00CA00B0"/>
    <w:rsid w:val="00CC1619"/>
    <w:rsid w:val="00CC1734"/>
    <w:rsid w:val="00CC71B1"/>
    <w:rsid w:val="00CD36B3"/>
    <w:rsid w:val="00D009F1"/>
    <w:rsid w:val="00D832B3"/>
    <w:rsid w:val="00DB2936"/>
    <w:rsid w:val="00DC77B6"/>
    <w:rsid w:val="00DE042F"/>
    <w:rsid w:val="00DF3A1F"/>
    <w:rsid w:val="00E14501"/>
    <w:rsid w:val="00E162A8"/>
    <w:rsid w:val="00E433CF"/>
    <w:rsid w:val="00E60F88"/>
    <w:rsid w:val="00E61128"/>
    <w:rsid w:val="00EB443C"/>
    <w:rsid w:val="00EF0544"/>
    <w:rsid w:val="00F9051C"/>
    <w:rsid w:val="00F96030"/>
    <w:rsid w:val="00FD5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3B889"/>
  <w15:chartTrackingRefBased/>
  <w15:docId w15:val="{DB5113AC-F81C-4DAD-941C-205E1CE7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tyle>
  <w:style w:type="paragraph" w:customStyle="1" w:styleId="Diagrama">
    <w:name w:val="Diagrama"/>
    <w:basedOn w:val="prastasis"/>
    <w:pPr>
      <w:spacing w:after="160" w:line="240" w:lineRule="exact"/>
    </w:pPr>
    <w:rPr>
      <w:rFonts w:ascii="Tahoma" w:eastAsia="Batang" w:hAnsi="Tahoma"/>
      <w:noProof w:val="0"/>
      <w:sz w:val="20"/>
      <w:szCs w:val="20"/>
      <w:lang w:val="en-US"/>
    </w:rPr>
  </w:style>
  <w:style w:type="paragraph" w:styleId="Pagrindinistekstas">
    <w:name w:val="Body Text"/>
    <w:basedOn w:val="prastasis"/>
    <w:pPr>
      <w:jc w:val="both"/>
    </w:pPr>
    <w:rPr>
      <w:rFonts w:ascii="Times LT" w:hAnsi="Times LT"/>
      <w:noProof w:val="0"/>
      <w:szCs w:val="20"/>
    </w:rPr>
  </w:style>
  <w:style w:type="paragraph" w:styleId="Pagrindinistekstas2">
    <w:name w:val="Body Text 2"/>
    <w:basedOn w:val="prastasis"/>
    <w:pPr>
      <w:jc w:val="both"/>
    </w:pPr>
    <w:rPr>
      <w:b/>
      <w:bCs/>
    </w:rPr>
  </w:style>
  <w:style w:type="paragraph" w:styleId="Pagrindiniotekstotrauka">
    <w:name w:val="Body Text Indent"/>
    <w:basedOn w:val="prastasis"/>
    <w:link w:val="PagrindiniotekstotraukaDiagrama"/>
    <w:pPr>
      <w:ind w:firstLine="720"/>
      <w:jc w:val="both"/>
    </w:pPr>
    <w:rPr>
      <w:b/>
      <w:bCs/>
    </w:rPr>
  </w:style>
  <w:style w:type="character" w:customStyle="1" w:styleId="PagrindiniotekstotraukaDiagrama">
    <w:name w:val="Pagrindinio teksto įtrauka Diagrama"/>
    <w:link w:val="Pagrindiniotekstotrauka"/>
    <w:rsid w:val="007C1664"/>
    <w:rPr>
      <w:b/>
      <w:bCs/>
      <w:noProof/>
      <w:sz w:val="24"/>
      <w:szCs w:val="24"/>
      <w:lang w:eastAsia="en-US"/>
    </w:rPr>
  </w:style>
  <w:style w:type="character" w:customStyle="1" w:styleId="AntratsDiagrama">
    <w:name w:val="Antraštės Diagrama"/>
    <w:link w:val="Antrats"/>
    <w:uiPriority w:val="99"/>
    <w:rsid w:val="00CA00B0"/>
    <w:rPr>
      <w:noProof/>
      <w:sz w:val="24"/>
      <w:szCs w:val="24"/>
      <w:lang w:eastAsia="en-US"/>
    </w:rPr>
  </w:style>
  <w:style w:type="paragraph" w:customStyle="1" w:styleId="Sraopastraipa1">
    <w:name w:val="Sąrašo pastraipa1"/>
    <w:basedOn w:val="prastasis"/>
    <w:uiPriority w:val="34"/>
    <w:qFormat/>
    <w:rsid w:val="00066F68"/>
    <w:pPr>
      <w:spacing w:after="200" w:line="276" w:lineRule="auto"/>
      <w:ind w:left="720"/>
      <w:contextualSpacing/>
    </w:pPr>
    <w:rPr>
      <w:rFonts w:ascii="Calibri" w:eastAsia="Calibri" w:hAnsi="Calibri"/>
      <w:noProof w:val="0"/>
      <w:sz w:val="22"/>
      <w:szCs w:val="22"/>
    </w:rPr>
  </w:style>
  <w:style w:type="paragraph" w:styleId="prastasiniatinklio">
    <w:name w:val="Normal (Web)"/>
    <w:basedOn w:val="prastasis"/>
    <w:uiPriority w:val="99"/>
    <w:unhideWhenUsed/>
    <w:rsid w:val="000B6483"/>
    <w:pPr>
      <w:spacing w:before="100" w:beforeAutospacing="1" w:after="100" w:afterAutospacing="1"/>
    </w:pPr>
    <w:rPr>
      <w:noProof w:val="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8035">
      <w:bodyDiv w:val="1"/>
      <w:marLeft w:val="0"/>
      <w:marRight w:val="0"/>
      <w:marTop w:val="0"/>
      <w:marBottom w:val="0"/>
      <w:divBdr>
        <w:top w:val="none" w:sz="0" w:space="0" w:color="auto"/>
        <w:left w:val="none" w:sz="0" w:space="0" w:color="auto"/>
        <w:bottom w:val="none" w:sz="0" w:space="0" w:color="auto"/>
        <w:right w:val="none" w:sz="0" w:space="0" w:color="auto"/>
      </w:divBdr>
    </w:div>
    <w:div w:id="461660090">
      <w:bodyDiv w:val="1"/>
      <w:marLeft w:val="0"/>
      <w:marRight w:val="0"/>
      <w:marTop w:val="0"/>
      <w:marBottom w:val="0"/>
      <w:divBdr>
        <w:top w:val="none" w:sz="0" w:space="0" w:color="auto"/>
        <w:left w:val="none" w:sz="0" w:space="0" w:color="auto"/>
        <w:bottom w:val="none" w:sz="0" w:space="0" w:color="auto"/>
        <w:right w:val="none" w:sz="0" w:space="0" w:color="auto"/>
      </w:divBdr>
    </w:div>
    <w:div w:id="498034448">
      <w:bodyDiv w:val="1"/>
      <w:marLeft w:val="0"/>
      <w:marRight w:val="0"/>
      <w:marTop w:val="0"/>
      <w:marBottom w:val="0"/>
      <w:divBdr>
        <w:top w:val="none" w:sz="0" w:space="0" w:color="auto"/>
        <w:left w:val="none" w:sz="0" w:space="0" w:color="auto"/>
        <w:bottom w:val="none" w:sz="0" w:space="0" w:color="auto"/>
        <w:right w:val="none" w:sz="0" w:space="0" w:color="auto"/>
      </w:divBdr>
    </w:div>
    <w:div w:id="1103501446">
      <w:bodyDiv w:val="1"/>
      <w:marLeft w:val="0"/>
      <w:marRight w:val="0"/>
      <w:marTop w:val="0"/>
      <w:marBottom w:val="0"/>
      <w:divBdr>
        <w:top w:val="none" w:sz="0" w:space="0" w:color="auto"/>
        <w:left w:val="none" w:sz="0" w:space="0" w:color="auto"/>
        <w:bottom w:val="none" w:sz="0" w:space="0" w:color="auto"/>
        <w:right w:val="none" w:sz="0" w:space="0" w:color="auto"/>
      </w:divBdr>
    </w:div>
    <w:div w:id="21436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3211</Words>
  <Characters>1831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Darius Paskevicius</dc:creator>
  <cp:keywords/>
  <dc:description/>
  <cp:lastModifiedBy>Dainora Daugeliene</cp:lastModifiedBy>
  <cp:revision>3</cp:revision>
  <cp:lastPrinted>2015-05-06T09:59:00Z</cp:lastPrinted>
  <dcterms:created xsi:type="dcterms:W3CDTF">2019-09-04T13:17:00Z</dcterms:created>
  <dcterms:modified xsi:type="dcterms:W3CDTF">2019-09-04T13:17:00Z</dcterms:modified>
</cp:coreProperties>
</file>