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75" w:rsidRDefault="00173375" w:rsidP="008E4199">
      <w:pPr>
        <w:pStyle w:val="prastasiniatinkli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62250" cy="27622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57813_921119531233711_5599333818195778755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75" w:rsidRDefault="00173375" w:rsidP="008E4199">
      <w:pPr>
        <w:pStyle w:val="prastasiniatinklio"/>
        <w:jc w:val="center"/>
      </w:pPr>
    </w:p>
    <w:p w:rsidR="001C1094" w:rsidRDefault="001C3853" w:rsidP="008E4199">
      <w:pPr>
        <w:pStyle w:val="prastasiniatinklio"/>
        <w:jc w:val="center"/>
      </w:pPr>
      <w:r>
        <w:t>Klaipėdos rajono savivaldybės t</w:t>
      </w:r>
      <w:r w:rsidR="001C1094">
        <w:t>arybos nario Martyno Pociaus 2015 metų ataskaita</w:t>
      </w:r>
    </w:p>
    <w:p w:rsidR="001C1094" w:rsidRDefault="008E4199" w:rsidP="008E4199">
      <w:pPr>
        <w:pStyle w:val="prastasiniatinklio"/>
        <w:spacing w:before="0" w:beforeAutospacing="0" w:after="0" w:afterAutospacing="0"/>
        <w:jc w:val="both"/>
      </w:pPr>
      <w:r>
        <w:t xml:space="preserve">     </w:t>
      </w:r>
      <w:r w:rsidR="001C3853">
        <w:t>2015 metais kovo 1-ąją dieną</w:t>
      </w:r>
      <w:r w:rsidR="001C1094">
        <w:t xml:space="preserve">, </w:t>
      </w:r>
      <w:proofErr w:type="spellStart"/>
      <w:r w:rsidR="00AC4F93">
        <w:t>kandi</w:t>
      </w:r>
      <w:r w:rsidR="001C3853">
        <w:t>davau</w:t>
      </w:r>
      <w:proofErr w:type="spellEnd"/>
      <w:r w:rsidR="001C3853">
        <w:t xml:space="preserve"> su partija</w:t>
      </w:r>
      <w:r w:rsidR="001C1094">
        <w:t xml:space="preserve"> </w:t>
      </w:r>
      <w:r w:rsidR="001C3853">
        <w:t>„</w:t>
      </w:r>
      <w:r w:rsidR="001C1094">
        <w:t>Tvarka ir teisingumas</w:t>
      </w:r>
      <w:r w:rsidR="001C3853">
        <w:t>“</w:t>
      </w:r>
      <w:r w:rsidR="001C1094">
        <w:t xml:space="preserve"> </w:t>
      </w:r>
      <w:r w:rsidR="001C3853">
        <w:t xml:space="preserve">ir </w:t>
      </w:r>
      <w:r w:rsidR="001C1094">
        <w:t xml:space="preserve"> buvau išrinktas antrai kadencijai į Klai</w:t>
      </w:r>
      <w:r w:rsidR="001C3853">
        <w:t>pėdos rajono savivaldybės tarybą</w:t>
      </w:r>
      <w:r w:rsidR="001C1094">
        <w:t xml:space="preserve">. </w:t>
      </w:r>
    </w:p>
    <w:p w:rsidR="001C1094" w:rsidRDefault="008E4199" w:rsidP="00AC4F93">
      <w:pPr>
        <w:pStyle w:val="prastasiniatinklio"/>
        <w:spacing w:before="0" w:beforeAutospacing="0" w:after="0" w:afterAutospacing="0"/>
        <w:jc w:val="both"/>
      </w:pPr>
      <w:r>
        <w:t>Šios kadencijos pirmaisiais</w:t>
      </w:r>
      <w:r w:rsidR="00AC4F93">
        <w:t>,</w:t>
      </w:r>
      <w:r>
        <w:t xml:space="preserve"> </w:t>
      </w:r>
      <w:r w:rsidR="001C1094">
        <w:t>2015 metais</w:t>
      </w:r>
      <w:r w:rsidR="00AC4F93">
        <w:t>,</w:t>
      </w:r>
      <w:r w:rsidR="001C1094">
        <w:t xml:space="preserve"> </w:t>
      </w:r>
      <w:r w:rsidR="005F2C69">
        <w:t>vykdžiau</w:t>
      </w:r>
      <w:r>
        <w:t xml:space="preserve"> aktyvią vei</w:t>
      </w:r>
      <w:r w:rsidR="005F2C69">
        <w:t xml:space="preserve">klą tiek individualiai, tiek </w:t>
      </w:r>
      <w:r>
        <w:t xml:space="preserve">grupinėje veikloje, nes </w:t>
      </w:r>
      <w:r w:rsidR="00C3340B">
        <w:t>dalyvavau trylikoje</w:t>
      </w:r>
      <w:r w:rsidR="001C1094">
        <w:t xml:space="preserve"> savivaldybės tarybos posėdžių</w:t>
      </w:r>
      <w:r>
        <w:t>,  balsavau,</w:t>
      </w:r>
      <w:r w:rsidR="001C1094">
        <w:t xml:space="preserve"> mano manymu</w:t>
      </w:r>
      <w:r>
        <w:t>,</w:t>
      </w:r>
      <w:r w:rsidR="001C1094">
        <w:t xml:space="preserve"> </w:t>
      </w:r>
      <w:r w:rsidR="00C3340B">
        <w:t xml:space="preserve">siekdamas maksimalios naudos </w:t>
      </w:r>
      <w:r>
        <w:t xml:space="preserve">Klaipėdos </w:t>
      </w:r>
      <w:r w:rsidR="001C1094">
        <w:t>rajon</w:t>
      </w:r>
      <w:r w:rsidR="00C3340B">
        <w:t>o žmonėms;</w:t>
      </w:r>
      <w:r w:rsidR="001C1094">
        <w:t xml:space="preserve"> keturiuose Jaunimo reikalų tarybos</w:t>
      </w:r>
      <w:r w:rsidR="00C3340B">
        <w:t xml:space="preserve">  posėdžiuose ieškojau geriausių sprendimų </w:t>
      </w:r>
      <w:r w:rsidR="001C1094">
        <w:t>jaunimo organizacijoms aktualiais klausimais</w:t>
      </w:r>
      <w:r w:rsidR="00C3340B">
        <w:t xml:space="preserve"> </w:t>
      </w:r>
      <w:r w:rsidR="001C1094">
        <w:t>(</w:t>
      </w:r>
      <w:r w:rsidR="00C3340B">
        <w:t xml:space="preserve">esu </w:t>
      </w:r>
      <w:r w:rsidR="001C1094">
        <w:t>Jaun</w:t>
      </w:r>
      <w:r w:rsidR="00C3340B">
        <w:t>imo reikalų tarybos pirmininkas), tarybos posėdžiams pateiktą</w:t>
      </w:r>
      <w:r w:rsidR="001C1094">
        <w:t xml:space="preserve"> medžiagą </w:t>
      </w:r>
      <w:r w:rsidR="00C3340B">
        <w:t xml:space="preserve">analizavau </w:t>
      </w:r>
      <w:r w:rsidR="001C1094">
        <w:t xml:space="preserve">dvylikoje Ekonomikos ir biudžeto komitetų </w:t>
      </w:r>
      <w:r w:rsidR="00C3340B">
        <w:t xml:space="preserve">posėdžių </w:t>
      </w:r>
      <w:r w:rsidR="001C1094">
        <w:t>(komite</w:t>
      </w:r>
      <w:r w:rsidR="00C3340B">
        <w:t xml:space="preserve">te esu pirmininko pavaduotojas); </w:t>
      </w:r>
      <w:r w:rsidR="001C1094">
        <w:t>a</w:t>
      </w:r>
      <w:r w:rsidR="00C3340B">
        <w:t>ktyviai diskutavau  keturiose</w:t>
      </w:r>
      <w:r w:rsidR="001C1094">
        <w:t xml:space="preserve"> Gargždų Vietos veiklos </w:t>
      </w:r>
      <w:r w:rsidR="00C3340B">
        <w:t>asociacijos</w:t>
      </w:r>
      <w:r w:rsidR="001C1094">
        <w:t xml:space="preserve"> strategijos ruošimo susirinkimuose</w:t>
      </w:r>
      <w:r w:rsidR="00C3340B">
        <w:t xml:space="preserve"> (</w:t>
      </w:r>
      <w:r w:rsidR="001C1094">
        <w:t>esu val</w:t>
      </w:r>
      <w:r w:rsidR="00C3340B">
        <w:t xml:space="preserve">dybos pirmininkės pavaduotojas); </w:t>
      </w:r>
      <w:r w:rsidR="001C1094">
        <w:t>taip pat savo nuomone ir supratimu dalinausi ašt</w:t>
      </w:r>
      <w:r w:rsidR="00C3340B">
        <w:t>u</w:t>
      </w:r>
      <w:r w:rsidR="001C1094">
        <w:t>oniuose Socialinės paramos komisijos susirinkimuose</w:t>
      </w:r>
      <w:r w:rsidR="00C3340B">
        <w:t xml:space="preserve"> </w:t>
      </w:r>
      <w:r w:rsidR="001C1094">
        <w:t>(džiugu</w:t>
      </w:r>
      <w:r w:rsidR="00C3340B">
        <w:t>,</w:t>
      </w:r>
      <w:r w:rsidR="001C1094">
        <w:t xml:space="preserve"> ka</w:t>
      </w:r>
      <w:r w:rsidR="00AC4F93">
        <w:t>d jau daugelis</w:t>
      </w:r>
      <w:r w:rsidR="00C3340B">
        <w:t xml:space="preserve"> rajono gyventojų</w:t>
      </w:r>
      <w:r w:rsidR="001C1094">
        <w:t xml:space="preserve"> </w:t>
      </w:r>
      <w:r w:rsidR="00AC4F93">
        <w:t>supranta, jog</w:t>
      </w:r>
      <w:r w:rsidR="00C3340B">
        <w:t xml:space="preserve"> </w:t>
      </w:r>
      <w:r w:rsidR="001C1094">
        <w:t xml:space="preserve">komisija </w:t>
      </w:r>
      <w:r w:rsidR="00C3340B">
        <w:t>nesudaro sąlygų pasipinigavimui</w:t>
      </w:r>
      <w:r w:rsidR="001C1094">
        <w:t>,</w:t>
      </w:r>
      <w:r w:rsidR="00C3340B">
        <w:t xml:space="preserve"> </w:t>
      </w:r>
      <w:r w:rsidR="001C1094">
        <w:t>parama skiriama tiksl</w:t>
      </w:r>
      <w:r w:rsidR="00C3340B">
        <w:t>ingai). V</w:t>
      </w:r>
      <w:r w:rsidR="001C1094">
        <w:t xml:space="preserve">iename Smulkaus ir vidutinio </w:t>
      </w:r>
      <w:r w:rsidR="00C3340B">
        <w:t xml:space="preserve">verslo grupės </w:t>
      </w:r>
      <w:r w:rsidR="00AC4F93">
        <w:t>posėdyje buvo paskirta parama</w:t>
      </w:r>
      <w:r w:rsidR="001C1094">
        <w:t xml:space="preserve"> rajono smulkiesiems verslininkams</w:t>
      </w:r>
      <w:r w:rsidR="00C3340B">
        <w:t xml:space="preserve"> (tikiuosi</w:t>
      </w:r>
      <w:r w:rsidR="00AC4F93">
        <w:t>,</w:t>
      </w:r>
      <w:r w:rsidR="00C3340B">
        <w:t xml:space="preserve"> skirta parama</w:t>
      </w:r>
      <w:r w:rsidR="001C1094">
        <w:t xml:space="preserve"> padėjo plėtoti verslą Klaipėdo</w:t>
      </w:r>
      <w:r w:rsidR="00C3340B">
        <w:t>s rajone);</w:t>
      </w:r>
      <w:r w:rsidR="001C1094">
        <w:t xml:space="preserve"> trijuose Kontrolės komiteto </w:t>
      </w:r>
      <w:r w:rsidR="00C3340B">
        <w:t>posėdžiuose analizuotos  valdininkų (valstybės tarnautojų</w:t>
      </w:r>
      <w:r w:rsidR="001C1094">
        <w:t>)</w:t>
      </w:r>
      <w:r w:rsidR="00C3340B">
        <w:t xml:space="preserve"> klaidos jų </w:t>
      </w:r>
      <w:r w:rsidR="001C1094">
        <w:t>darb</w:t>
      </w:r>
      <w:r w:rsidR="00C3340B">
        <w:t>e;</w:t>
      </w:r>
      <w:r w:rsidR="001C1094">
        <w:t xml:space="preserve"> keturiuose Saugaus eismo komisijos posėdžiu</w:t>
      </w:r>
      <w:r w:rsidR="00C3340B">
        <w:t>ose  dalyvavau svečio teisėmis – negalėjau balsuoti, bet pareiškiau nuomonę</w:t>
      </w:r>
      <w:r w:rsidR="001C1094">
        <w:t xml:space="preserve"> ne kaip politikas</w:t>
      </w:r>
      <w:r w:rsidR="00C3340B">
        <w:t xml:space="preserve">, o kaip automobilio vairuotojas; </w:t>
      </w:r>
      <w:r w:rsidR="00AC4F93">
        <w:t>dalyvavau dviejuose a</w:t>
      </w:r>
      <w:r w:rsidR="001C1094">
        <w:t>kcijų privatizavimo posėdžiuose</w:t>
      </w:r>
      <w:r w:rsidR="00AC4F93">
        <w:t>, kur</w:t>
      </w:r>
      <w:r w:rsidR="001C1094">
        <w:t xml:space="preserve"> buvo nutarta parduoti UAB Gargždų kn</w:t>
      </w:r>
      <w:r w:rsidR="00AC4F93">
        <w:t xml:space="preserve">ygynas akcijas </w:t>
      </w:r>
      <w:r w:rsidR="001C1094">
        <w:t>bei svarstyti klausimai dėl UAB Gargždų stotis</w:t>
      </w:r>
      <w:r w:rsidR="00AC4F93">
        <w:t xml:space="preserve"> problemų;</w:t>
      </w:r>
      <w:r w:rsidR="001C1094">
        <w:t xml:space="preserve"> viename Gargždų karjerų teritorijos vystymo darbo grupės pasitarime </w:t>
      </w:r>
      <w:r w:rsidR="00AC4F93">
        <w:t>kartu su kolegomis sprendėme karjerų vystymo plėtrą, turizmo galimybe</w:t>
      </w:r>
      <w:r w:rsidR="001C1094">
        <w:t>s, in</w:t>
      </w:r>
      <w:r w:rsidR="00AC4F93">
        <w:t>vestuotojų pritraukimo variantus</w:t>
      </w:r>
      <w:r w:rsidR="001C1094">
        <w:t xml:space="preserve">. Nuolat dalyvavau </w:t>
      </w:r>
      <w:r w:rsidR="00AC4F93">
        <w:t xml:space="preserve">Klaipėdos </w:t>
      </w:r>
      <w:r w:rsidR="001C1094">
        <w:t xml:space="preserve">rajono  </w:t>
      </w:r>
      <w:r w:rsidR="00AC4F93">
        <w:t xml:space="preserve">viešuosiuose </w:t>
      </w:r>
      <w:r w:rsidR="001C1094">
        <w:t xml:space="preserve">renginiuose, </w:t>
      </w:r>
      <w:r w:rsidR="00AC4F93">
        <w:t xml:space="preserve">diskutuodavau </w:t>
      </w:r>
      <w:r w:rsidR="001C1094">
        <w:t xml:space="preserve">su interesantais </w:t>
      </w:r>
      <w:r w:rsidR="00AC4F93">
        <w:t>jiems rūpimais klausimais</w:t>
      </w:r>
      <w:r w:rsidR="001C1094">
        <w:t xml:space="preserve">.   </w:t>
      </w:r>
    </w:p>
    <w:p w:rsidR="001C1094" w:rsidRDefault="00AC4F93" w:rsidP="00AC4F93">
      <w:pPr>
        <w:pStyle w:val="prastasiniatinklio"/>
        <w:spacing w:before="0" w:beforeAutospacing="0" w:after="0" w:afterAutospacing="0"/>
        <w:jc w:val="both"/>
      </w:pPr>
      <w:r>
        <w:t> </w:t>
      </w:r>
      <w:r>
        <w:tab/>
        <w:t xml:space="preserve">2015 metais didėjo mano kaip politiko patirtis, todėl </w:t>
      </w:r>
      <w:r w:rsidR="001C1094">
        <w:t>sprendži</w:t>
      </w:r>
      <w:r>
        <w:t>ant rajono problemas ir aktulius klausimu</w:t>
      </w:r>
      <w:r w:rsidR="001C1094">
        <w:t xml:space="preserve">s skyriau kur kas daugiau laiko </w:t>
      </w:r>
      <w:r>
        <w:t>jų analizei bei sprendimų priėmimui</w:t>
      </w:r>
      <w:r w:rsidR="001C1094">
        <w:t xml:space="preserve">.   </w:t>
      </w:r>
    </w:p>
    <w:p w:rsidR="00435167" w:rsidRDefault="00435167" w:rsidP="00AC4F93">
      <w:pPr>
        <w:spacing w:after="0"/>
        <w:jc w:val="both"/>
      </w:pPr>
    </w:p>
    <w:sectPr w:rsidR="004351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4"/>
    <w:rsid w:val="00173375"/>
    <w:rsid w:val="001C1094"/>
    <w:rsid w:val="001C3853"/>
    <w:rsid w:val="00435167"/>
    <w:rsid w:val="00446C41"/>
    <w:rsid w:val="005F2C69"/>
    <w:rsid w:val="008E4199"/>
    <w:rsid w:val="00AC4F93"/>
    <w:rsid w:val="00C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C15FA-2448-4FC2-AB71-C5BDB138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C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Silvija Paulienė</cp:lastModifiedBy>
  <cp:revision>2</cp:revision>
  <dcterms:created xsi:type="dcterms:W3CDTF">2016-07-11T05:20:00Z</dcterms:created>
  <dcterms:modified xsi:type="dcterms:W3CDTF">2016-07-11T05:20:00Z</dcterms:modified>
</cp:coreProperties>
</file>