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80" w:rsidRDefault="00772180" w:rsidP="0077218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6296069"/>
      <w:r>
        <w:rPr>
          <w:rFonts w:ascii="Times New Roman" w:hAnsi="Times New Roman" w:cs="Times New Roman"/>
          <w:b/>
          <w:sz w:val="24"/>
          <w:szCs w:val="24"/>
        </w:rPr>
        <w:t>SPRENDIMŲ PROJEKTŲ, PATEIKTŲ PRELIMINARIAI SVARSTYTI SAVIVALDYBĖS TARYBAI 2018-12-20 POSĖDYJE, SĄRAŠO TĘSINYS</w:t>
      </w:r>
      <w:bookmarkEnd w:id="0"/>
    </w:p>
    <w:p w:rsidR="00772180" w:rsidRPr="00772180" w:rsidRDefault="00772180" w:rsidP="00772180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772180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26. Dėl savivaldybės biudžeto lėšomis finansuotinų sporto sričių nustatymo. Pranešėja L. Kaveckienė.</w:t>
      </w:r>
    </w:p>
    <w:p w:rsidR="00772180" w:rsidRPr="00772180" w:rsidRDefault="00772180" w:rsidP="00772180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772180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27.</w:t>
      </w:r>
      <w:r w:rsidRPr="00772180"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  <w:t xml:space="preserve"> </w:t>
      </w:r>
      <w:r w:rsidRPr="00772180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Dėl sportininkų, reprezentuojančių Klaipėdos rajono savivaldybę, ugdymo, dalyvavimo pasaulio, Europos, Lietuvos aukšto meistriškumo varžybose, rėmimo tvarkos aprašo tvirtinimo. Pranešėja L. Kaveckienė.</w:t>
      </w:r>
    </w:p>
    <w:p w:rsidR="00772180" w:rsidRPr="00772180" w:rsidRDefault="00772180" w:rsidP="0077218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7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 Dėl Klaipėdos rajono savivaldybės biudžetinės įstaigos sporto centro didžiausio leistino pareigybių skaičiaus nustatymo. Pranešėja U. Tamošauskienė.</w:t>
      </w:r>
    </w:p>
    <w:p w:rsidR="00465320" w:rsidRPr="007A692A" w:rsidRDefault="00465320" w:rsidP="004653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7A692A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7A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2018 m. vasario 8 d. sprendimo Nr. T11-35 „Dėl Klaipėdos rajono savivaldybės strateginio veiklos plano 2018–2020 m. tvirtinimo“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Kučinskaitė.</w:t>
      </w:r>
    </w:p>
    <w:p w:rsidR="00465320" w:rsidRPr="007A692A" w:rsidRDefault="00465320" w:rsidP="0046532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7A692A">
        <w:t xml:space="preserve"> </w:t>
      </w:r>
      <w:r w:rsidRPr="007A6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2018 metų biudžeto patikslinimo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I. Gailiuvienė.</w:t>
      </w:r>
    </w:p>
    <w:p w:rsidR="00772180" w:rsidRPr="00772180" w:rsidRDefault="00772180" w:rsidP="0077218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66575" w:rsidRDefault="00966575"/>
    <w:sectPr w:rsidR="00966575" w:rsidSect="0077218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80"/>
    <w:rsid w:val="003A1CA5"/>
    <w:rsid w:val="00465320"/>
    <w:rsid w:val="00772180"/>
    <w:rsid w:val="009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96824-3A89-4BAB-9ACA-015205D6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72180"/>
    <w:pPr>
      <w:spacing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182A-2788-4908-A993-B957C1A5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Silvija Paulienė</cp:lastModifiedBy>
  <cp:revision>3</cp:revision>
  <dcterms:created xsi:type="dcterms:W3CDTF">2018-12-13T06:07:00Z</dcterms:created>
  <dcterms:modified xsi:type="dcterms:W3CDTF">2018-12-13T06:07:00Z</dcterms:modified>
</cp:coreProperties>
</file>