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851" w:rsidRDefault="00124C46" w:rsidP="005035A2">
      <w:pPr>
        <w:ind w:firstLine="1296"/>
      </w:pPr>
      <w:bookmarkStart w:id="0" w:name="_GoBack"/>
      <w:bookmarkEnd w:id="0"/>
      <w:r>
        <w:t xml:space="preserve">Klaipėdos rajono </w:t>
      </w:r>
      <w:r w:rsidR="0070073D">
        <w:t>savivaldybės</w:t>
      </w:r>
      <w:r w:rsidR="00690676">
        <w:t xml:space="preserve"> Tarybos narės </w:t>
      </w:r>
      <w:proofErr w:type="spellStart"/>
      <w:r w:rsidR="00690676">
        <w:t>Dalijos</w:t>
      </w:r>
      <w:proofErr w:type="spellEnd"/>
      <w:r w:rsidR="00690676">
        <w:t xml:space="preserve"> </w:t>
      </w:r>
      <w:proofErr w:type="spellStart"/>
      <w:r w:rsidR="00690676">
        <w:t>Šeporaitienės</w:t>
      </w:r>
      <w:proofErr w:type="spellEnd"/>
      <w:r w:rsidR="00690676">
        <w:t xml:space="preserve">  </w:t>
      </w:r>
      <w:r w:rsidR="0076660F">
        <w:rPr>
          <w:lang w:val="en-US"/>
        </w:rPr>
        <w:t>201</w:t>
      </w:r>
      <w:r w:rsidR="0070073D">
        <w:rPr>
          <w:lang w:val="en-US"/>
        </w:rPr>
        <w:t>7</w:t>
      </w:r>
      <w:r w:rsidR="0076660F">
        <w:rPr>
          <w:lang w:val="en-US"/>
        </w:rPr>
        <w:t xml:space="preserve"> </w:t>
      </w:r>
      <w:r w:rsidR="00690676">
        <w:t>metų ataskaita</w:t>
      </w:r>
      <w:r w:rsidR="00511851">
        <w:t xml:space="preserve"> </w:t>
      </w:r>
    </w:p>
    <w:p w:rsidR="00511851" w:rsidRDefault="00511851"/>
    <w:p w:rsidR="00161AC1" w:rsidRDefault="00AF70F3" w:rsidP="00B137DD">
      <w:pPr>
        <w:spacing w:line="480" w:lineRule="auto"/>
        <w:ind w:firstLine="1296"/>
      </w:pPr>
      <w:r>
        <w:t>Per visus sav</w:t>
      </w:r>
      <w:r w:rsidR="00B47816">
        <w:t xml:space="preserve">o </w:t>
      </w:r>
      <w:r>
        <w:t xml:space="preserve">darbo metus </w:t>
      </w:r>
      <w:r w:rsidR="00BB67C1">
        <w:t xml:space="preserve"> </w:t>
      </w:r>
      <w:r w:rsidR="00B47816">
        <w:t>turėjau vieną tikslą</w:t>
      </w:r>
      <w:r w:rsidR="003B263B">
        <w:t xml:space="preserve"> </w:t>
      </w:r>
      <w:r w:rsidR="003B263B">
        <w:softHyphen/>
        <w:t xml:space="preserve"> - </w:t>
      </w:r>
      <w:r w:rsidR="005504EE">
        <w:t xml:space="preserve">dorai ir sąžiningai </w:t>
      </w:r>
      <w:r w:rsidR="003B263B">
        <w:t xml:space="preserve">dirbti mūsų krašto šeimų labui. </w:t>
      </w:r>
      <w:r w:rsidR="00B47816">
        <w:t>Rūpėjo</w:t>
      </w:r>
      <w:r w:rsidR="00322794">
        <w:t xml:space="preserve">, </w:t>
      </w:r>
      <w:r w:rsidR="00161AC1">
        <w:t xml:space="preserve">kad kiekviena </w:t>
      </w:r>
      <w:r w:rsidR="00322794">
        <w:t xml:space="preserve">Klaipėdos rajono </w:t>
      </w:r>
      <w:r w:rsidR="00161AC1">
        <w:t>šeima turėtų lygias</w:t>
      </w:r>
      <w:r w:rsidR="00322794">
        <w:t xml:space="preserve"> galimybes kurti savo gyvenimą: auginti</w:t>
      </w:r>
      <w:r w:rsidR="00B920EA">
        <w:t xml:space="preserve"> </w:t>
      </w:r>
      <w:r w:rsidR="00322794">
        <w:t xml:space="preserve">vaikus, rūpintis senais tėvais ar ligoniais, dirbti </w:t>
      </w:r>
      <w:r w:rsidR="003B263B">
        <w:t xml:space="preserve">ir užsidirbti. </w:t>
      </w:r>
    </w:p>
    <w:p w:rsidR="00D65301" w:rsidRPr="00500066" w:rsidRDefault="00161AC1" w:rsidP="00500066">
      <w:pPr>
        <w:spacing w:line="480" w:lineRule="auto"/>
        <w:ind w:firstLine="1296"/>
        <w:jc w:val="both"/>
        <w:rPr>
          <w:lang w:val="en-US"/>
        </w:rPr>
      </w:pPr>
      <w:r>
        <w:t xml:space="preserve"> </w:t>
      </w:r>
      <w:r w:rsidR="00511851">
        <w:t xml:space="preserve">Savivaldybės </w:t>
      </w:r>
      <w:r w:rsidR="00B137DD">
        <w:t>Tarybos</w:t>
      </w:r>
      <w:r w:rsidR="00511851">
        <w:t xml:space="preserve"> na</w:t>
      </w:r>
      <w:r w:rsidR="00564677">
        <w:t xml:space="preserve">re </w:t>
      </w:r>
      <w:r w:rsidR="00AF70F3">
        <w:t>esu</w:t>
      </w:r>
      <w:r w:rsidR="00564677">
        <w:t xml:space="preserve"> išrinkta pagal</w:t>
      </w:r>
      <w:r w:rsidR="003B263B">
        <w:t xml:space="preserve"> Tėvynės Sąjungos </w:t>
      </w:r>
      <w:r w:rsidR="005504EE">
        <w:t xml:space="preserve">- </w:t>
      </w:r>
      <w:r w:rsidR="003B263B">
        <w:t>Lietuvos krikščionių demokratų</w:t>
      </w:r>
      <w:r w:rsidR="00564677">
        <w:t xml:space="preserve"> sąrašą. </w:t>
      </w:r>
      <w:r w:rsidR="00AF70F3">
        <w:t xml:space="preserve">TS LKD frakcija </w:t>
      </w:r>
      <w:r w:rsidR="00AF70F3">
        <w:rPr>
          <w:lang w:val="en-US"/>
        </w:rPr>
        <w:t xml:space="preserve">2017 </w:t>
      </w:r>
      <w:r w:rsidR="00AF70F3">
        <w:t xml:space="preserve">metais dar priklausė </w:t>
      </w:r>
      <w:r w:rsidR="003B263B">
        <w:t xml:space="preserve"> valdančiajai koalicijai.</w:t>
      </w:r>
      <w:r w:rsidR="001D14AB">
        <w:t xml:space="preserve"> Kaip ir </w:t>
      </w:r>
      <w:r w:rsidR="00AF70F3">
        <w:t>dera</w:t>
      </w:r>
      <w:r w:rsidR="0076660F">
        <w:t xml:space="preserve"> </w:t>
      </w:r>
      <w:r w:rsidR="005504EE">
        <w:t>Tarybos</w:t>
      </w:r>
      <w:r w:rsidR="0076660F">
        <w:t xml:space="preserve"> </w:t>
      </w:r>
      <w:r w:rsidR="00B303A0">
        <w:t>nari</w:t>
      </w:r>
      <w:r w:rsidR="00AF70F3">
        <w:t xml:space="preserve">ams, stengiausi, kad būtų </w:t>
      </w:r>
      <w:r w:rsidR="0076660F">
        <w:t>priimami</w:t>
      </w:r>
      <w:r w:rsidR="005504EE">
        <w:t xml:space="preserve"> ger</w:t>
      </w:r>
      <w:r w:rsidR="00AF70F3">
        <w:t>os kokybės</w:t>
      </w:r>
      <w:r w:rsidR="0076660F">
        <w:t xml:space="preserve"> sprendimai savivaldybės tarybos </w:t>
      </w:r>
      <w:r w:rsidR="00547AD8">
        <w:t>posėdžiuose,</w:t>
      </w:r>
      <w:r w:rsidR="00AF70F3">
        <w:t xml:space="preserve"> jie derėtų su </w:t>
      </w:r>
      <w:r w:rsidR="00547AD8">
        <w:t>kitais teisės aktais</w:t>
      </w:r>
      <w:r w:rsidR="001F7337">
        <w:t>,</w:t>
      </w:r>
      <w:r w:rsidR="00AF70F3">
        <w:t xml:space="preserve"> kad duotų naudos</w:t>
      </w:r>
      <w:r w:rsidR="00B303A0">
        <w:t xml:space="preserve"> gyventojams</w:t>
      </w:r>
      <w:r w:rsidR="00547AD8">
        <w:t xml:space="preserve">. Kiekviename </w:t>
      </w:r>
      <w:r w:rsidR="00B303A0">
        <w:t>Tarybos</w:t>
      </w:r>
      <w:r w:rsidR="00547AD8">
        <w:t xml:space="preserve"> posėd</w:t>
      </w:r>
      <w:r w:rsidR="0078770A">
        <w:t>yje jų</w:t>
      </w:r>
      <w:r w:rsidR="00B303A0">
        <w:t xml:space="preserve"> priimama kelios dešimtys. </w:t>
      </w:r>
      <w:r w:rsidR="00A61EF0">
        <w:t>Paėjusiais metais dalyvavau visuose</w:t>
      </w:r>
      <w:r w:rsidR="00664FCB">
        <w:t xml:space="preserve"> dvylikoje</w:t>
      </w:r>
      <w:r w:rsidR="00A61EF0">
        <w:t xml:space="preserve"> savivaldybės </w:t>
      </w:r>
      <w:r w:rsidR="00664FCB">
        <w:t>Tarybos</w:t>
      </w:r>
      <w:r w:rsidR="00500066">
        <w:t xml:space="preserve"> viešų</w:t>
      </w:r>
      <w:r w:rsidR="00664FCB">
        <w:t xml:space="preserve"> posėdžių, kuriuose apsvarstyta </w:t>
      </w:r>
      <w:r w:rsidR="00500066">
        <w:rPr>
          <w:lang w:val="en-US"/>
        </w:rPr>
        <w:t xml:space="preserve">479 </w:t>
      </w:r>
      <w:r w:rsidR="00664FCB">
        <w:t>klausim</w:t>
      </w:r>
      <w:r w:rsidR="00500066">
        <w:t xml:space="preserve">ai. </w:t>
      </w:r>
      <w:r w:rsidR="00A61EF0">
        <w:t>Kaip ir ankstesniais metais</w:t>
      </w:r>
      <w:r w:rsidR="00A86F52">
        <w:t xml:space="preserve"> deleguota savivaldybės tarybos</w:t>
      </w:r>
      <w:r w:rsidR="00A61EF0">
        <w:t xml:space="preserve"> tęsiau darbą </w:t>
      </w:r>
      <w:r w:rsidR="004534F4">
        <w:t xml:space="preserve"> </w:t>
      </w:r>
      <w:r w:rsidR="00A61EF0">
        <w:t>Sveikatos apsaugos ir socialinės rūpybos</w:t>
      </w:r>
      <w:r w:rsidR="00B47816">
        <w:t xml:space="preserve"> komitete</w:t>
      </w:r>
      <w:r w:rsidR="00A61EF0">
        <w:t xml:space="preserve">, </w:t>
      </w:r>
      <w:r w:rsidR="004534F4">
        <w:t xml:space="preserve">Etikos komisijoje, Paramos teikimo komisijoje, </w:t>
      </w:r>
      <w:r w:rsidR="00651744">
        <w:t xml:space="preserve">Savivaldybės bendruomenės vaiko </w:t>
      </w:r>
      <w:r w:rsidR="009E1D33">
        <w:t>teisių</w:t>
      </w:r>
      <w:r w:rsidR="00CE562D">
        <w:t xml:space="preserve"> </w:t>
      </w:r>
      <w:r w:rsidR="005035A2">
        <w:t xml:space="preserve">apsaugos taryboje, </w:t>
      </w:r>
      <w:r w:rsidR="004534F4">
        <w:t>Gargždų miesto vietos veikl</w:t>
      </w:r>
      <w:r w:rsidR="00CE562D">
        <w:t>os grupės valdyboje, Paupių pirminės sveikatos priežiūros centro</w:t>
      </w:r>
      <w:r w:rsidR="004534F4">
        <w:t xml:space="preserve"> </w:t>
      </w:r>
      <w:r w:rsidR="009E1D33">
        <w:t>stebėtojų</w:t>
      </w:r>
      <w:r w:rsidR="004534F4">
        <w:t xml:space="preserve"> taryboje,  vadova</w:t>
      </w:r>
      <w:r w:rsidR="00A61EF0">
        <w:t>vau</w:t>
      </w:r>
      <w:r w:rsidR="004534F4">
        <w:t xml:space="preserve"> </w:t>
      </w:r>
      <w:r w:rsidR="00A61EF0">
        <w:t xml:space="preserve">Tradicinių </w:t>
      </w:r>
      <w:r w:rsidR="005035A2">
        <w:t>r</w:t>
      </w:r>
      <w:r w:rsidR="004534F4">
        <w:t xml:space="preserve">eliginių bendrijų ir bendruomenių rėmimo  </w:t>
      </w:r>
      <w:r w:rsidR="00D65301">
        <w:t xml:space="preserve">programos  </w:t>
      </w:r>
      <w:r w:rsidR="00C64D1A">
        <w:t>prašymų vertinimo</w:t>
      </w:r>
      <w:r w:rsidR="00D65301">
        <w:t xml:space="preserve"> komisijai. </w:t>
      </w:r>
    </w:p>
    <w:p w:rsidR="00A61EF0" w:rsidRDefault="00A61EF0" w:rsidP="009E1D33">
      <w:pPr>
        <w:spacing w:line="480" w:lineRule="auto"/>
        <w:ind w:firstLine="1296"/>
        <w:jc w:val="both"/>
      </w:pPr>
      <w:r>
        <w:t>SVEIKATOS APSAUGOS IR SOCIALINĖS RŪPYBOS KOMITET</w:t>
      </w:r>
      <w:r w:rsidR="00664FCB">
        <w:t>AS</w:t>
      </w:r>
      <w:r w:rsidR="00B47816">
        <w:t xml:space="preserve">. Esu komiteto pirmininkės Audronės </w:t>
      </w:r>
      <w:proofErr w:type="spellStart"/>
      <w:r w:rsidR="00B47816">
        <w:t>Balnionienės</w:t>
      </w:r>
      <w:proofErr w:type="spellEnd"/>
      <w:r w:rsidR="00B47816">
        <w:t xml:space="preserve"> pavaduotoja.</w:t>
      </w:r>
      <w:r w:rsidR="006D0FFC">
        <w:t xml:space="preserve"> </w:t>
      </w:r>
      <w:r w:rsidR="00500066">
        <w:t xml:space="preserve">Per metus </w:t>
      </w:r>
      <w:r w:rsidR="00C64D1A">
        <w:t>įvyko</w:t>
      </w:r>
      <w:r w:rsidR="006D0FFC">
        <w:t xml:space="preserve"> 16 posėdžių. Iš jų </w:t>
      </w:r>
      <w:r w:rsidR="00500066">
        <w:t xml:space="preserve">trys neeiliniai, du </w:t>
      </w:r>
      <w:r w:rsidR="006D0FFC">
        <w:t xml:space="preserve"> išvažiuojamieji</w:t>
      </w:r>
      <w:r w:rsidR="00C64D1A">
        <w:t xml:space="preserve">, </w:t>
      </w:r>
      <w:r w:rsidR="00500066">
        <w:t xml:space="preserve"> </w:t>
      </w:r>
      <w:r w:rsidR="006D0FFC">
        <w:t xml:space="preserve"> </w:t>
      </w:r>
      <w:r w:rsidR="00C64D1A">
        <w:t>vienas</w:t>
      </w:r>
      <w:r w:rsidR="006D0FFC">
        <w:t xml:space="preserve"> kartu su Kontrolės komitetu. </w:t>
      </w:r>
      <w:r w:rsidR="00500066">
        <w:t xml:space="preserve">Apsvarstyta daugiau kaip </w:t>
      </w:r>
      <w:r w:rsidR="00500066">
        <w:rPr>
          <w:lang w:val="en-US"/>
        </w:rPr>
        <w:t xml:space="preserve">4oo </w:t>
      </w:r>
      <w:r w:rsidR="00500066">
        <w:t>klausimų</w:t>
      </w:r>
      <w:r w:rsidR="00500066">
        <w:rPr>
          <w:lang w:val="en-US"/>
        </w:rPr>
        <w:t xml:space="preserve">. </w:t>
      </w:r>
      <w:r w:rsidR="006D0FFC">
        <w:t>Dėl pateisinamų priežasčių</w:t>
      </w:r>
      <w:r w:rsidR="00080769">
        <w:t xml:space="preserve"> nebuvau</w:t>
      </w:r>
      <w:r w:rsidR="006D0FFC">
        <w:t xml:space="preserve"> vien</w:t>
      </w:r>
      <w:r w:rsidR="00080769">
        <w:t xml:space="preserve">ame </w:t>
      </w:r>
      <w:r w:rsidR="006D0FFC">
        <w:t>posėd</w:t>
      </w:r>
      <w:r w:rsidR="00080769">
        <w:t>yje.</w:t>
      </w:r>
    </w:p>
    <w:p w:rsidR="00503B92" w:rsidRDefault="00A61EF0" w:rsidP="009E1D33">
      <w:pPr>
        <w:spacing w:line="480" w:lineRule="auto"/>
        <w:ind w:firstLine="1296"/>
        <w:jc w:val="both"/>
      </w:pPr>
      <w:r>
        <w:t>ETIKOS KOMISIJ</w:t>
      </w:r>
      <w:r w:rsidR="00664FCB">
        <w:t>A</w:t>
      </w:r>
      <w:r w:rsidR="00B47816">
        <w:t xml:space="preserve">. </w:t>
      </w:r>
      <w:r w:rsidR="00080769">
        <w:t xml:space="preserve"> Iš viso komisija šešiuose posėdžiuose apsvarstė aštuonis klausimus. </w:t>
      </w:r>
      <w:r w:rsidR="006D0FFC">
        <w:t>D</w:t>
      </w:r>
      <w:r w:rsidR="00080769">
        <w:t>eja,  dalį metų dėl</w:t>
      </w:r>
      <w:r w:rsidR="006D0FFC">
        <w:t xml:space="preserve"> kvorumo nebuvimo </w:t>
      </w:r>
      <w:r w:rsidR="002C7212">
        <w:t xml:space="preserve"> dalis kiekvieną mėnesį turėjusių būti posėdžių </w:t>
      </w:r>
      <w:r w:rsidR="006D0FFC">
        <w:t xml:space="preserve"> neįvykdavo.</w:t>
      </w:r>
    </w:p>
    <w:p w:rsidR="00A61EF0" w:rsidRPr="00080769" w:rsidRDefault="00664FCB" w:rsidP="009E1D33">
      <w:pPr>
        <w:spacing w:line="480" w:lineRule="auto"/>
        <w:ind w:firstLine="1296"/>
        <w:jc w:val="both"/>
        <w:rPr>
          <w:lang w:val="en-US"/>
        </w:rPr>
      </w:pPr>
      <w:r>
        <w:t>PARAMOS TEIKIMO KOMISIJA</w:t>
      </w:r>
      <w:r w:rsidR="006D0FFC">
        <w:t>. Būdama Komisijos nare siekiau tikslo, kad teikiama parama kurtų tam tikrą pridėtinę veiklą</w:t>
      </w:r>
      <w:r w:rsidR="00A92885">
        <w:t xml:space="preserve">, </w:t>
      </w:r>
      <w:r w:rsidR="00AE6909">
        <w:t>išsaugotų</w:t>
      </w:r>
      <w:r w:rsidR="00A92885">
        <w:t xml:space="preserve"> asmens orumą, </w:t>
      </w:r>
      <w:r w:rsidR="00AE6909">
        <w:t>skatintų</w:t>
      </w:r>
      <w:r w:rsidR="00A92885">
        <w:t xml:space="preserve"> savarankiškumą. </w:t>
      </w:r>
      <w:r w:rsidR="006D0FFC">
        <w:t xml:space="preserve"> Kitais žodžiai</w:t>
      </w:r>
      <w:r w:rsidR="00A92885">
        <w:t xml:space="preserve">s,- </w:t>
      </w:r>
      <w:r w:rsidR="006D0FFC">
        <w:t xml:space="preserve"> žmogus gautų ‚‘‘meškerę‘‘, o ne žuvį...</w:t>
      </w:r>
      <w:r w:rsidR="00A92885">
        <w:t xml:space="preserve"> Kad nebūtų socialinė parama skiriama tik sulaukusiems jubiliejų ir pan.</w:t>
      </w:r>
      <w:r w:rsidR="00080769">
        <w:t xml:space="preserve">  IS VISO 330 asmenų </w:t>
      </w:r>
      <w:r w:rsidR="00AE6909">
        <w:t xml:space="preserve">per metus </w:t>
      </w:r>
      <w:r w:rsidR="00080769">
        <w:t xml:space="preserve">skirta </w:t>
      </w:r>
      <w:r w:rsidR="00080769">
        <w:rPr>
          <w:lang w:val="en-US"/>
        </w:rPr>
        <w:t xml:space="preserve">71 816 </w:t>
      </w:r>
      <w:proofErr w:type="spellStart"/>
      <w:r w:rsidR="00080769">
        <w:rPr>
          <w:lang w:val="en-US"/>
        </w:rPr>
        <w:t>eurų</w:t>
      </w:r>
      <w:proofErr w:type="spellEnd"/>
      <w:r w:rsidR="00080769">
        <w:rPr>
          <w:lang w:val="en-US"/>
        </w:rPr>
        <w:t xml:space="preserve"> </w:t>
      </w:r>
      <w:proofErr w:type="spellStart"/>
      <w:r w:rsidR="00080769">
        <w:rPr>
          <w:lang w:val="en-US"/>
        </w:rPr>
        <w:t>vienkartinių</w:t>
      </w:r>
      <w:proofErr w:type="spellEnd"/>
      <w:r w:rsidR="00080769">
        <w:rPr>
          <w:lang w:val="en-US"/>
        </w:rPr>
        <w:t xml:space="preserve"> </w:t>
      </w:r>
      <w:proofErr w:type="spellStart"/>
      <w:r w:rsidR="00080769">
        <w:rPr>
          <w:lang w:val="en-US"/>
        </w:rPr>
        <w:t>pašalpų</w:t>
      </w:r>
      <w:proofErr w:type="spellEnd"/>
      <w:r w:rsidR="00080769">
        <w:rPr>
          <w:lang w:val="en-US"/>
        </w:rPr>
        <w:t>.</w:t>
      </w:r>
      <w:r w:rsidR="00C64D1A">
        <w:rPr>
          <w:lang w:val="en-US"/>
        </w:rPr>
        <w:t xml:space="preserve"> </w:t>
      </w:r>
    </w:p>
    <w:p w:rsidR="00664FCB" w:rsidRDefault="00C01757" w:rsidP="009E1D33">
      <w:pPr>
        <w:spacing w:line="480" w:lineRule="auto"/>
        <w:ind w:firstLine="1296"/>
        <w:jc w:val="both"/>
      </w:pPr>
      <w:r>
        <w:lastRenderedPageBreak/>
        <w:t>SAVIVLDYB</w:t>
      </w:r>
      <w:r w:rsidR="00A357A1">
        <w:t xml:space="preserve">ĖS BENDRUOMENĖS </w:t>
      </w:r>
      <w:r w:rsidR="00664FCB">
        <w:t>VAIKO TEISIŲ APSAUGOS TARYBA</w:t>
      </w:r>
      <w:r w:rsidR="006D0FFC">
        <w:t xml:space="preserve">. </w:t>
      </w:r>
      <w:r w:rsidR="002C7212">
        <w:t xml:space="preserve">Dalyvavau </w:t>
      </w:r>
      <w:r w:rsidR="00A357A1">
        <w:t>abiejuose surengtuose posėdžiuose</w:t>
      </w:r>
      <w:r w:rsidR="00545AB6">
        <w:t xml:space="preserve">. Stengiausi išsakyti gerąją praktiką atitinkančią poziciją. </w:t>
      </w:r>
      <w:r w:rsidR="00A92885">
        <w:t>Nustebino</w:t>
      </w:r>
      <w:r w:rsidR="006D0FFC">
        <w:t xml:space="preserve"> kai kurių</w:t>
      </w:r>
      <w:r w:rsidR="00A92885">
        <w:t xml:space="preserve"> žmonių</w:t>
      </w:r>
      <w:r w:rsidR="006D0FFC">
        <w:t xml:space="preserve"> iš </w:t>
      </w:r>
      <w:r w:rsidR="00A92885">
        <w:t xml:space="preserve">VTA </w:t>
      </w:r>
      <w:r w:rsidR="006D0FFC">
        <w:t>tarybos neprofesionalus</w:t>
      </w:r>
      <w:r w:rsidR="00A92885">
        <w:t xml:space="preserve"> jėgos poziciją aukštinantis</w:t>
      </w:r>
      <w:r w:rsidR="006D0FFC">
        <w:t xml:space="preserve"> požiūris, </w:t>
      </w:r>
      <w:r w:rsidR="00A92885">
        <w:t>bendradarbiavimo ir bendravimo būtinumo su vaiko šeima jo namuose nesuvokimas.</w:t>
      </w:r>
    </w:p>
    <w:p w:rsidR="00664FCB" w:rsidRPr="00C01757" w:rsidRDefault="00664FCB" w:rsidP="009E1D33">
      <w:pPr>
        <w:spacing w:line="480" w:lineRule="auto"/>
        <w:ind w:firstLine="1296"/>
        <w:jc w:val="both"/>
      </w:pPr>
      <w:r>
        <w:t>PAUPIŲ PSPC STEBĖTOJŲ TARYBA</w:t>
      </w:r>
      <w:r w:rsidR="00A92885">
        <w:t>.</w:t>
      </w:r>
      <w:r w:rsidR="00C01757">
        <w:t xml:space="preserve"> </w:t>
      </w:r>
      <w:r w:rsidR="00A92885">
        <w:t xml:space="preserve"> Posėdžiai organizuojami inovatyviai, - nuotoliniu būdu. </w:t>
      </w:r>
      <w:r w:rsidR="00AE6909">
        <w:t>Įvyko</w:t>
      </w:r>
      <w:r w:rsidR="00C01757">
        <w:t xml:space="preserve"> </w:t>
      </w:r>
      <w:r w:rsidR="00C01757">
        <w:rPr>
          <w:lang w:val="en-US"/>
        </w:rPr>
        <w:t xml:space="preserve">2 </w:t>
      </w:r>
      <w:proofErr w:type="spellStart"/>
      <w:r w:rsidR="00C01757">
        <w:rPr>
          <w:lang w:val="en-US"/>
        </w:rPr>
        <w:t>pos</w:t>
      </w:r>
      <w:r w:rsidR="00AE6909">
        <w:rPr>
          <w:lang w:val="en-US"/>
        </w:rPr>
        <w:t>ėdžiai</w:t>
      </w:r>
      <w:proofErr w:type="spellEnd"/>
      <w:r w:rsidR="00C01757">
        <w:t>, svarstyti trys klausimai.</w:t>
      </w:r>
    </w:p>
    <w:p w:rsidR="00664FCB" w:rsidRDefault="0078715E" w:rsidP="009E1D33">
      <w:pPr>
        <w:spacing w:line="480" w:lineRule="auto"/>
        <w:ind w:firstLine="1296"/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7055951</wp:posOffset>
                </wp:positionH>
                <wp:positionV relativeFrom="paragraph">
                  <wp:posOffset>648768</wp:posOffset>
                </wp:positionV>
                <wp:extent cx="360" cy="65160"/>
                <wp:effectExtent l="76200" t="95250" r="76200" b="125730"/>
                <wp:wrapNone/>
                <wp:docPr id="1" name="Rankraštį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B5976B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ankraštį 1" o:spid="_x0000_s1026" type="#_x0000_t75" style="position:absolute;margin-left:553.15pt;margin-top:46.15pt;width:5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">
                <v:imagedata r:id="rId6" o:title=""/>
              </v:shape>
            </w:pict>
          </mc:Fallback>
        </mc:AlternateContent>
      </w:r>
      <w:r w:rsidR="00664FCB">
        <w:t>GARGŽDŲ MIESTO VIETOS VEIKLOS GRUPĖS VALDYBA</w:t>
      </w:r>
      <w:r w:rsidR="00B47816">
        <w:t xml:space="preserve"> posėdžiavo du kartus. Tai buvo </w:t>
      </w:r>
      <w:r w:rsidR="00685492">
        <w:t xml:space="preserve">daugiau rutininė </w:t>
      </w:r>
      <w:r w:rsidR="00B47816">
        <w:t xml:space="preserve">intensyvaus ankstesnių metų darbo tąsa. </w:t>
      </w:r>
    </w:p>
    <w:p w:rsidR="00664FCB" w:rsidRDefault="00664FCB" w:rsidP="009E1D33">
      <w:pPr>
        <w:spacing w:line="480" w:lineRule="auto"/>
        <w:ind w:firstLine="1296"/>
        <w:jc w:val="both"/>
      </w:pPr>
      <w:r>
        <w:t>TRADICINIŲ RELIGINIŲ BENDRUOMENIŲ</w:t>
      </w:r>
      <w:r w:rsidR="00A357A1">
        <w:t xml:space="preserve"> ir BENDRIJŲ</w:t>
      </w:r>
      <w:r>
        <w:t xml:space="preserve"> RĖMIMO PROGRAMOS</w:t>
      </w:r>
      <w:r w:rsidR="00A357A1">
        <w:t xml:space="preserve"> PRAŠYMŲ VERTINIMO </w:t>
      </w:r>
      <w:r>
        <w:t xml:space="preserve"> KOMISIJA</w:t>
      </w:r>
      <w:r w:rsidR="00B920EA">
        <w:t xml:space="preserve">. </w:t>
      </w:r>
      <w:r w:rsidR="00545AB6">
        <w:t>Vadova</w:t>
      </w:r>
      <w:r w:rsidR="00AE6909">
        <w:t xml:space="preserve">vau šiai </w:t>
      </w:r>
      <w:r w:rsidR="00A357A1">
        <w:t>komisijai</w:t>
      </w:r>
      <w:r w:rsidR="00AE6909">
        <w:t>,</w:t>
      </w:r>
      <w:r w:rsidR="00A357A1">
        <w:t xml:space="preserve"> praėjusiais metais apsvarst</w:t>
      </w:r>
      <w:r w:rsidR="00AE6909">
        <w:t>ėme</w:t>
      </w:r>
      <w:r w:rsidR="00A357A1">
        <w:t xml:space="preserve"> ir tenkin</w:t>
      </w:r>
      <w:r w:rsidR="00AE6909">
        <w:t xml:space="preserve">ome </w:t>
      </w:r>
      <w:r w:rsidR="00A357A1">
        <w:t>vis</w:t>
      </w:r>
      <w:r w:rsidR="00AE6909">
        <w:t xml:space="preserve">us </w:t>
      </w:r>
      <w:r w:rsidR="00A357A1">
        <w:t>devyni</w:t>
      </w:r>
      <w:r w:rsidR="00AE6909">
        <w:t>s</w:t>
      </w:r>
      <w:r w:rsidR="00A357A1">
        <w:t xml:space="preserve"> prašym</w:t>
      </w:r>
      <w:r w:rsidR="00AE6909">
        <w:t>us.</w:t>
      </w:r>
      <w:r w:rsidR="00A357A1">
        <w:t xml:space="preserve"> Paskirstyta </w:t>
      </w:r>
      <w:r w:rsidR="00A357A1">
        <w:rPr>
          <w:lang w:val="en-US"/>
        </w:rPr>
        <w:t xml:space="preserve">8753 </w:t>
      </w:r>
      <w:proofErr w:type="spellStart"/>
      <w:r w:rsidR="00A357A1">
        <w:rPr>
          <w:lang w:val="en-US"/>
        </w:rPr>
        <w:t>eurai</w:t>
      </w:r>
      <w:proofErr w:type="spellEnd"/>
      <w:r w:rsidR="00A357A1">
        <w:rPr>
          <w:lang w:val="en-US"/>
        </w:rPr>
        <w:t xml:space="preserve">. </w:t>
      </w:r>
      <w:r w:rsidR="00B920EA">
        <w:t xml:space="preserve"> Buvo paskutiniai Programos egzistavimo metai. Šiais metais veiks  savivaldybės tarybos sprendimu patvirtinta Programos nauja redakcija.</w:t>
      </w:r>
      <w:r w:rsidR="00545AB6">
        <w:t xml:space="preserve"> Pateiktas siūlymas keisti sprendimo projektą labiau orientuotą TELKTI BENDRUOMENES</w:t>
      </w:r>
      <w:r w:rsidR="00A357A1">
        <w:t xml:space="preserve"> </w:t>
      </w:r>
      <w:r w:rsidR="00545AB6">
        <w:t>.</w:t>
      </w:r>
    </w:p>
    <w:p w:rsidR="00A219DD" w:rsidRDefault="00545AB6" w:rsidP="00BF7F64">
      <w:pPr>
        <w:spacing w:line="480" w:lineRule="auto"/>
        <w:jc w:val="both"/>
      </w:pPr>
      <w:r>
        <w:t xml:space="preserve">                            </w:t>
      </w:r>
      <w:r w:rsidR="00BF7F64">
        <w:t>POZITYVUS ĮSIMINTINIAUSIAS PRAĖJUSIŲ METŲ ĮVYKIS</w:t>
      </w:r>
      <w:r w:rsidR="00B920EA">
        <w:t xml:space="preserve">. </w:t>
      </w:r>
      <w:r w:rsidR="00B920EA">
        <w:rPr>
          <w:lang w:val="en-US"/>
        </w:rPr>
        <w:t xml:space="preserve">2017 </w:t>
      </w:r>
      <w:proofErr w:type="spellStart"/>
      <w:r w:rsidR="00B920EA">
        <w:rPr>
          <w:lang w:val="en-US"/>
        </w:rPr>
        <w:t>metais</w:t>
      </w:r>
      <w:proofErr w:type="spellEnd"/>
      <w:r w:rsidR="00A219DD">
        <w:t xml:space="preserve"> </w:t>
      </w:r>
      <w:r w:rsidR="00BF7F64">
        <w:t xml:space="preserve">Klaipėdos </w:t>
      </w:r>
      <w:r w:rsidR="00A219DD">
        <w:t xml:space="preserve">rajonas </w:t>
      </w:r>
      <w:r w:rsidR="00CC0913">
        <w:t>Lietuvos</w:t>
      </w:r>
      <w:r w:rsidR="00A219DD">
        <w:t xml:space="preserve"> </w:t>
      </w:r>
      <w:r w:rsidR="00CC0913">
        <w:t>savivaldybių asociacijos kasmetiniame Auksinės krivūlės rengin</w:t>
      </w:r>
      <w:r w:rsidR="00044D3F">
        <w:t>yje,</w:t>
      </w:r>
      <w:r w:rsidR="00A33A5B">
        <w:t xml:space="preserve"> kaip draugiškiausia šeimai savivaldybė, </w:t>
      </w:r>
      <w:r w:rsidR="00CC0913">
        <w:t xml:space="preserve">sulaukė gero įvertinimo už </w:t>
      </w:r>
      <w:r w:rsidR="00664FCB">
        <w:t xml:space="preserve">savivaldos </w:t>
      </w:r>
      <w:proofErr w:type="gramStart"/>
      <w:r w:rsidR="00CC0913">
        <w:t>dėmesį,  darbą</w:t>
      </w:r>
      <w:proofErr w:type="gramEnd"/>
      <w:r w:rsidR="00CC0913">
        <w:t xml:space="preserve"> su šeimomis.</w:t>
      </w:r>
      <w:r w:rsidR="00AF4046">
        <w:t xml:space="preserve"> Malonu buvo šiame renginyje dalyvauti,  matyti </w:t>
      </w:r>
      <w:r w:rsidR="00296538">
        <w:t xml:space="preserve">patenkintą </w:t>
      </w:r>
      <w:r w:rsidR="00AF4046">
        <w:t>merą</w:t>
      </w:r>
      <w:r w:rsidR="00296538">
        <w:t>,</w:t>
      </w:r>
      <w:r w:rsidR="00AF4046">
        <w:t xml:space="preserve"> atsiimantį atitinkamą </w:t>
      </w:r>
      <w:r w:rsidR="00564677">
        <w:t xml:space="preserve">pagarbos </w:t>
      </w:r>
      <w:r w:rsidR="00AF4046">
        <w:t xml:space="preserve">ženklą. </w:t>
      </w:r>
      <w:r w:rsidR="00296538">
        <w:t>Kas išmano, supranta, kad tokiems darbams vienos</w:t>
      </w:r>
      <w:r w:rsidR="00664FCB">
        <w:t xml:space="preserve"> ar net</w:t>
      </w:r>
      <w:r w:rsidR="00296538">
        <w:t xml:space="preserve"> kelių kadencijų nepakanka. </w:t>
      </w:r>
      <w:r w:rsidR="00AF4046">
        <w:t xml:space="preserve">Pagrindai dedami </w:t>
      </w:r>
      <w:r w:rsidR="00296538">
        <w:t>ilgą laiką, ieškant įvairiapusi</w:t>
      </w:r>
      <w:r w:rsidR="00664FCB">
        <w:t xml:space="preserve">o </w:t>
      </w:r>
      <w:r w:rsidR="00296538">
        <w:t>daugeli</w:t>
      </w:r>
      <w:r w:rsidR="00564677">
        <w:t xml:space="preserve">ui priimtino </w:t>
      </w:r>
      <w:r w:rsidR="00296538">
        <w:t>su</w:t>
      </w:r>
      <w:r w:rsidR="00664FCB">
        <w:t>tarimo</w:t>
      </w:r>
      <w:r w:rsidR="00296538">
        <w:t xml:space="preserve">. </w:t>
      </w:r>
      <w:r w:rsidR="00AF4046">
        <w:t xml:space="preserve">Ypač džiaugiuosi už socialinius darbuotojus, </w:t>
      </w:r>
      <w:r w:rsidR="00044D3F">
        <w:t xml:space="preserve">atsakingus </w:t>
      </w:r>
      <w:r w:rsidR="00AF4046">
        <w:t>administracijos specialistus</w:t>
      </w:r>
      <w:r w:rsidR="00296538">
        <w:t>.</w:t>
      </w:r>
    </w:p>
    <w:p w:rsidR="00E2111E" w:rsidRPr="002C7212" w:rsidRDefault="00545AB6" w:rsidP="002C7212">
      <w:pPr>
        <w:spacing w:line="480" w:lineRule="auto"/>
        <w:jc w:val="both"/>
      </w:pPr>
      <w:r>
        <w:t xml:space="preserve">                        </w:t>
      </w:r>
      <w:r w:rsidR="00BF7F64">
        <w:t xml:space="preserve">PASTABOS IR PASIŪLYMAI. </w:t>
      </w:r>
      <w:r w:rsidR="00CC0913">
        <w:t xml:space="preserve">Vis dėlto ‚‘‘vadelių atleisti‘‘ nevalia. </w:t>
      </w:r>
      <w:r w:rsidR="00A219DD">
        <w:rPr>
          <w:lang w:val="en-US"/>
        </w:rPr>
        <w:t xml:space="preserve">Nedideliais </w:t>
      </w:r>
      <w:r w:rsidR="0070073D">
        <w:t>žingsneliais</w:t>
      </w:r>
      <w:r w:rsidR="00503B92">
        <w:t xml:space="preserve"> </w:t>
      </w:r>
      <w:r w:rsidR="00296538">
        <w:t xml:space="preserve">vis dar </w:t>
      </w:r>
      <w:r w:rsidR="00A33A5B">
        <w:t>tebe</w:t>
      </w:r>
      <w:r w:rsidR="00503B92">
        <w:t>žengiama,</w:t>
      </w:r>
      <w:r w:rsidR="0070073D">
        <w:t xml:space="preserve"> socialinės paslaugos </w:t>
      </w:r>
      <w:r w:rsidR="00296538">
        <w:t xml:space="preserve">per lėtai </w:t>
      </w:r>
      <w:r w:rsidR="0070073D">
        <w:t xml:space="preserve">skinasi kelią į mūsų šeimas. </w:t>
      </w:r>
      <w:r w:rsidR="00CC0913">
        <w:t>Neretai</w:t>
      </w:r>
      <w:r w:rsidR="00BF7F64">
        <w:t xml:space="preserve"> </w:t>
      </w:r>
      <w:r w:rsidR="00A33A5B">
        <w:t>pagalba</w:t>
      </w:r>
      <w:r w:rsidR="0070073D">
        <w:t xml:space="preserve"> </w:t>
      </w:r>
      <w:r w:rsidR="00564677">
        <w:t>ateina</w:t>
      </w:r>
      <w:r w:rsidR="0070073D">
        <w:t xml:space="preserve">, kai </w:t>
      </w:r>
      <w:r w:rsidR="00CD104E">
        <w:t>šeimos</w:t>
      </w:r>
      <w:r w:rsidR="0070073D">
        <w:t xml:space="preserve"> jau yra pervargusios </w:t>
      </w:r>
      <w:r w:rsidR="000E3D65">
        <w:t xml:space="preserve">ir </w:t>
      </w:r>
      <w:r w:rsidR="00762D23">
        <w:t xml:space="preserve"> įstrigusios ar net sudegusios nuo </w:t>
      </w:r>
      <w:r w:rsidR="00296538">
        <w:t xml:space="preserve"> </w:t>
      </w:r>
      <w:r w:rsidR="00762D23">
        <w:t xml:space="preserve">rūpesčių dėl </w:t>
      </w:r>
      <w:r w:rsidR="00296538">
        <w:t>nepertraukiamos</w:t>
      </w:r>
      <w:r w:rsidR="0070073D">
        <w:t xml:space="preserve"> senų tėvų </w:t>
      </w:r>
      <w:r w:rsidR="00296538">
        <w:t xml:space="preserve">slaugos </w:t>
      </w:r>
      <w:r w:rsidR="0070073D">
        <w:t>ar</w:t>
      </w:r>
      <w:r w:rsidR="00296538">
        <w:t xml:space="preserve"> ignoruojamų neįgalaus žmogaus poreikių</w:t>
      </w:r>
      <w:r w:rsidR="0070073D">
        <w:t xml:space="preserve"> ar</w:t>
      </w:r>
      <w:r w:rsidR="00296538">
        <w:t>ba</w:t>
      </w:r>
      <w:r w:rsidR="0070073D">
        <w:t>, tarkim, dėl nesibaigiančių</w:t>
      </w:r>
      <w:r w:rsidR="00564677">
        <w:t xml:space="preserve"> augančių </w:t>
      </w:r>
      <w:r w:rsidR="00503B92">
        <w:t xml:space="preserve"> paaugli</w:t>
      </w:r>
      <w:r w:rsidR="00564677">
        <w:t>ų</w:t>
      </w:r>
      <w:r w:rsidR="00503B92">
        <w:t xml:space="preserve"> problemų. Teisinė bazė</w:t>
      </w:r>
      <w:r w:rsidR="00CD104E">
        <w:t xml:space="preserve">, deja, labai </w:t>
      </w:r>
      <w:r w:rsidR="00A219DD">
        <w:t xml:space="preserve">subiurokratėjusi. </w:t>
      </w:r>
      <w:r w:rsidR="00E2111E">
        <w:tab/>
        <w:t>Pvz., šeima</w:t>
      </w:r>
      <w:r w:rsidR="00503B92">
        <w:t xml:space="preserve"> pagalbos nesulauks, kol atitinkamos tarnybos nenustatys priežiūros ar slaugos būtinumo, psichikos problemų, neveiksnumo ir pan. </w:t>
      </w:r>
      <w:r w:rsidR="00900208">
        <w:t>Žmogui</w:t>
      </w:r>
      <w:r w:rsidR="00503B92">
        <w:t xml:space="preserve">, slaugančiam </w:t>
      </w:r>
      <w:r w:rsidR="00503B92">
        <w:lastRenderedPageBreak/>
        <w:t>sunkius ligonius jų namuose, pasiekti šias tarnybas</w:t>
      </w:r>
      <w:r w:rsidR="00900208">
        <w:t xml:space="preserve"> </w:t>
      </w:r>
      <w:r w:rsidR="00CD104E">
        <w:t xml:space="preserve">- </w:t>
      </w:r>
      <w:r w:rsidR="00900208">
        <w:t xml:space="preserve">NEĮMANOMA MISIJA. </w:t>
      </w:r>
      <w:r w:rsidR="00CD104E">
        <w:t>Pvz., kažkas</w:t>
      </w:r>
      <w:r w:rsidR="00900208">
        <w:t xml:space="preserve"> turi </w:t>
      </w:r>
      <w:r w:rsidR="00BF7F64">
        <w:t>pavėžėti</w:t>
      </w:r>
      <w:r w:rsidR="00900208">
        <w:t xml:space="preserve"> gulintį</w:t>
      </w:r>
      <w:r w:rsidR="008E35A2">
        <w:t xml:space="preserve">, bet dar oficialiai  nepripažintą neįgaliu </w:t>
      </w:r>
      <w:r w:rsidR="00900208">
        <w:t>žmogų atlikti tam tikrų testų, tyrimų</w:t>
      </w:r>
      <w:r w:rsidR="008E35A2">
        <w:t xml:space="preserve">. </w:t>
      </w:r>
      <w:r w:rsidR="00296538">
        <w:t>Kažkas</w:t>
      </w:r>
      <w:r w:rsidR="00900208">
        <w:t xml:space="preserve"> - suvaikščioti pas specialistus, surinkti dokumentus apie </w:t>
      </w:r>
      <w:r w:rsidR="00CD104E">
        <w:t>pavardžių keitimus, savo ir tėvų santuokas,  skyrybas, įgaliojimus ar teismų sprendimus</w:t>
      </w:r>
      <w:r w:rsidR="008E35A2">
        <w:t xml:space="preserve">. Kažkas - </w:t>
      </w:r>
      <w:r w:rsidR="00CC0913">
        <w:t>parnešti ramentus, parboginti slaugos lovas</w:t>
      </w:r>
      <w:r w:rsidR="008E35A2">
        <w:t xml:space="preserve"> ir t.t. </w:t>
      </w:r>
      <w:r w:rsidR="00CC0913">
        <w:t xml:space="preserve">Ypač </w:t>
      </w:r>
      <w:r w:rsidR="008E35A2">
        <w:t>įstringama</w:t>
      </w:r>
      <w:r w:rsidR="00CD104E">
        <w:t>, kai ligonis įgaliojimo pasirašyti jau negali, o teismo sprendimo dėl neveiksnumo dar nėra.</w:t>
      </w:r>
      <w:r w:rsidR="000E3D65">
        <w:t xml:space="preserve"> Teko turėti ne vieną pokalbį šiomis temomis su savivaldybės ir jos administracijos vadovais. Deja, turiu pripažinti, kad ne sykį atsimušiau į socialinio kurtumo sieną.</w:t>
      </w:r>
      <w:r w:rsidR="00503B92">
        <w:t xml:space="preserve"> Mano nuomone </w:t>
      </w:r>
      <w:r w:rsidR="00900208">
        <w:t xml:space="preserve">atėjo laikas </w:t>
      </w:r>
      <w:r w:rsidR="00CD104E">
        <w:t xml:space="preserve">savivaldybėms </w:t>
      </w:r>
      <w:r w:rsidR="00900208">
        <w:t xml:space="preserve">teikti asmeninio </w:t>
      </w:r>
      <w:r w:rsidR="008E35A2">
        <w:t xml:space="preserve">šeimos </w:t>
      </w:r>
      <w:r w:rsidR="00900208">
        <w:t xml:space="preserve">konsultanto </w:t>
      </w:r>
      <w:r w:rsidR="008E35A2">
        <w:t xml:space="preserve">ar palydinčio asmens </w:t>
      </w:r>
      <w:r w:rsidR="00900208">
        <w:t xml:space="preserve">paslaugas </w:t>
      </w:r>
      <w:r w:rsidR="00564677">
        <w:t xml:space="preserve">dar neįsisenėjusius, </w:t>
      </w:r>
      <w:r w:rsidR="002E4DC8">
        <w:t xml:space="preserve">laikinus sunkumus patiriančioms </w:t>
      </w:r>
      <w:r w:rsidR="00900208">
        <w:t xml:space="preserve"> šeimoms. </w:t>
      </w:r>
      <w:r w:rsidR="00CD104E">
        <w:t>Savivaldybės</w:t>
      </w:r>
      <w:r w:rsidR="00503B92">
        <w:t xml:space="preserve"> administracija </w:t>
      </w:r>
      <w:r w:rsidR="008E35A2">
        <w:t xml:space="preserve">taip pat </w:t>
      </w:r>
      <w:r w:rsidR="00503B92">
        <w:t xml:space="preserve">turėtų energingiau siekti </w:t>
      </w:r>
      <w:r w:rsidR="00AF4046">
        <w:t xml:space="preserve">pokyčių </w:t>
      </w:r>
      <w:r w:rsidR="00A219DD">
        <w:t>pati ar per atitinkamas institucijas</w:t>
      </w:r>
      <w:r w:rsidR="00AF4046">
        <w:t xml:space="preserve">. Nebegalima </w:t>
      </w:r>
      <w:r w:rsidR="00A219DD">
        <w:t xml:space="preserve"> </w:t>
      </w:r>
      <w:r w:rsidR="00AF4046">
        <w:t>šiais kompiuterių laikais siuntinėti</w:t>
      </w:r>
      <w:r w:rsidR="00A219DD">
        <w:t xml:space="preserve"> žmon</w:t>
      </w:r>
      <w:r w:rsidR="00AF4046">
        <w:t>ių</w:t>
      </w:r>
      <w:r w:rsidR="00A219DD">
        <w:t xml:space="preserve"> NUO AINOŠIAUS PAS KAIPOŠIŲ</w:t>
      </w:r>
      <w:r w:rsidR="00AF4046">
        <w:t>.</w:t>
      </w:r>
      <w:r w:rsidR="00A219DD">
        <w:t xml:space="preserve"> </w:t>
      </w:r>
      <w:r w:rsidR="00BF7F64">
        <w:t xml:space="preserve">Todėl </w:t>
      </w:r>
      <w:r w:rsidR="00E2111E">
        <w:t>būtina</w:t>
      </w:r>
      <w:r w:rsidR="00AF4046">
        <w:t xml:space="preserve">  </w:t>
      </w:r>
      <w:r w:rsidR="00A219DD">
        <w:t>atsisakyti perteklinių dokumentų</w:t>
      </w:r>
      <w:r w:rsidR="002E4DC8">
        <w:t xml:space="preserve"> kopijų</w:t>
      </w:r>
      <w:r w:rsidR="00A219DD">
        <w:t xml:space="preserve">, </w:t>
      </w:r>
      <w:r w:rsidR="008E35A2">
        <w:t xml:space="preserve">daugiau vadovautis </w:t>
      </w:r>
      <w:r w:rsidR="00AF4046">
        <w:t xml:space="preserve">pasirašytomis sąžiningumo deklaracijomis, </w:t>
      </w:r>
      <w:r w:rsidR="00A219DD">
        <w:t xml:space="preserve">susitvarkyti savo </w:t>
      </w:r>
      <w:r w:rsidR="008E35A2">
        <w:t>ir sav</w:t>
      </w:r>
      <w:r w:rsidR="00E2111E">
        <w:t>ivaldybės</w:t>
      </w:r>
      <w:r w:rsidR="008E35A2">
        <w:t xml:space="preserve"> įsteigtų įstaigų </w:t>
      </w:r>
      <w:r w:rsidR="00A219DD">
        <w:t>priėjimus prie valstybės duomenų registrų</w:t>
      </w:r>
      <w:r w:rsidR="008E35A2">
        <w:t xml:space="preserve"> apie turtą, pajamas, socialines išmokas, civilinę būklę ir pan.</w:t>
      </w:r>
      <w:r w:rsidR="002C7212">
        <w:t xml:space="preserve"> </w:t>
      </w:r>
      <w:r w:rsidR="005B1EF0">
        <w:t>Vis d</w:t>
      </w:r>
      <w:r w:rsidR="002E4DC8">
        <w:t>ar</w:t>
      </w:r>
      <w:r w:rsidR="00251DD7">
        <w:t xml:space="preserve"> </w:t>
      </w:r>
      <w:r w:rsidR="004C6499">
        <w:t xml:space="preserve"> </w:t>
      </w:r>
      <w:r w:rsidR="002E4DC8">
        <w:t>trūksta</w:t>
      </w:r>
      <w:r w:rsidR="005B1EF0">
        <w:t xml:space="preserve"> </w:t>
      </w:r>
      <w:r w:rsidR="002E4DC8">
        <w:t>supratimo ir politinės valios, kad šeima</w:t>
      </w:r>
      <w:r w:rsidR="00334DE5">
        <w:t xml:space="preserve"> turinti</w:t>
      </w:r>
      <w:r w:rsidR="00AE6909">
        <w:t xml:space="preserve"> daugiau</w:t>
      </w:r>
      <w:r w:rsidR="00334DE5">
        <w:t xml:space="preserve"> vaikų ir ligonių</w:t>
      </w:r>
      <w:r w:rsidR="002E4DC8">
        <w:t xml:space="preserve"> neatsidurtų užribyje</w:t>
      </w:r>
      <w:r w:rsidR="00334DE5">
        <w:t xml:space="preserve">, </w:t>
      </w:r>
      <w:r w:rsidR="00CA03C0">
        <w:t xml:space="preserve">o </w:t>
      </w:r>
      <w:r w:rsidR="00334DE5">
        <w:t>būtų vertinama ir globojama už savo sunkų nenutrūkstamą darbą namuose.</w:t>
      </w:r>
      <w:r w:rsidR="00CA03C0">
        <w:t xml:space="preserve"> Kartu ji turi teisę gauti pagalbą, užtikrinančią šeimai galimybę dirbti ir užsidirbti, NEIŠKRISTI  iš darbo rinkos dėl laikinų sunkumų namuose.</w:t>
      </w:r>
      <w:r w:rsidR="00334DE5">
        <w:t xml:space="preserve">  Socialinės srities veiklų tęstinumas ir tobulinimas turėtų rūpėti visiems politikams, -  tiek valdantiesiems, tiek opozicijai</w:t>
      </w:r>
      <w:r w:rsidR="00CA03C0">
        <w:t>,</w:t>
      </w:r>
      <w:r w:rsidR="00AE6909">
        <w:t xml:space="preserve"> -</w:t>
      </w:r>
      <w:r w:rsidR="00CA03C0">
        <w:t xml:space="preserve"> tiek kairiesiems, tiek dešiniesiems</w:t>
      </w:r>
      <w:r w:rsidR="00334DE5">
        <w:t>.</w:t>
      </w:r>
      <w:r w:rsidR="005E2ED7">
        <w:t xml:space="preserve"> Paslaugų šeimai</w:t>
      </w:r>
      <w:r w:rsidR="00120D7A">
        <w:t xml:space="preserve">, ir </w:t>
      </w:r>
      <w:r w:rsidR="00762D23">
        <w:t>pasiūla</w:t>
      </w:r>
      <w:r w:rsidR="00CA03C0">
        <w:t>,</w:t>
      </w:r>
      <w:r w:rsidR="00762D23">
        <w:t xml:space="preserve"> ir paklausa </w:t>
      </w:r>
      <w:r w:rsidR="00120D7A">
        <w:t xml:space="preserve"> vieningu sutarimu </w:t>
      </w:r>
      <w:r w:rsidR="00CA03C0">
        <w:t>turėtų būti kuriama</w:t>
      </w:r>
      <w:r w:rsidR="00762D23">
        <w:t xml:space="preserve"> vienu metu. </w:t>
      </w:r>
      <w:r w:rsidR="00334DE5">
        <w:t xml:space="preserve">Nesuprantama, </w:t>
      </w:r>
      <w:r w:rsidR="00762D23">
        <w:t xml:space="preserve">pavyzdžiui, </w:t>
      </w:r>
      <w:r w:rsidR="00334DE5">
        <w:t xml:space="preserve">kodėl visą </w:t>
      </w:r>
      <w:r w:rsidR="00651744">
        <w:t xml:space="preserve">šią </w:t>
      </w:r>
      <w:r w:rsidR="00334DE5">
        <w:t xml:space="preserve">kadenciją </w:t>
      </w:r>
      <w:r w:rsidR="00762D23">
        <w:t xml:space="preserve">vis dar </w:t>
      </w:r>
      <w:r w:rsidR="00334DE5">
        <w:t xml:space="preserve">ignoruojamos </w:t>
      </w:r>
      <w:r w:rsidR="000E3D65">
        <w:t xml:space="preserve">bemaž prieš dešimtmetį </w:t>
      </w:r>
      <w:r w:rsidR="004C6499">
        <w:t>planuot</w:t>
      </w:r>
      <w:r w:rsidR="00334DE5">
        <w:t>os</w:t>
      </w:r>
      <w:r w:rsidR="004C6499">
        <w:t xml:space="preserve"> priemon</w:t>
      </w:r>
      <w:r w:rsidR="00334DE5">
        <w:t>ės</w:t>
      </w:r>
      <w:r w:rsidR="004C6499">
        <w:t xml:space="preserve"> dėl</w:t>
      </w:r>
      <w:r w:rsidR="000E3D65">
        <w:t xml:space="preserve"> </w:t>
      </w:r>
      <w:r w:rsidR="004C6499">
        <w:t xml:space="preserve"> rajono</w:t>
      </w:r>
      <w:r w:rsidR="000E3D65">
        <w:t xml:space="preserve"> pakraščiuose gyvenančių</w:t>
      </w:r>
      <w:r w:rsidR="004C6499">
        <w:t xml:space="preserve">  vaikų galimybių lankyti dienos centrus. </w:t>
      </w:r>
      <w:r w:rsidR="00CA03C0">
        <w:t>Gal ten gyvenantys vaikai nebepatiria jokių rizikų</w:t>
      </w:r>
      <w:r w:rsidR="00CA03C0">
        <w:rPr>
          <w:lang w:val="en-US"/>
        </w:rPr>
        <w:t>...</w:t>
      </w:r>
      <w:r w:rsidR="00E2111E">
        <w:rPr>
          <w:lang w:val="en-US"/>
        </w:rPr>
        <w:t xml:space="preserve"> </w:t>
      </w:r>
    </w:p>
    <w:p w:rsidR="005035A2" w:rsidRPr="00685492" w:rsidRDefault="00E2111E" w:rsidP="00685492">
      <w:pPr>
        <w:spacing w:line="480" w:lineRule="auto"/>
        <w:ind w:firstLine="1296"/>
        <w:jc w:val="both"/>
      </w:pPr>
      <w:r>
        <w:rPr>
          <w:lang w:val="en-US"/>
        </w:rPr>
        <w:t xml:space="preserve">NEGALIU </w:t>
      </w:r>
      <w:proofErr w:type="spellStart"/>
      <w:r>
        <w:rPr>
          <w:lang w:val="en-US"/>
        </w:rPr>
        <w:t>nepaminėti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skausmingiausio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sprendimo</w:t>
      </w:r>
      <w:proofErr w:type="spellEnd"/>
      <w:r>
        <w:rPr>
          <w:lang w:val="en-US"/>
        </w:rPr>
        <w:t>. Tai</w:t>
      </w:r>
      <w:r w:rsidR="00A33A5B">
        <w:rPr>
          <w:lang w:val="en-US"/>
        </w:rPr>
        <w:t xml:space="preserve"> </w:t>
      </w:r>
      <w:proofErr w:type="spellStart"/>
      <w:r w:rsidR="00A33A5B">
        <w:rPr>
          <w:lang w:val="en-US"/>
        </w:rPr>
        <w:t>pernykštis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kaimų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pavadinimų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naikinimas</w:t>
      </w:r>
      <w:proofErr w:type="spellEnd"/>
      <w:r>
        <w:rPr>
          <w:lang w:val="en-US"/>
        </w:rPr>
        <w:t xml:space="preserve">. </w:t>
      </w:r>
      <w:r w:rsidR="00A33A5B">
        <w:rPr>
          <w:lang w:val="en-US"/>
        </w:rPr>
        <w:t xml:space="preserve">Tarsi </w:t>
      </w:r>
      <w:proofErr w:type="spellStart"/>
      <w:r w:rsidR="00A33A5B">
        <w:rPr>
          <w:lang w:val="en-US"/>
        </w:rPr>
        <w:t>aidas</w:t>
      </w:r>
      <w:proofErr w:type="spellEnd"/>
      <w:r w:rsidR="00A33A5B">
        <w:rPr>
          <w:lang w:val="en-US"/>
        </w:rPr>
        <w:t xml:space="preserve"> </w:t>
      </w:r>
      <w:proofErr w:type="spellStart"/>
      <w:r w:rsidR="00A33A5B">
        <w:rPr>
          <w:lang w:val="en-US"/>
        </w:rPr>
        <w:t>atėjo</w:t>
      </w:r>
      <w:proofErr w:type="spellEnd"/>
      <w:r w:rsidR="00A33A5B">
        <w:rPr>
          <w:lang w:val="en-US"/>
        </w:rPr>
        <w:t xml:space="preserve"> </w:t>
      </w:r>
      <w:proofErr w:type="spellStart"/>
      <w:r w:rsidR="00A33A5B">
        <w:rPr>
          <w:lang w:val="en-US"/>
        </w:rPr>
        <w:t>iš</w:t>
      </w:r>
      <w:proofErr w:type="spellEnd"/>
      <w:r w:rsidR="00A33A5B">
        <w:rPr>
          <w:lang w:val="en-US"/>
        </w:rPr>
        <w:t xml:space="preserve"> </w:t>
      </w:r>
      <w:proofErr w:type="spellStart"/>
      <w:proofErr w:type="gramStart"/>
      <w:r w:rsidR="00A33A5B">
        <w:rPr>
          <w:lang w:val="en-US"/>
        </w:rPr>
        <w:t>tarybinių</w:t>
      </w:r>
      <w:proofErr w:type="spellEnd"/>
      <w:r w:rsidR="00A33A5B">
        <w:rPr>
          <w:lang w:val="en-US"/>
        </w:rPr>
        <w:t xml:space="preserve">  </w:t>
      </w:r>
      <w:proofErr w:type="spellStart"/>
      <w:r w:rsidR="00A33A5B">
        <w:rPr>
          <w:lang w:val="en-US"/>
        </w:rPr>
        <w:t>metų</w:t>
      </w:r>
      <w:proofErr w:type="spellEnd"/>
      <w:proofErr w:type="gramEnd"/>
      <w:r w:rsidR="00A33A5B">
        <w:rPr>
          <w:lang w:val="en-US"/>
        </w:rPr>
        <w:t xml:space="preserve">, </w:t>
      </w:r>
      <w:r w:rsidR="002C7212">
        <w:rPr>
          <w:lang w:val="en-US"/>
        </w:rPr>
        <w:t xml:space="preserve">kai </w:t>
      </w:r>
      <w:proofErr w:type="spellStart"/>
      <w:r w:rsidR="002C7212">
        <w:rPr>
          <w:lang w:val="en-US"/>
        </w:rPr>
        <w:t>atsirasdavo</w:t>
      </w:r>
      <w:proofErr w:type="spellEnd"/>
      <w:r w:rsidR="002C7212">
        <w:rPr>
          <w:lang w:val="en-US"/>
        </w:rPr>
        <w:t xml:space="preserve"> </w:t>
      </w:r>
      <w:proofErr w:type="spellStart"/>
      <w:r w:rsidR="002C7212">
        <w:rPr>
          <w:lang w:val="en-US"/>
        </w:rPr>
        <w:t>kolūkiai</w:t>
      </w:r>
      <w:proofErr w:type="spellEnd"/>
      <w:r w:rsidR="002C7212">
        <w:rPr>
          <w:lang w:val="en-US"/>
        </w:rPr>
        <w:t xml:space="preserve">  LENINO KELIU, BOLŠEVIKAS, bet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buvo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trinami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žemėlapių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šimtai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kaimų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Lietuvoje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Pavyzdžiui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mūsų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AUKSORAS  </w:t>
      </w:r>
      <w:r w:rsidR="002C7212">
        <w:rPr>
          <w:lang w:val="en-US"/>
        </w:rPr>
        <w:t>ties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</w:t>
      </w:r>
      <w:r w:rsidR="002C7212">
        <w:rPr>
          <w:lang w:val="en-US"/>
        </w:rPr>
        <w:t>ndriejavu</w:t>
      </w:r>
      <w:proofErr w:type="spellEnd"/>
      <w:r w:rsidR="002C7212">
        <w:rPr>
          <w:lang w:val="en-US"/>
        </w:rPr>
        <w:t>.</w:t>
      </w:r>
    </w:p>
    <w:p w:rsidR="00CE562D" w:rsidRPr="00CE562D" w:rsidRDefault="00685492" w:rsidP="002C7212">
      <w:pPr>
        <w:spacing w:line="480" w:lineRule="auto"/>
        <w:rPr>
          <w:lang w:val="en-US"/>
        </w:rPr>
      </w:pPr>
      <w:proofErr w:type="spellStart"/>
      <w:r>
        <w:rPr>
          <w:lang w:val="en-US"/>
        </w:rPr>
        <w:t>Pagarbiai</w:t>
      </w:r>
      <w:proofErr w:type="spellEnd"/>
      <w:r>
        <w:rPr>
          <w:lang w:val="en-US"/>
        </w:rPr>
        <w:t xml:space="preserve">                              </w:t>
      </w:r>
      <w:proofErr w:type="spellStart"/>
      <w:r w:rsidR="00CE562D">
        <w:rPr>
          <w:lang w:val="en-US"/>
        </w:rPr>
        <w:t>Dalija</w:t>
      </w:r>
      <w:proofErr w:type="spellEnd"/>
      <w:r w:rsidR="00CE562D">
        <w:rPr>
          <w:lang w:val="en-US"/>
        </w:rPr>
        <w:t xml:space="preserve"> Šeporaitienė</w:t>
      </w:r>
      <w:r w:rsidR="002C7212">
        <w:rPr>
          <w:lang w:val="en-US"/>
        </w:rPr>
        <w:t xml:space="preserve">                                                                             </w:t>
      </w:r>
      <w:r w:rsidR="0070073D">
        <w:rPr>
          <w:lang w:val="en-US"/>
        </w:rPr>
        <w:t>2018 06 30</w:t>
      </w:r>
      <w:r w:rsidR="00CE562D">
        <w:rPr>
          <w:lang w:val="en-US"/>
        </w:rPr>
        <w:br/>
      </w:r>
    </w:p>
    <w:p w:rsidR="00B137DD" w:rsidRPr="0076660F" w:rsidRDefault="00B137DD" w:rsidP="00D65301">
      <w:pPr>
        <w:spacing w:line="480" w:lineRule="auto"/>
      </w:pPr>
    </w:p>
    <w:sectPr w:rsidR="00B137DD" w:rsidRPr="007666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676"/>
    <w:rsid w:val="00044D3F"/>
    <w:rsid w:val="00047F45"/>
    <w:rsid w:val="00080769"/>
    <w:rsid w:val="000E3D65"/>
    <w:rsid w:val="00120D7A"/>
    <w:rsid w:val="00124C46"/>
    <w:rsid w:val="00143121"/>
    <w:rsid w:val="00161AC1"/>
    <w:rsid w:val="001A2C0E"/>
    <w:rsid w:val="001D14AB"/>
    <w:rsid w:val="001F7337"/>
    <w:rsid w:val="00201372"/>
    <w:rsid w:val="00251DD7"/>
    <w:rsid w:val="00296538"/>
    <w:rsid w:val="002C7212"/>
    <w:rsid w:val="002E4DC8"/>
    <w:rsid w:val="00322794"/>
    <w:rsid w:val="00334DE5"/>
    <w:rsid w:val="003B263B"/>
    <w:rsid w:val="004534F4"/>
    <w:rsid w:val="004C6499"/>
    <w:rsid w:val="00500066"/>
    <w:rsid w:val="005035A2"/>
    <w:rsid w:val="00503B92"/>
    <w:rsid w:val="00511851"/>
    <w:rsid w:val="00545AB6"/>
    <w:rsid w:val="00547AD8"/>
    <w:rsid w:val="005504EE"/>
    <w:rsid w:val="00564677"/>
    <w:rsid w:val="00580DD2"/>
    <w:rsid w:val="005B1EF0"/>
    <w:rsid w:val="005E2ED7"/>
    <w:rsid w:val="00651744"/>
    <w:rsid w:val="00664FCB"/>
    <w:rsid w:val="00685492"/>
    <w:rsid w:val="00690676"/>
    <w:rsid w:val="006D0FFC"/>
    <w:rsid w:val="006F7318"/>
    <w:rsid w:val="0070073D"/>
    <w:rsid w:val="00762D23"/>
    <w:rsid w:val="0076660F"/>
    <w:rsid w:val="0078715E"/>
    <w:rsid w:val="0078770A"/>
    <w:rsid w:val="008E35A2"/>
    <w:rsid w:val="00900208"/>
    <w:rsid w:val="009A0DFE"/>
    <w:rsid w:val="009E1D33"/>
    <w:rsid w:val="00A219DD"/>
    <w:rsid w:val="00A33A5B"/>
    <w:rsid w:val="00A357A1"/>
    <w:rsid w:val="00A61EF0"/>
    <w:rsid w:val="00A86F52"/>
    <w:rsid w:val="00A92885"/>
    <w:rsid w:val="00AE6909"/>
    <w:rsid w:val="00AF4046"/>
    <w:rsid w:val="00AF70F3"/>
    <w:rsid w:val="00B137DD"/>
    <w:rsid w:val="00B303A0"/>
    <w:rsid w:val="00B47816"/>
    <w:rsid w:val="00B920EA"/>
    <w:rsid w:val="00BB67C1"/>
    <w:rsid w:val="00BF0965"/>
    <w:rsid w:val="00BF7F64"/>
    <w:rsid w:val="00C01757"/>
    <w:rsid w:val="00C64D1A"/>
    <w:rsid w:val="00CA03C0"/>
    <w:rsid w:val="00CB3DF4"/>
    <w:rsid w:val="00CC0913"/>
    <w:rsid w:val="00CD104E"/>
    <w:rsid w:val="00CE562D"/>
    <w:rsid w:val="00D11D2A"/>
    <w:rsid w:val="00D56EF4"/>
    <w:rsid w:val="00D65301"/>
    <w:rsid w:val="00E135B4"/>
    <w:rsid w:val="00E2111E"/>
    <w:rsid w:val="00E66601"/>
    <w:rsid w:val="00F07024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86964-6018-423E-822E-41EFE7B1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Nerykuspabraukimas">
    <w:name w:val="Subtle Emphasis"/>
    <w:basedOn w:val="Numatytasispastraiposriftas"/>
    <w:uiPriority w:val="19"/>
    <w:qFormat/>
    <w:rsid w:val="00B137DD"/>
    <w:rPr>
      <w:i/>
      <w:iCs/>
      <w:color w:val="404040" w:themeColor="text1" w:themeTint="BF"/>
    </w:rPr>
  </w:style>
  <w:style w:type="character" w:styleId="Hipersaitas">
    <w:name w:val="Hyperlink"/>
    <w:basedOn w:val="Numatytasispastraiposriftas"/>
    <w:uiPriority w:val="99"/>
    <w:unhideWhenUsed/>
    <w:rsid w:val="005B1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69" units="cm"/>
          <inkml:channel name="Y" type="integer" max="3069" units="cm"/>
          <inkml:channel name="T" type="integer" max="2.14748E9" units="dev"/>
        </inkml:traceFormat>
        <inkml:channelProperties>
          <inkml:channelProperty channel="X" name="resolution" value="111.19566" units="1/cm"/>
          <inkml:channelProperty channel="Y" name="resolution" value="196.73077" units="1/cm"/>
          <inkml:channelProperty channel="T" name="resolution" value="1" units="1/dev"/>
        </inkml:channelProperties>
      </inkml:inkSource>
      <inkml:timestamp xml:id="ts0" timeString="2018-07-01T23:08:04.177"/>
    </inkml:context>
    <inkml:brush xml:id="br0">
      <inkml:brushProperty name="width" value="0.175" units="cm"/>
      <inkml:brushProperty name="height" value="0.35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0,'0'0'0,"0"0"0,0 0 15,0 0-15,0 0 16,0 0-16,0 138 16,0-127-16,0-1 15,0 1 1,0-6-16,0 0 15,0-5-15,0 0 16,0 0 15</inkml:trace>
</inkml:ink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0C31-1D04-4572-8EF0-D4101C8D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4529</Words>
  <Characters>2583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 Šeporaitienė</dc:creator>
  <cp:keywords/>
  <dc:description/>
  <cp:lastModifiedBy>Silvija Paulienė</cp:lastModifiedBy>
  <cp:revision>2</cp:revision>
  <dcterms:created xsi:type="dcterms:W3CDTF">2018-07-02T12:23:00Z</dcterms:created>
  <dcterms:modified xsi:type="dcterms:W3CDTF">2018-07-02T12:23:00Z</dcterms:modified>
</cp:coreProperties>
</file>