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B8E" w:rsidRPr="00205B8E" w:rsidRDefault="00205B8E" w:rsidP="00205B8E">
      <w:pPr>
        <w:jc w:val="center"/>
        <w:rPr>
          <w:b/>
          <w:noProof/>
          <w:szCs w:val="20"/>
          <w:lang w:eastAsia="lt-LT"/>
        </w:rPr>
      </w:pPr>
      <w:bookmarkStart w:id="0" w:name="_Hlk536624141"/>
      <w:bookmarkStart w:id="1" w:name="_Hlk9338630"/>
      <w:bookmarkStart w:id="2" w:name="data_metai"/>
      <w:r w:rsidRPr="00205B8E">
        <w:rPr>
          <w:b/>
          <w:noProof/>
          <w:szCs w:val="20"/>
          <w:lang w:eastAsia="lt-LT"/>
        </w:rPr>
        <w:drawing>
          <wp:inline distT="0" distB="0" distL="0" distR="0">
            <wp:extent cx="466725" cy="5619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bookmarkEnd w:id="0"/>
    </w:p>
    <w:p w:rsidR="00205B8E" w:rsidRPr="00205B8E" w:rsidRDefault="00205B8E" w:rsidP="00205B8E">
      <w:pPr>
        <w:jc w:val="center"/>
        <w:rPr>
          <w:noProof/>
          <w:sz w:val="12"/>
          <w:szCs w:val="12"/>
          <w:lang w:eastAsia="lt-LT"/>
        </w:rPr>
      </w:pPr>
      <w:bookmarkStart w:id="3" w:name="_GoBack"/>
      <w:bookmarkEnd w:id="3"/>
    </w:p>
    <w:p w:rsidR="00205B8E" w:rsidRPr="00205B8E" w:rsidRDefault="00205B8E" w:rsidP="00205B8E">
      <w:pPr>
        <w:keepNext/>
        <w:jc w:val="center"/>
        <w:outlineLvl w:val="0"/>
        <w:rPr>
          <w:b/>
          <w:sz w:val="28"/>
          <w:szCs w:val="28"/>
          <w:lang w:eastAsia="lt-LT"/>
        </w:rPr>
      </w:pPr>
      <w:bookmarkStart w:id="4" w:name="_Hlk536624615"/>
      <w:r w:rsidRPr="00205B8E">
        <w:rPr>
          <w:b/>
          <w:sz w:val="28"/>
          <w:szCs w:val="28"/>
          <w:lang w:eastAsia="lt-LT"/>
        </w:rPr>
        <w:t>KLAIPĖDOS RAJONO SAVIVALDYBĖS TARYBA</w:t>
      </w:r>
    </w:p>
    <w:bookmarkEnd w:id="1"/>
    <w:bookmarkEnd w:id="4"/>
    <w:p w:rsidR="009B1C92" w:rsidRDefault="009B1C92">
      <w:pPr>
        <w:pStyle w:val="statymopavad"/>
        <w:spacing w:line="240" w:lineRule="auto"/>
        <w:ind w:firstLine="0"/>
        <w:rPr>
          <w:rFonts w:ascii="Times New Roman" w:hAnsi="Times New Roman"/>
        </w:rPr>
      </w:pPr>
    </w:p>
    <w:bookmarkEnd w:id="2"/>
    <w:p w:rsidR="000079ED" w:rsidRDefault="000079ED" w:rsidP="000079ED">
      <w:pPr>
        <w:pStyle w:val="statymopavad"/>
        <w:spacing w:line="240" w:lineRule="auto"/>
        <w:ind w:firstLine="0"/>
        <w:rPr>
          <w:rFonts w:ascii="Times New Roman" w:hAnsi="Times New Roman"/>
          <w:b/>
          <w:spacing w:val="20"/>
          <w:sz w:val="28"/>
          <w:szCs w:val="28"/>
        </w:rPr>
      </w:pPr>
      <w:r w:rsidRPr="00AD1728">
        <w:rPr>
          <w:rFonts w:ascii="Times New Roman" w:hAnsi="Times New Roman"/>
          <w:b/>
          <w:spacing w:val="20"/>
          <w:sz w:val="28"/>
          <w:szCs w:val="28"/>
        </w:rPr>
        <w:t>SPRENDIMAS</w:t>
      </w:r>
    </w:p>
    <w:p w:rsidR="00F660F6" w:rsidRDefault="00F660F6" w:rsidP="00205B8E">
      <w:pPr>
        <w:jc w:val="center"/>
        <w:rPr>
          <w:b/>
          <w:sz w:val="28"/>
          <w:szCs w:val="28"/>
        </w:rPr>
      </w:pPr>
      <w:r w:rsidRPr="00205B8E">
        <w:rPr>
          <w:b/>
          <w:sz w:val="28"/>
          <w:szCs w:val="28"/>
        </w:rPr>
        <w:t>DĖL KANDIDATŲ Į GARGŽDŲ MIESTO PILIEČIO GARBĖS VARDĄ ATRANKOS KOMISIJOS SUDARYMO</w:t>
      </w:r>
    </w:p>
    <w:p w:rsidR="00205B8E" w:rsidRPr="00205B8E" w:rsidRDefault="00205B8E" w:rsidP="00205B8E">
      <w:pPr>
        <w:jc w:val="center"/>
        <w:rPr>
          <w:b/>
        </w:rPr>
      </w:pPr>
    </w:p>
    <w:p w:rsidR="00F660F6" w:rsidRDefault="00F660F6" w:rsidP="00205B8E">
      <w:pPr>
        <w:pStyle w:val="statymopavad"/>
        <w:spacing w:line="240" w:lineRule="auto"/>
        <w:ind w:firstLine="0"/>
        <w:rPr>
          <w:rFonts w:ascii="Times New Roman" w:hAnsi="Times New Roman"/>
          <w:caps w:val="0"/>
        </w:rPr>
      </w:pPr>
      <w:r>
        <w:rPr>
          <w:rFonts w:ascii="Times New Roman" w:hAnsi="Times New Roman"/>
        </w:rPr>
        <w:t>2019</w:t>
      </w:r>
      <w:r w:rsidRPr="00C6237D">
        <w:rPr>
          <w:rFonts w:ascii="Times New Roman" w:hAnsi="Times New Roman"/>
        </w:rPr>
        <w:t xml:space="preserve"> </w:t>
      </w:r>
      <w:r w:rsidRPr="00C6237D">
        <w:rPr>
          <w:rFonts w:ascii="Times New Roman" w:hAnsi="Times New Roman"/>
          <w:caps w:val="0"/>
        </w:rPr>
        <w:t>m.</w:t>
      </w:r>
      <w:r>
        <w:rPr>
          <w:rFonts w:ascii="Times New Roman" w:hAnsi="Times New Roman"/>
          <w:caps w:val="0"/>
        </w:rPr>
        <w:t xml:space="preserve"> </w:t>
      </w:r>
      <w:r w:rsidR="00753952">
        <w:rPr>
          <w:rFonts w:ascii="Times New Roman" w:hAnsi="Times New Roman"/>
          <w:caps w:val="0"/>
        </w:rPr>
        <w:t>gegužės</w:t>
      </w:r>
      <w:r>
        <w:rPr>
          <w:rFonts w:ascii="Times New Roman" w:hAnsi="Times New Roman"/>
          <w:caps w:val="0"/>
        </w:rPr>
        <w:t xml:space="preserve"> </w:t>
      </w:r>
      <w:r w:rsidR="00205B8E">
        <w:rPr>
          <w:rFonts w:ascii="Times New Roman" w:hAnsi="Times New Roman"/>
          <w:caps w:val="0"/>
        </w:rPr>
        <w:t xml:space="preserve">30 </w:t>
      </w:r>
      <w:r>
        <w:rPr>
          <w:rFonts w:ascii="Times New Roman" w:hAnsi="Times New Roman"/>
          <w:caps w:val="0"/>
        </w:rPr>
        <w:t>d. Nr. T11-</w:t>
      </w:r>
      <w:r w:rsidR="00882AA2">
        <w:rPr>
          <w:rFonts w:ascii="Times New Roman" w:hAnsi="Times New Roman"/>
          <w:caps w:val="0"/>
        </w:rPr>
        <w:t>133</w:t>
      </w:r>
      <w:r w:rsidRPr="00C6237D">
        <w:rPr>
          <w:rFonts w:ascii="Times New Roman" w:hAnsi="Times New Roman"/>
        </w:rPr>
        <w:br/>
        <w:t>G</w:t>
      </w:r>
      <w:r w:rsidRPr="00C6237D">
        <w:rPr>
          <w:rFonts w:ascii="Times New Roman" w:hAnsi="Times New Roman"/>
          <w:caps w:val="0"/>
        </w:rPr>
        <w:t>argždai</w:t>
      </w:r>
    </w:p>
    <w:p w:rsidR="00882AA2" w:rsidRDefault="00882AA2" w:rsidP="00882AA2">
      <w:pPr>
        <w:pStyle w:val="Betarp"/>
        <w:tabs>
          <w:tab w:val="left" w:pos="1134"/>
        </w:tabs>
        <w:ind w:firstLine="1134"/>
        <w:jc w:val="both"/>
      </w:pPr>
    </w:p>
    <w:p w:rsidR="00882AA2" w:rsidRDefault="00F660F6" w:rsidP="00882AA2">
      <w:pPr>
        <w:pStyle w:val="Betarp"/>
        <w:tabs>
          <w:tab w:val="left" w:pos="1134"/>
        </w:tabs>
        <w:ind w:firstLine="1134"/>
        <w:jc w:val="both"/>
        <w:rPr>
          <w:spacing w:val="20"/>
        </w:rPr>
      </w:pPr>
      <w:r>
        <w:t xml:space="preserve">Klaipėdos rajono savivaldybės taryba, vadovaudamasi Lietuvos Respublikos vietos savivaldos įstatymo 15 straipsnio </w:t>
      </w:r>
      <w:r w:rsidR="00730501">
        <w:t>5</w:t>
      </w:r>
      <w:r>
        <w:t xml:space="preserve"> dalimi, 16 straipsnio 2 dalies 6 punktu, 18 straipsnio 1 dalimi ir Gargždų miesto garbės piliečio vardo suteikimo nuostatų patvirtintų Klaipėdos rajono savivaldybės tarybos 2013-03-28 sprendimu Nr. T11-142 „Dėl Gargždų miesto garbės piliečio vardo suteikimo nuostatų patvirtinimo” 2 skyriaus 4 punktu, </w:t>
      </w:r>
      <w:r>
        <w:rPr>
          <w:spacing w:val="20"/>
        </w:rPr>
        <w:t>n u s p r e n d ž i a:</w:t>
      </w:r>
    </w:p>
    <w:p w:rsidR="00F660F6" w:rsidRPr="00882AA2" w:rsidRDefault="00882AA2" w:rsidP="00882AA2">
      <w:pPr>
        <w:pStyle w:val="Betarp"/>
        <w:tabs>
          <w:tab w:val="left" w:pos="1134"/>
        </w:tabs>
        <w:ind w:firstLine="1134"/>
        <w:jc w:val="both"/>
        <w:rPr>
          <w:spacing w:val="20"/>
        </w:rPr>
      </w:pPr>
      <w:r>
        <w:rPr>
          <w:spacing w:val="20"/>
        </w:rPr>
        <w:t>1.</w:t>
      </w:r>
      <w:r w:rsidR="00F660F6">
        <w:t>Sudaryti Kandidatų į Gargždų miesto piliečio garbės vardą atrankos komisiją:</w:t>
      </w:r>
    </w:p>
    <w:p w:rsidR="00F660F6" w:rsidRDefault="00F660F6" w:rsidP="00882AA2">
      <w:pPr>
        <w:pStyle w:val="Betarp"/>
        <w:ind w:firstLine="1134"/>
        <w:jc w:val="both"/>
      </w:pPr>
      <w:r>
        <w:t>Bronius Markauskas – Klaipėdos rajono savivaldybės meras, komisijos pirmininkas;</w:t>
      </w:r>
    </w:p>
    <w:p w:rsidR="00F660F6" w:rsidRDefault="00F660F6" w:rsidP="00882AA2">
      <w:pPr>
        <w:pStyle w:val="Betarp"/>
        <w:ind w:firstLine="1134"/>
        <w:jc w:val="both"/>
      </w:pPr>
      <w:r>
        <w:t xml:space="preserve">Saulius </w:t>
      </w:r>
      <w:proofErr w:type="spellStart"/>
      <w:r>
        <w:t>Bakšinskis</w:t>
      </w:r>
      <w:proofErr w:type="spellEnd"/>
      <w:r>
        <w:t xml:space="preserve"> – Gargždų seniūnijos seniūnas;</w:t>
      </w:r>
    </w:p>
    <w:p w:rsidR="00F660F6" w:rsidRDefault="00F660F6" w:rsidP="00882AA2">
      <w:pPr>
        <w:pStyle w:val="Betarp"/>
        <w:ind w:firstLine="1134"/>
        <w:jc w:val="both"/>
      </w:pPr>
      <w:r>
        <w:t>Gintautas Bareikis – Savivaldybės administracijos Kultūros skyriaus vedėjas;</w:t>
      </w:r>
    </w:p>
    <w:p w:rsidR="001531A0" w:rsidRDefault="001531A0" w:rsidP="00882AA2">
      <w:pPr>
        <w:pStyle w:val="Betarp"/>
        <w:ind w:firstLine="1134"/>
        <w:jc w:val="both"/>
      </w:pPr>
      <w:r>
        <w:t>Vytautas Butkus – Klaipėdos rajono savivaldybės tarybos narys;</w:t>
      </w:r>
    </w:p>
    <w:p w:rsidR="001531A0" w:rsidRDefault="001531A0" w:rsidP="00882AA2">
      <w:pPr>
        <w:pStyle w:val="Betarp"/>
        <w:ind w:firstLine="1134"/>
        <w:jc w:val="both"/>
      </w:pPr>
      <w:r>
        <w:t>Rūta Cirtautaitė - Klaipėdos rajono savivaldybės tarybos narė;</w:t>
      </w:r>
    </w:p>
    <w:p w:rsidR="00F660F6" w:rsidRDefault="00F660F6" w:rsidP="00882AA2">
      <w:pPr>
        <w:pStyle w:val="Betarp"/>
        <w:ind w:firstLine="1134"/>
        <w:jc w:val="both"/>
      </w:pPr>
      <w:r>
        <w:t xml:space="preserve">Aušra </w:t>
      </w:r>
      <w:proofErr w:type="spellStart"/>
      <w:r>
        <w:t>Gudauskienė</w:t>
      </w:r>
      <w:proofErr w:type="spellEnd"/>
      <w:r>
        <w:t xml:space="preserve"> – Klaipėdos rajono savivaldybės tarybos narė;</w:t>
      </w:r>
    </w:p>
    <w:p w:rsidR="00FD6E9F" w:rsidRDefault="00FD6E9F" w:rsidP="00882AA2">
      <w:pPr>
        <w:pStyle w:val="Betarp"/>
        <w:ind w:firstLine="1134"/>
        <w:jc w:val="both"/>
      </w:pPr>
      <w:r>
        <w:t>Vaclovas Macijauskas - Klaipėdos rajono savivaldybės tarybos narys</w:t>
      </w:r>
    </w:p>
    <w:p w:rsidR="00F660F6" w:rsidRDefault="00F660F6" w:rsidP="00882AA2">
      <w:pPr>
        <w:pStyle w:val="Betarp"/>
        <w:ind w:firstLine="1134"/>
        <w:jc w:val="both"/>
      </w:pPr>
      <w:r>
        <w:t>Rasa Petrauskienė –  Klaipėdos rajono savivaldybės tarybos narė;</w:t>
      </w:r>
    </w:p>
    <w:p w:rsidR="00882AA2" w:rsidRDefault="00F660F6" w:rsidP="00882AA2">
      <w:pPr>
        <w:pStyle w:val="Betarp"/>
        <w:ind w:firstLine="1134"/>
        <w:jc w:val="both"/>
      </w:pPr>
      <w:r>
        <w:t>Algirdas Petravičius – Savivaldybės administracijos Švietimo skyriaus vedėjas</w:t>
      </w:r>
      <w:r w:rsidR="00FD6E9F">
        <w:t>.</w:t>
      </w:r>
    </w:p>
    <w:p w:rsidR="00F660F6" w:rsidRDefault="00FD6E9F" w:rsidP="00882AA2">
      <w:pPr>
        <w:pStyle w:val="Betarp"/>
        <w:ind w:firstLine="1134"/>
        <w:jc w:val="both"/>
      </w:pPr>
      <w:r>
        <w:t>2</w:t>
      </w:r>
      <w:r w:rsidR="00F660F6">
        <w:t xml:space="preserve">. </w:t>
      </w:r>
      <w:r w:rsidR="00730501">
        <w:t>Pripažinti</w:t>
      </w:r>
      <w:r w:rsidR="00F660F6">
        <w:t xml:space="preserve"> netekusiu galios Klaipėdos rajono</w:t>
      </w:r>
      <w:r>
        <w:t xml:space="preserve"> savivaldybės</w:t>
      </w:r>
      <w:r w:rsidR="00F660F6">
        <w:t xml:space="preserve"> tarybos 2015 m. balandžio 30 d. sprendimą Nr. T11-39 „Dėl kandidatų į Gargždų miesto piliečio garbės vardą atrankos komisijos sudarymo”. </w:t>
      </w:r>
    </w:p>
    <w:p w:rsidR="00F660F6" w:rsidRDefault="00F660F6" w:rsidP="00882AA2">
      <w:pPr>
        <w:pStyle w:val="Betarp"/>
        <w:ind w:firstLine="1134"/>
        <w:jc w:val="both"/>
      </w:pPr>
      <w:r>
        <w:rPr>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Pr>
          <w:b/>
          <w:bCs/>
          <w:shd w:val="clear" w:color="auto" w:fill="FFFFFF"/>
        </w:rPr>
        <w:t xml:space="preserve"> </w:t>
      </w:r>
      <w:r w:rsidRPr="000079ED">
        <w:rPr>
          <w:bCs/>
          <w:shd w:val="clear" w:color="auto" w:fill="FFFFFF"/>
        </w:rPr>
        <w:t>(Herkaus Manto g. 37, LT-92236, Klaipėda)</w:t>
      </w:r>
      <w:r>
        <w:rPr>
          <w:shd w:val="clear" w:color="auto" w:fill="FFFFFF"/>
        </w:rPr>
        <w:t xml:space="preserve"> arba Regionų apygardos administracinio teismo Klaipėdos rūmams (</w:t>
      </w:r>
      <w:r>
        <w:rPr>
          <w:color w:val="222222"/>
          <w:shd w:val="clear" w:color="auto" w:fill="FFFFFF"/>
        </w:rPr>
        <w:t xml:space="preserve">Galinio Pylimo g. 9, LT-91230 Klaipėda) </w:t>
      </w:r>
      <w:r>
        <w:rPr>
          <w:shd w:val="clear" w:color="auto" w:fill="FFFFFF"/>
        </w:rPr>
        <w:t>Lietuvos Respublikos administracinių bylų teisenos įstatymo nustatyta tvarka.</w:t>
      </w:r>
    </w:p>
    <w:p w:rsidR="00205B8E" w:rsidRDefault="00205B8E" w:rsidP="00F660F6">
      <w:pPr>
        <w:tabs>
          <w:tab w:val="left" w:pos="3450"/>
        </w:tabs>
        <w:jc w:val="both"/>
      </w:pPr>
    </w:p>
    <w:p w:rsidR="00205B8E" w:rsidRDefault="00205B8E" w:rsidP="00F660F6">
      <w:pPr>
        <w:tabs>
          <w:tab w:val="left" w:pos="3450"/>
        </w:tabs>
        <w:jc w:val="both"/>
      </w:pPr>
    </w:p>
    <w:p w:rsidR="00205B8E" w:rsidRDefault="00205B8E" w:rsidP="00F660F6">
      <w:pPr>
        <w:tabs>
          <w:tab w:val="left" w:pos="3450"/>
        </w:tabs>
        <w:jc w:val="both"/>
      </w:pPr>
    </w:p>
    <w:p w:rsidR="00882AA2" w:rsidRDefault="00882AA2" w:rsidP="00F660F6">
      <w:pPr>
        <w:tabs>
          <w:tab w:val="left" w:pos="3450"/>
        </w:tabs>
        <w:jc w:val="both"/>
      </w:pPr>
    </w:p>
    <w:p w:rsidR="009451E2" w:rsidRDefault="00F660F6" w:rsidP="00205B8E">
      <w:pPr>
        <w:tabs>
          <w:tab w:val="left" w:pos="3450"/>
        </w:tabs>
        <w:jc w:val="both"/>
      </w:pPr>
      <w:r>
        <w:t>Savivaldybės meras</w:t>
      </w:r>
      <w:r w:rsidR="00205B8E">
        <w:tab/>
      </w:r>
      <w:r w:rsidR="00205B8E">
        <w:tab/>
      </w:r>
      <w:r w:rsidR="00205B8E">
        <w:tab/>
      </w:r>
      <w:r w:rsidR="00205B8E">
        <w:tab/>
      </w:r>
      <w:r w:rsidR="00205B8E">
        <w:tab/>
      </w:r>
      <w:r w:rsidR="00205B8E">
        <w:tab/>
      </w:r>
      <w:r w:rsidR="00205B8E">
        <w:tab/>
        <w:t xml:space="preserve">       Bronius Markauskas</w:t>
      </w:r>
    </w:p>
    <w:sectPr w:rsidR="009451E2" w:rsidSect="00E21BC6">
      <w:headerReference w:type="even" r:id="rId8"/>
      <w:headerReference w:type="default" r:id="rId9"/>
      <w:footerReference w:type="default" r:id="rId10"/>
      <w:type w:val="continuous"/>
      <w:pgSz w:w="11907" w:h="16840" w:code="9"/>
      <w:pgMar w:top="1134" w:right="567"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F3B" w:rsidRDefault="00BB0F3B">
      <w:r>
        <w:separator/>
      </w:r>
    </w:p>
  </w:endnote>
  <w:endnote w:type="continuationSeparator" w:id="0">
    <w:p w:rsidR="00BB0F3B" w:rsidRDefault="00BB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356" w:rsidRDefault="000A0356">
    <w:pPr>
      <w:pStyle w:val="Porat"/>
      <w:framePr w:wrap="auto" w:vAnchor="text" w:hAnchor="margin" w:xAlign="center" w:y="1"/>
      <w:rPr>
        <w:rStyle w:val="Puslapionumeris"/>
      </w:rPr>
    </w:pPr>
  </w:p>
  <w:p w:rsidR="000A0356" w:rsidRDefault="000A035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F3B" w:rsidRDefault="00BB0F3B">
      <w:r>
        <w:separator/>
      </w:r>
    </w:p>
  </w:footnote>
  <w:footnote w:type="continuationSeparator" w:id="0">
    <w:p w:rsidR="00BB0F3B" w:rsidRDefault="00BB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356" w:rsidRDefault="000A0356">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A0356" w:rsidRDefault="000A0356">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356" w:rsidRDefault="000A0356">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0A2026B2"/>
    <w:multiLevelType w:val="hybridMultilevel"/>
    <w:tmpl w:val="1368C428"/>
    <w:lvl w:ilvl="0" w:tplc="9E082B6C">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12445C1E"/>
    <w:multiLevelType w:val="hybridMultilevel"/>
    <w:tmpl w:val="BDE0EB80"/>
    <w:lvl w:ilvl="0" w:tplc="1C2AD0BE">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3" w15:restartNumberingAfterBreak="0">
    <w:nsid w:val="13903329"/>
    <w:multiLevelType w:val="hybridMultilevel"/>
    <w:tmpl w:val="AD725FB8"/>
    <w:lvl w:ilvl="0" w:tplc="CC30D4A8">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4" w15:restartNumberingAfterBreak="0">
    <w:nsid w:val="267A416C"/>
    <w:multiLevelType w:val="hybridMultilevel"/>
    <w:tmpl w:val="C87E01B4"/>
    <w:lvl w:ilvl="0" w:tplc="9878E03E">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15:restartNumberingAfterBreak="0">
    <w:nsid w:val="4927199C"/>
    <w:multiLevelType w:val="hybridMultilevel"/>
    <w:tmpl w:val="06462DAA"/>
    <w:lvl w:ilvl="0" w:tplc="65F4B090">
      <w:start w:val="1"/>
      <w:numFmt w:val="decimal"/>
      <w:lvlText w:val="%1."/>
      <w:lvlJc w:val="left"/>
      <w:pPr>
        <w:tabs>
          <w:tab w:val="num" w:pos="1320"/>
        </w:tabs>
        <w:ind w:left="1320" w:hanging="360"/>
      </w:pPr>
      <w:rPr>
        <w:rFonts w:hint="default"/>
      </w:r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6"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FE"/>
    <w:rsid w:val="000079ED"/>
    <w:rsid w:val="00011617"/>
    <w:rsid w:val="0002148B"/>
    <w:rsid w:val="000324AC"/>
    <w:rsid w:val="000331C4"/>
    <w:rsid w:val="00050B85"/>
    <w:rsid w:val="0007440E"/>
    <w:rsid w:val="00075DE1"/>
    <w:rsid w:val="00097A66"/>
    <w:rsid w:val="000A0356"/>
    <w:rsid w:val="000A20A0"/>
    <w:rsid w:val="000D0160"/>
    <w:rsid w:val="000D1BB3"/>
    <w:rsid w:val="000E316D"/>
    <w:rsid w:val="000E7500"/>
    <w:rsid w:val="001144A6"/>
    <w:rsid w:val="00121ACB"/>
    <w:rsid w:val="001337C1"/>
    <w:rsid w:val="0014556D"/>
    <w:rsid w:val="001531A0"/>
    <w:rsid w:val="00155682"/>
    <w:rsid w:val="001567CB"/>
    <w:rsid w:val="00184B50"/>
    <w:rsid w:val="0019373A"/>
    <w:rsid w:val="001B60A1"/>
    <w:rsid w:val="001C1BB2"/>
    <w:rsid w:val="001C20BB"/>
    <w:rsid w:val="001D2F4A"/>
    <w:rsid w:val="001D76B2"/>
    <w:rsid w:val="001E404E"/>
    <w:rsid w:val="001F2780"/>
    <w:rsid w:val="001F3AA8"/>
    <w:rsid w:val="001F4084"/>
    <w:rsid w:val="00205B8E"/>
    <w:rsid w:val="0020746A"/>
    <w:rsid w:val="0021210C"/>
    <w:rsid w:val="002156CC"/>
    <w:rsid w:val="00230792"/>
    <w:rsid w:val="002365EF"/>
    <w:rsid w:val="00237067"/>
    <w:rsid w:val="002403D8"/>
    <w:rsid w:val="00242C5F"/>
    <w:rsid w:val="002436E4"/>
    <w:rsid w:val="00243DEE"/>
    <w:rsid w:val="00250B1B"/>
    <w:rsid w:val="00260F23"/>
    <w:rsid w:val="00264D44"/>
    <w:rsid w:val="00272A21"/>
    <w:rsid w:val="0027545A"/>
    <w:rsid w:val="00285E35"/>
    <w:rsid w:val="00290B9C"/>
    <w:rsid w:val="002947B2"/>
    <w:rsid w:val="00295711"/>
    <w:rsid w:val="00296E11"/>
    <w:rsid w:val="002B3D94"/>
    <w:rsid w:val="002C0283"/>
    <w:rsid w:val="002C4E4C"/>
    <w:rsid w:val="002F0722"/>
    <w:rsid w:val="002F5F21"/>
    <w:rsid w:val="00322914"/>
    <w:rsid w:val="003436F1"/>
    <w:rsid w:val="0035217C"/>
    <w:rsid w:val="00354FBD"/>
    <w:rsid w:val="00365FD0"/>
    <w:rsid w:val="0039175C"/>
    <w:rsid w:val="00392CD6"/>
    <w:rsid w:val="003A18E7"/>
    <w:rsid w:val="003A2057"/>
    <w:rsid w:val="003B0414"/>
    <w:rsid w:val="003C36D9"/>
    <w:rsid w:val="003C428F"/>
    <w:rsid w:val="003D1560"/>
    <w:rsid w:val="003D7C37"/>
    <w:rsid w:val="003E04B8"/>
    <w:rsid w:val="003F1193"/>
    <w:rsid w:val="00407F54"/>
    <w:rsid w:val="00413B8F"/>
    <w:rsid w:val="00421074"/>
    <w:rsid w:val="00433594"/>
    <w:rsid w:val="0043505E"/>
    <w:rsid w:val="004506C5"/>
    <w:rsid w:val="00463878"/>
    <w:rsid w:val="00474748"/>
    <w:rsid w:val="00482E5C"/>
    <w:rsid w:val="00497A8B"/>
    <w:rsid w:val="004B1CEB"/>
    <w:rsid w:val="004C162C"/>
    <w:rsid w:val="004E30E8"/>
    <w:rsid w:val="004E5037"/>
    <w:rsid w:val="004F5FB3"/>
    <w:rsid w:val="004F6C40"/>
    <w:rsid w:val="00504864"/>
    <w:rsid w:val="00506DE9"/>
    <w:rsid w:val="00525372"/>
    <w:rsid w:val="00527546"/>
    <w:rsid w:val="00534170"/>
    <w:rsid w:val="005425DF"/>
    <w:rsid w:val="00546150"/>
    <w:rsid w:val="005477CD"/>
    <w:rsid w:val="005543FE"/>
    <w:rsid w:val="00566F21"/>
    <w:rsid w:val="0056737D"/>
    <w:rsid w:val="005731F2"/>
    <w:rsid w:val="0057489D"/>
    <w:rsid w:val="00580D72"/>
    <w:rsid w:val="005B3A4F"/>
    <w:rsid w:val="005D7AC6"/>
    <w:rsid w:val="005E2B95"/>
    <w:rsid w:val="00602E94"/>
    <w:rsid w:val="00651547"/>
    <w:rsid w:val="006518B3"/>
    <w:rsid w:val="00661D65"/>
    <w:rsid w:val="0066289C"/>
    <w:rsid w:val="00667F14"/>
    <w:rsid w:val="00687D79"/>
    <w:rsid w:val="00693E0C"/>
    <w:rsid w:val="006B63E7"/>
    <w:rsid w:val="006C30DF"/>
    <w:rsid w:val="006C5F00"/>
    <w:rsid w:val="006D2B01"/>
    <w:rsid w:val="006D7468"/>
    <w:rsid w:val="006E3A7A"/>
    <w:rsid w:val="006F245B"/>
    <w:rsid w:val="006F30CF"/>
    <w:rsid w:val="00712672"/>
    <w:rsid w:val="00723133"/>
    <w:rsid w:val="00730501"/>
    <w:rsid w:val="00753952"/>
    <w:rsid w:val="0078582A"/>
    <w:rsid w:val="00793FEF"/>
    <w:rsid w:val="007A1329"/>
    <w:rsid w:val="007A5C90"/>
    <w:rsid w:val="007B1B81"/>
    <w:rsid w:val="007B7A7D"/>
    <w:rsid w:val="007C12BD"/>
    <w:rsid w:val="007C52A9"/>
    <w:rsid w:val="007F0142"/>
    <w:rsid w:val="008071A6"/>
    <w:rsid w:val="008256E7"/>
    <w:rsid w:val="00830B4E"/>
    <w:rsid w:val="00840D19"/>
    <w:rsid w:val="00860248"/>
    <w:rsid w:val="00861982"/>
    <w:rsid w:val="0087780D"/>
    <w:rsid w:val="00882AA2"/>
    <w:rsid w:val="00894D73"/>
    <w:rsid w:val="008A4DFF"/>
    <w:rsid w:val="008B0DBA"/>
    <w:rsid w:val="008B6EA9"/>
    <w:rsid w:val="008C25C5"/>
    <w:rsid w:val="008D5D9E"/>
    <w:rsid w:val="008F38B8"/>
    <w:rsid w:val="00901FEC"/>
    <w:rsid w:val="0090203A"/>
    <w:rsid w:val="00913839"/>
    <w:rsid w:val="00914DFD"/>
    <w:rsid w:val="009162C8"/>
    <w:rsid w:val="0093310C"/>
    <w:rsid w:val="00937150"/>
    <w:rsid w:val="00944BBD"/>
    <w:rsid w:val="009451E2"/>
    <w:rsid w:val="0097117B"/>
    <w:rsid w:val="009911D9"/>
    <w:rsid w:val="009A031E"/>
    <w:rsid w:val="009B1061"/>
    <w:rsid w:val="009B1C92"/>
    <w:rsid w:val="009B3412"/>
    <w:rsid w:val="009D6517"/>
    <w:rsid w:val="009E039D"/>
    <w:rsid w:val="00A029B0"/>
    <w:rsid w:val="00A122B3"/>
    <w:rsid w:val="00A21DD1"/>
    <w:rsid w:val="00A24850"/>
    <w:rsid w:val="00A27C6B"/>
    <w:rsid w:val="00A64939"/>
    <w:rsid w:val="00A76D04"/>
    <w:rsid w:val="00A8533E"/>
    <w:rsid w:val="00A87660"/>
    <w:rsid w:val="00AA5BEA"/>
    <w:rsid w:val="00AB09CC"/>
    <w:rsid w:val="00AC5ABE"/>
    <w:rsid w:val="00AE6592"/>
    <w:rsid w:val="00B0788C"/>
    <w:rsid w:val="00B10939"/>
    <w:rsid w:val="00B12FCF"/>
    <w:rsid w:val="00B27C98"/>
    <w:rsid w:val="00B304E5"/>
    <w:rsid w:val="00B334F0"/>
    <w:rsid w:val="00B455D9"/>
    <w:rsid w:val="00B475DD"/>
    <w:rsid w:val="00B574F7"/>
    <w:rsid w:val="00B707C5"/>
    <w:rsid w:val="00B72EBC"/>
    <w:rsid w:val="00B74117"/>
    <w:rsid w:val="00B75978"/>
    <w:rsid w:val="00B912CF"/>
    <w:rsid w:val="00B9599A"/>
    <w:rsid w:val="00BB0F3B"/>
    <w:rsid w:val="00BC2D0D"/>
    <w:rsid w:val="00BC7FA5"/>
    <w:rsid w:val="00BD56DD"/>
    <w:rsid w:val="00BD7E1F"/>
    <w:rsid w:val="00BE7DC8"/>
    <w:rsid w:val="00C16CD6"/>
    <w:rsid w:val="00C23AB1"/>
    <w:rsid w:val="00C368CE"/>
    <w:rsid w:val="00C42A9F"/>
    <w:rsid w:val="00C51FCA"/>
    <w:rsid w:val="00C577ED"/>
    <w:rsid w:val="00C663B4"/>
    <w:rsid w:val="00C8076F"/>
    <w:rsid w:val="00C91710"/>
    <w:rsid w:val="00CA0F5C"/>
    <w:rsid w:val="00CA1CA8"/>
    <w:rsid w:val="00CB0ECD"/>
    <w:rsid w:val="00CB371E"/>
    <w:rsid w:val="00CC0DE5"/>
    <w:rsid w:val="00CC7A63"/>
    <w:rsid w:val="00CD1D5A"/>
    <w:rsid w:val="00CD2E00"/>
    <w:rsid w:val="00CD4E23"/>
    <w:rsid w:val="00D004A7"/>
    <w:rsid w:val="00D02257"/>
    <w:rsid w:val="00D16A69"/>
    <w:rsid w:val="00D50459"/>
    <w:rsid w:val="00D71882"/>
    <w:rsid w:val="00D85ABA"/>
    <w:rsid w:val="00DA381B"/>
    <w:rsid w:val="00DA56E2"/>
    <w:rsid w:val="00DB6DDC"/>
    <w:rsid w:val="00DB7E30"/>
    <w:rsid w:val="00DC1996"/>
    <w:rsid w:val="00DC24EA"/>
    <w:rsid w:val="00DC585F"/>
    <w:rsid w:val="00DF585B"/>
    <w:rsid w:val="00E008EF"/>
    <w:rsid w:val="00E009D0"/>
    <w:rsid w:val="00E00F86"/>
    <w:rsid w:val="00E073B0"/>
    <w:rsid w:val="00E07685"/>
    <w:rsid w:val="00E10C88"/>
    <w:rsid w:val="00E21BC6"/>
    <w:rsid w:val="00E24DA0"/>
    <w:rsid w:val="00E44DF8"/>
    <w:rsid w:val="00E4563F"/>
    <w:rsid w:val="00E46F2F"/>
    <w:rsid w:val="00E955EE"/>
    <w:rsid w:val="00E962F4"/>
    <w:rsid w:val="00EA357A"/>
    <w:rsid w:val="00EC4F90"/>
    <w:rsid w:val="00F017C6"/>
    <w:rsid w:val="00F03A79"/>
    <w:rsid w:val="00F03F10"/>
    <w:rsid w:val="00F07451"/>
    <w:rsid w:val="00F11B53"/>
    <w:rsid w:val="00F16577"/>
    <w:rsid w:val="00F17A11"/>
    <w:rsid w:val="00F17E43"/>
    <w:rsid w:val="00F205B6"/>
    <w:rsid w:val="00F21456"/>
    <w:rsid w:val="00F231C8"/>
    <w:rsid w:val="00F35FE6"/>
    <w:rsid w:val="00F40AB9"/>
    <w:rsid w:val="00F47058"/>
    <w:rsid w:val="00F504FE"/>
    <w:rsid w:val="00F61583"/>
    <w:rsid w:val="00F660F6"/>
    <w:rsid w:val="00F812B5"/>
    <w:rsid w:val="00F8305B"/>
    <w:rsid w:val="00F879B1"/>
    <w:rsid w:val="00F93EBC"/>
    <w:rsid w:val="00FD5C58"/>
    <w:rsid w:val="00FD6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FEEF9"/>
  <w15:chartTrackingRefBased/>
  <w15:docId w15:val="{B1E31626-3C31-489A-8D13-989C1325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F5F2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tinklapis">
    <w:name w:val="Įprastasis (tinklapis)"/>
    <w:basedOn w:val="prastasis"/>
    <w:rsid w:val="00E46F2F"/>
    <w:pPr>
      <w:spacing w:before="100" w:beforeAutospacing="1" w:after="100" w:afterAutospacing="1"/>
    </w:pPr>
    <w:rPr>
      <w:lang w:eastAsia="lt-LT"/>
    </w:rPr>
  </w:style>
  <w:style w:type="paragraph" w:styleId="Betarp">
    <w:name w:val="No Spacing"/>
    <w:uiPriority w:val="1"/>
    <w:qFormat/>
    <w:rsid w:val="003A18E7"/>
    <w:rPr>
      <w:sz w:val="24"/>
      <w:szCs w:val="24"/>
      <w:lang w:eastAsia="en-US"/>
    </w:rPr>
  </w:style>
  <w:style w:type="paragraph" w:styleId="Pagrindinistekstas">
    <w:name w:val="Body Text"/>
    <w:basedOn w:val="prastasis"/>
    <w:link w:val="PagrindinistekstasDiagrama"/>
    <w:rsid w:val="009451E2"/>
    <w:pPr>
      <w:jc w:val="both"/>
    </w:pPr>
    <w:rPr>
      <w:szCs w:val="20"/>
      <w:lang w:eastAsia="lt-LT"/>
    </w:rPr>
  </w:style>
  <w:style w:type="character" w:customStyle="1" w:styleId="PagrindinistekstasDiagrama">
    <w:name w:val="Pagrindinis tekstas Diagrama"/>
    <w:link w:val="Pagrindinistekstas"/>
    <w:rsid w:val="009451E2"/>
    <w:rPr>
      <w:sz w:val="24"/>
      <w:lang w:val="lt-LT" w:eastAsia="lt-LT"/>
    </w:rPr>
  </w:style>
  <w:style w:type="paragraph" w:customStyle="1" w:styleId="Default">
    <w:name w:val="Default"/>
    <w:rsid w:val="009451E2"/>
    <w:pPr>
      <w:autoSpaceDE w:val="0"/>
      <w:autoSpaceDN w:val="0"/>
      <w:adjustRightInd w:val="0"/>
    </w:pPr>
    <w:rPr>
      <w:color w:val="000000"/>
      <w:sz w:val="24"/>
      <w:szCs w:val="24"/>
    </w:rPr>
  </w:style>
  <w:style w:type="paragraph" w:customStyle="1" w:styleId="statymopavad0">
    <w:name w:val="statymopavad"/>
    <w:basedOn w:val="prastasis"/>
    <w:rsid w:val="00F660F6"/>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ta\Desktop\blankai\Tarybos%20sprendimo%20projekt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sprendimo projektas</Template>
  <TotalTime>7</TotalTime>
  <Pages>1</Pages>
  <Words>1301</Words>
  <Characters>742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Klaipedos rj. savivaldybe</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dc:creator>
  <cp:keywords/>
  <cp:lastModifiedBy>Dainora Daugeliene</cp:lastModifiedBy>
  <cp:revision>8</cp:revision>
  <cp:lastPrinted>2019-03-14T08:09:00Z</cp:lastPrinted>
  <dcterms:created xsi:type="dcterms:W3CDTF">2019-05-17T11:48:00Z</dcterms:created>
  <dcterms:modified xsi:type="dcterms:W3CDTF">2019-05-31T09:48:00Z</dcterms:modified>
</cp:coreProperties>
</file>