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64B" w:rsidRPr="000B464B" w:rsidRDefault="000B464B" w:rsidP="000B464B">
      <w:pPr>
        <w:jc w:val="center"/>
        <w:rPr>
          <w:b/>
          <w:noProof/>
          <w:szCs w:val="20"/>
          <w:lang w:eastAsia="lt-LT"/>
        </w:rPr>
      </w:pPr>
      <w:bookmarkStart w:id="0" w:name="_Hlk536624141"/>
      <w:bookmarkStart w:id="1" w:name="_Hlk9338630"/>
      <w:bookmarkStart w:id="2" w:name="data_metai"/>
      <w:r w:rsidRPr="000B464B">
        <w:rPr>
          <w:b/>
          <w:noProof/>
          <w:szCs w:val="20"/>
          <w:lang w:eastAsia="lt-LT"/>
        </w:rPr>
        <w:drawing>
          <wp:inline distT="0" distB="0" distL="0" distR="0">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0B464B" w:rsidRPr="000B464B" w:rsidRDefault="000B464B" w:rsidP="000B464B">
      <w:pPr>
        <w:jc w:val="center"/>
        <w:rPr>
          <w:noProof/>
          <w:sz w:val="12"/>
          <w:szCs w:val="12"/>
          <w:lang w:eastAsia="lt-LT"/>
        </w:rPr>
      </w:pPr>
    </w:p>
    <w:p w:rsidR="000B464B" w:rsidRPr="000B464B" w:rsidRDefault="000B464B" w:rsidP="000B464B">
      <w:pPr>
        <w:keepNext/>
        <w:jc w:val="center"/>
        <w:outlineLvl w:val="0"/>
        <w:rPr>
          <w:b/>
          <w:sz w:val="28"/>
          <w:szCs w:val="28"/>
          <w:lang w:eastAsia="lt-LT"/>
        </w:rPr>
      </w:pPr>
      <w:bookmarkStart w:id="3" w:name="_Hlk536624615"/>
      <w:bookmarkStart w:id="4" w:name="_Hlk536626036"/>
      <w:r w:rsidRPr="000B464B">
        <w:rPr>
          <w:b/>
          <w:sz w:val="28"/>
          <w:szCs w:val="28"/>
          <w:lang w:eastAsia="lt-LT"/>
        </w:rPr>
        <w:t>KLAIPĖDOS RAJONO SAVIVALDYBĖS TARYBA</w:t>
      </w:r>
      <w:bookmarkEnd w:id="1"/>
      <w:bookmarkEnd w:id="3"/>
    </w:p>
    <w:bookmarkEnd w:id="4"/>
    <w:p w:rsidR="009B1C92" w:rsidRPr="006A7206" w:rsidRDefault="009B1C92">
      <w:pPr>
        <w:pStyle w:val="statymopavad"/>
        <w:spacing w:line="240" w:lineRule="auto"/>
        <w:ind w:firstLine="0"/>
        <w:rPr>
          <w:rFonts w:ascii="Times New Roman" w:hAnsi="Times New Roman"/>
          <w:szCs w:val="24"/>
        </w:rPr>
      </w:pPr>
    </w:p>
    <w:bookmarkEnd w:id="2"/>
    <w:p w:rsidR="00937150" w:rsidRPr="006A7206" w:rsidRDefault="00937150" w:rsidP="00937150">
      <w:pPr>
        <w:pStyle w:val="statymopavad"/>
        <w:spacing w:line="240" w:lineRule="auto"/>
        <w:ind w:firstLine="0"/>
        <w:rPr>
          <w:rFonts w:ascii="Times New Roman" w:hAnsi="Times New Roman"/>
          <w:b/>
          <w:spacing w:val="20"/>
          <w:sz w:val="28"/>
          <w:szCs w:val="28"/>
        </w:rPr>
      </w:pPr>
      <w:r w:rsidRPr="006A7206">
        <w:rPr>
          <w:rFonts w:ascii="Times New Roman" w:hAnsi="Times New Roman"/>
          <w:b/>
          <w:spacing w:val="20"/>
          <w:sz w:val="28"/>
          <w:szCs w:val="28"/>
        </w:rPr>
        <w:t>SPRENDIMAS</w:t>
      </w:r>
    </w:p>
    <w:p w:rsidR="003306C7" w:rsidRDefault="00FF3A30" w:rsidP="000B464B">
      <w:pPr>
        <w:pStyle w:val="statymopavad"/>
        <w:spacing w:line="240" w:lineRule="auto"/>
        <w:ind w:firstLine="0"/>
        <w:rPr>
          <w:rFonts w:ascii="Times New Roman" w:hAnsi="Times New Roman"/>
          <w:b/>
          <w:spacing w:val="20"/>
          <w:sz w:val="28"/>
          <w:szCs w:val="28"/>
        </w:rPr>
      </w:pPr>
      <w:r w:rsidRPr="006A7206">
        <w:rPr>
          <w:rFonts w:ascii="Times New Roman" w:hAnsi="Times New Roman"/>
          <w:b/>
          <w:spacing w:val="20"/>
          <w:sz w:val="28"/>
          <w:szCs w:val="28"/>
        </w:rPr>
        <w:t xml:space="preserve">DĖL </w:t>
      </w:r>
      <w:r w:rsidR="00A138F7" w:rsidRPr="00A138F7">
        <w:rPr>
          <w:rFonts w:ascii="Times New Roman" w:hAnsi="Times New Roman"/>
          <w:b/>
          <w:spacing w:val="20"/>
          <w:sz w:val="28"/>
          <w:szCs w:val="28"/>
        </w:rPr>
        <w:t xml:space="preserve">Klaipėdos rajono savivaldybės </w:t>
      </w:r>
      <w:r w:rsidR="00D319EA" w:rsidRPr="006A7206">
        <w:rPr>
          <w:rFonts w:ascii="Times New Roman" w:hAnsi="Times New Roman"/>
          <w:b/>
          <w:spacing w:val="20"/>
          <w:sz w:val="28"/>
          <w:szCs w:val="28"/>
        </w:rPr>
        <w:t>Akcijų</w:t>
      </w:r>
      <w:r w:rsidRPr="006A7206">
        <w:rPr>
          <w:rFonts w:ascii="Times New Roman" w:hAnsi="Times New Roman"/>
          <w:b/>
          <w:spacing w:val="20"/>
          <w:sz w:val="28"/>
          <w:szCs w:val="28"/>
        </w:rPr>
        <w:t xml:space="preserve"> PRIVATIZAVIMO KOMISIJOS</w:t>
      </w:r>
      <w:r w:rsidR="006A7206">
        <w:rPr>
          <w:rFonts w:ascii="Times New Roman" w:hAnsi="Times New Roman"/>
          <w:b/>
          <w:spacing w:val="20"/>
          <w:sz w:val="28"/>
          <w:szCs w:val="28"/>
        </w:rPr>
        <w:t xml:space="preserve"> sudarymo</w:t>
      </w:r>
      <w:r w:rsidR="006A7206" w:rsidRPr="006A7206">
        <w:rPr>
          <w:rFonts w:ascii="Times New Roman" w:hAnsi="Times New Roman"/>
          <w:b/>
          <w:spacing w:val="20"/>
          <w:sz w:val="28"/>
          <w:szCs w:val="28"/>
        </w:rPr>
        <w:t xml:space="preserve"> </w:t>
      </w:r>
    </w:p>
    <w:p w:rsidR="000B464B" w:rsidRPr="000B464B" w:rsidRDefault="000B464B" w:rsidP="000B464B">
      <w:pPr>
        <w:pStyle w:val="statymopavad"/>
        <w:spacing w:line="240" w:lineRule="auto"/>
        <w:ind w:firstLine="0"/>
        <w:rPr>
          <w:rFonts w:ascii="Times New Roman" w:hAnsi="Times New Roman"/>
          <w:b/>
          <w:szCs w:val="24"/>
        </w:rPr>
      </w:pPr>
    </w:p>
    <w:p w:rsidR="00217B0F" w:rsidRDefault="00217B0F" w:rsidP="000B464B">
      <w:pPr>
        <w:pStyle w:val="statymopavad"/>
        <w:spacing w:line="240" w:lineRule="auto"/>
        <w:ind w:firstLine="0"/>
        <w:rPr>
          <w:rFonts w:ascii="Times New Roman" w:hAnsi="Times New Roman"/>
          <w:caps w:val="0"/>
          <w:szCs w:val="24"/>
        </w:rPr>
      </w:pPr>
      <w:r w:rsidRPr="006A7206">
        <w:rPr>
          <w:rFonts w:ascii="Times New Roman" w:hAnsi="Times New Roman"/>
          <w:caps w:val="0"/>
          <w:szCs w:val="24"/>
        </w:rPr>
        <w:t>201</w:t>
      </w:r>
      <w:r w:rsidR="00F75B15">
        <w:rPr>
          <w:rFonts w:ascii="Times New Roman" w:hAnsi="Times New Roman"/>
          <w:caps w:val="0"/>
          <w:szCs w:val="24"/>
        </w:rPr>
        <w:t>9</w:t>
      </w:r>
      <w:r w:rsidRPr="006A7206">
        <w:rPr>
          <w:rFonts w:ascii="Times New Roman" w:hAnsi="Times New Roman"/>
          <w:caps w:val="0"/>
          <w:szCs w:val="24"/>
        </w:rPr>
        <w:t xml:space="preserve"> m</w:t>
      </w:r>
      <w:r w:rsidR="00C35D74" w:rsidRPr="006A7206">
        <w:rPr>
          <w:rFonts w:ascii="Times New Roman" w:hAnsi="Times New Roman"/>
          <w:caps w:val="0"/>
          <w:szCs w:val="24"/>
        </w:rPr>
        <w:t xml:space="preserve">. </w:t>
      </w:r>
      <w:r w:rsidR="0014197E">
        <w:rPr>
          <w:rFonts w:ascii="Times New Roman" w:hAnsi="Times New Roman"/>
          <w:caps w:val="0"/>
          <w:szCs w:val="24"/>
        </w:rPr>
        <w:t>gegužės</w:t>
      </w:r>
      <w:r w:rsidR="00E5249D" w:rsidRPr="006A7206">
        <w:rPr>
          <w:rFonts w:ascii="Times New Roman" w:hAnsi="Times New Roman"/>
          <w:caps w:val="0"/>
          <w:szCs w:val="24"/>
        </w:rPr>
        <w:t xml:space="preserve"> </w:t>
      </w:r>
      <w:r w:rsidR="00F75B15">
        <w:rPr>
          <w:rFonts w:ascii="Times New Roman" w:hAnsi="Times New Roman"/>
          <w:caps w:val="0"/>
          <w:szCs w:val="24"/>
        </w:rPr>
        <w:t>30</w:t>
      </w:r>
      <w:r w:rsidRPr="006A7206">
        <w:rPr>
          <w:rFonts w:ascii="Times New Roman" w:hAnsi="Times New Roman"/>
          <w:caps w:val="0"/>
          <w:szCs w:val="24"/>
        </w:rPr>
        <w:t xml:space="preserve"> d. Nr</w:t>
      </w:r>
      <w:r w:rsidR="000067FD" w:rsidRPr="006A7206">
        <w:rPr>
          <w:rFonts w:ascii="Times New Roman" w:hAnsi="Times New Roman"/>
          <w:szCs w:val="24"/>
        </w:rPr>
        <w:t>. T11-</w:t>
      </w:r>
      <w:r w:rsidR="00E05D08">
        <w:rPr>
          <w:rFonts w:ascii="Times New Roman" w:hAnsi="Times New Roman"/>
          <w:szCs w:val="24"/>
        </w:rPr>
        <w:t>137</w:t>
      </w:r>
      <w:r w:rsidRPr="006A7206">
        <w:rPr>
          <w:rFonts w:ascii="Times New Roman" w:hAnsi="Times New Roman"/>
          <w:szCs w:val="24"/>
        </w:rPr>
        <w:br/>
        <w:t>G</w:t>
      </w:r>
      <w:r w:rsidRPr="006A7206">
        <w:rPr>
          <w:rFonts w:ascii="Times New Roman" w:hAnsi="Times New Roman"/>
          <w:caps w:val="0"/>
          <w:szCs w:val="24"/>
        </w:rPr>
        <w:t>argždai</w:t>
      </w:r>
    </w:p>
    <w:p w:rsidR="000B464B" w:rsidRPr="006A7206" w:rsidRDefault="000B464B" w:rsidP="000B464B">
      <w:pPr>
        <w:pStyle w:val="statymopavad"/>
        <w:spacing w:line="240" w:lineRule="auto"/>
        <w:ind w:firstLine="0"/>
        <w:rPr>
          <w:rFonts w:ascii="Times New Roman" w:hAnsi="Times New Roman"/>
          <w:caps w:val="0"/>
          <w:szCs w:val="24"/>
        </w:rPr>
      </w:pPr>
    </w:p>
    <w:p w:rsidR="00FF3A30" w:rsidRPr="006A7206" w:rsidRDefault="00FF3A30" w:rsidP="000B464B">
      <w:pPr>
        <w:tabs>
          <w:tab w:val="right" w:pos="9639"/>
        </w:tabs>
        <w:ind w:firstLine="1134"/>
        <w:jc w:val="both"/>
      </w:pPr>
      <w:r w:rsidRPr="006A7206">
        <w:t>Klaipėdos rajono savivaldybės taryba, vadovaudamasi Lietuvos Respublikos vietos savivaldos įstatymo 1</w:t>
      </w:r>
      <w:r w:rsidR="00F27EC7" w:rsidRPr="006A7206">
        <w:t>5</w:t>
      </w:r>
      <w:r w:rsidRPr="006A7206">
        <w:t xml:space="preserve"> straipsnio </w:t>
      </w:r>
      <w:r w:rsidR="00F75B15">
        <w:t>5</w:t>
      </w:r>
      <w:r w:rsidRPr="006A7206">
        <w:t xml:space="preserve"> d</w:t>
      </w:r>
      <w:r w:rsidR="00F27EC7" w:rsidRPr="006A7206">
        <w:t>alimi</w:t>
      </w:r>
      <w:r w:rsidRPr="006A7206">
        <w:t>, 16 straipsnio 2 d</w:t>
      </w:r>
      <w:r w:rsidR="00282430" w:rsidRPr="006A7206">
        <w:t>alies 6 punktu</w:t>
      </w:r>
      <w:r w:rsidRPr="006A7206">
        <w:t>, 1</w:t>
      </w:r>
      <w:r w:rsidR="006D4B68" w:rsidRPr="006A7206">
        <w:t>8</w:t>
      </w:r>
      <w:r w:rsidRPr="006A7206">
        <w:t xml:space="preserve"> straipsnio </w:t>
      </w:r>
      <w:r w:rsidR="006D4B68" w:rsidRPr="006A7206">
        <w:t>1</w:t>
      </w:r>
      <w:r w:rsidRPr="006A7206">
        <w:t xml:space="preserve"> </w:t>
      </w:r>
      <w:r w:rsidR="006D4B68" w:rsidRPr="006A7206">
        <w:t>dalimi</w:t>
      </w:r>
      <w:r w:rsidRPr="006A7206">
        <w:t xml:space="preserve">, Lietuvos Respublikos </w:t>
      </w:r>
      <w:r w:rsidR="0048084A" w:rsidRPr="006A7206">
        <w:t>valstybei ir savivaldyb</w:t>
      </w:r>
      <w:r w:rsidR="008B05A9">
        <w:t>ėms</w:t>
      </w:r>
      <w:r w:rsidR="0048084A" w:rsidRPr="006A7206">
        <w:t xml:space="preserve"> </w:t>
      </w:r>
      <w:r w:rsidR="00F27EC7" w:rsidRPr="006A7206">
        <w:t xml:space="preserve">priklausančių akcijų </w:t>
      </w:r>
      <w:r w:rsidRPr="006A7206">
        <w:t xml:space="preserve">privatizavimo įstatymo </w:t>
      </w:r>
      <w:r w:rsidR="00F27EC7" w:rsidRPr="006A7206">
        <w:t>6</w:t>
      </w:r>
      <w:r w:rsidRPr="006A7206">
        <w:t xml:space="preserve"> straipsni</w:t>
      </w:r>
      <w:r w:rsidR="00A138F7">
        <w:t xml:space="preserve">o 1, 2, 3 dalimis </w:t>
      </w:r>
      <w:r w:rsidRPr="006A7206">
        <w:t xml:space="preserve">, </w:t>
      </w:r>
      <w:r w:rsidRPr="006A7206">
        <w:rPr>
          <w:spacing w:val="60"/>
        </w:rPr>
        <w:t>nusprendžia:</w:t>
      </w:r>
    </w:p>
    <w:p w:rsidR="00FF3A30" w:rsidRDefault="00FF3A30" w:rsidP="00FF3A30">
      <w:pPr>
        <w:tabs>
          <w:tab w:val="right" w:pos="9639"/>
        </w:tabs>
        <w:ind w:firstLine="1134"/>
        <w:jc w:val="both"/>
      </w:pPr>
      <w:r w:rsidRPr="006A7206">
        <w:t xml:space="preserve">1. Sudaryti Klaipėdos rajono savivaldybės </w:t>
      </w:r>
      <w:r w:rsidR="00D319EA" w:rsidRPr="006A7206">
        <w:t>Akcijų</w:t>
      </w:r>
      <w:r w:rsidRPr="006A7206">
        <w:t xml:space="preserve"> privatizavimo komisiją:</w:t>
      </w:r>
    </w:p>
    <w:p w:rsidR="00D319EA" w:rsidRPr="006A7206" w:rsidRDefault="00E24B16" w:rsidP="00D319EA">
      <w:pPr>
        <w:tabs>
          <w:tab w:val="right" w:pos="9639"/>
        </w:tabs>
        <w:ind w:firstLine="1134"/>
        <w:jc w:val="both"/>
      </w:pPr>
      <w:r>
        <w:t xml:space="preserve">Nerijus Galvanauskas </w:t>
      </w:r>
      <w:r w:rsidR="00A40D9C" w:rsidRPr="00A40D9C">
        <w:t xml:space="preserve">– Tarybos </w:t>
      </w:r>
      <w:r w:rsidR="00D319EA" w:rsidRPr="006A7206">
        <w:t>narys, komisijos pirmininkas</w:t>
      </w:r>
    </w:p>
    <w:p w:rsidR="00D319EA" w:rsidRDefault="00D319EA" w:rsidP="00D319EA">
      <w:pPr>
        <w:tabs>
          <w:tab w:val="right" w:pos="9639"/>
        </w:tabs>
        <w:ind w:firstLine="1134"/>
        <w:jc w:val="both"/>
      </w:pPr>
      <w:r w:rsidRPr="006A7206">
        <w:t>Nariai:</w:t>
      </w:r>
      <w:r w:rsidR="00A40D9C">
        <w:t xml:space="preserve"> </w:t>
      </w:r>
    </w:p>
    <w:p w:rsidR="00E05D08" w:rsidRDefault="00E05D08" w:rsidP="00E05D08">
      <w:pPr>
        <w:tabs>
          <w:tab w:val="right" w:pos="9639"/>
        </w:tabs>
        <w:ind w:firstLine="1134"/>
        <w:jc w:val="both"/>
      </w:pPr>
      <w:r>
        <w:t xml:space="preserve">Česlovas Banevičius </w:t>
      </w:r>
      <w:r w:rsidRPr="00A40D9C">
        <w:t>– Tarybos narys</w:t>
      </w:r>
      <w:r>
        <w:t>;</w:t>
      </w:r>
    </w:p>
    <w:p w:rsidR="00E24B16" w:rsidRDefault="00E24B16" w:rsidP="00E24B16">
      <w:pPr>
        <w:tabs>
          <w:tab w:val="right" w:pos="9639"/>
        </w:tabs>
        <w:ind w:firstLine="1134"/>
        <w:jc w:val="both"/>
      </w:pPr>
      <w:r w:rsidRPr="006A7206">
        <w:t>Jonas Dromantas</w:t>
      </w:r>
      <w:r>
        <w:t xml:space="preserve"> – Tarybos narys</w:t>
      </w:r>
      <w:r w:rsidR="00E05D08">
        <w:t>;</w:t>
      </w:r>
    </w:p>
    <w:p w:rsidR="00E24B16" w:rsidRPr="006A7206" w:rsidRDefault="00E24B16" w:rsidP="00E24B16">
      <w:pPr>
        <w:tabs>
          <w:tab w:val="right" w:pos="9639"/>
        </w:tabs>
        <w:ind w:firstLine="1134"/>
        <w:jc w:val="both"/>
      </w:pPr>
      <w:r w:rsidRPr="006A7206">
        <w:t xml:space="preserve">Vaidotas Jasas </w:t>
      </w:r>
      <w:r w:rsidRPr="00F72B9D">
        <w:t xml:space="preserve">– </w:t>
      </w:r>
      <w:r w:rsidRPr="006A7206">
        <w:t>Juridinio skyriaus vedėjas</w:t>
      </w:r>
      <w:r w:rsidR="00E05D08">
        <w:t>;</w:t>
      </w:r>
    </w:p>
    <w:p w:rsidR="00E24B16" w:rsidRDefault="00E24B16" w:rsidP="00E24B16">
      <w:pPr>
        <w:tabs>
          <w:tab w:val="right" w:pos="9639"/>
        </w:tabs>
        <w:ind w:firstLine="1134"/>
        <w:jc w:val="both"/>
      </w:pPr>
      <w:r>
        <w:t xml:space="preserve">Arvydas Katkus </w:t>
      </w:r>
      <w:r w:rsidRPr="00A40D9C">
        <w:t>– Tarybos narys</w:t>
      </w:r>
      <w:r w:rsidR="00E05D08">
        <w:t>;</w:t>
      </w:r>
    </w:p>
    <w:p w:rsidR="00E24B16" w:rsidRDefault="00E24B16" w:rsidP="00E24B16">
      <w:pPr>
        <w:tabs>
          <w:tab w:val="right" w:pos="9639"/>
        </w:tabs>
        <w:ind w:firstLine="1134"/>
        <w:jc w:val="both"/>
      </w:pPr>
      <w:r>
        <w:t xml:space="preserve">Alfredas </w:t>
      </w:r>
      <w:proofErr w:type="spellStart"/>
      <w:r>
        <w:t>Šiaulys</w:t>
      </w:r>
      <w:proofErr w:type="spellEnd"/>
      <w:r>
        <w:t xml:space="preserve"> </w:t>
      </w:r>
      <w:r w:rsidRPr="00A40D9C">
        <w:t>– Tarybos narys</w:t>
      </w:r>
      <w:r w:rsidR="00E05D08">
        <w:t>;</w:t>
      </w:r>
      <w:bookmarkStart w:id="5" w:name="_GoBack"/>
      <w:bookmarkEnd w:id="5"/>
    </w:p>
    <w:p w:rsidR="00D319EA" w:rsidRPr="006A7206" w:rsidRDefault="00D319EA" w:rsidP="00D319EA">
      <w:pPr>
        <w:tabs>
          <w:tab w:val="right" w:pos="9639"/>
        </w:tabs>
        <w:ind w:firstLine="1134"/>
        <w:jc w:val="both"/>
      </w:pPr>
      <w:r w:rsidRPr="006A7206">
        <w:t xml:space="preserve">Inesa </w:t>
      </w:r>
      <w:proofErr w:type="spellStart"/>
      <w:r w:rsidRPr="006A7206">
        <w:t>Vytienė</w:t>
      </w:r>
      <w:proofErr w:type="spellEnd"/>
      <w:r w:rsidRPr="006A7206">
        <w:t xml:space="preserve"> </w:t>
      </w:r>
      <w:r w:rsidR="00F72B9D" w:rsidRPr="00F72B9D">
        <w:t xml:space="preserve">– </w:t>
      </w:r>
      <w:r w:rsidRPr="006A7206">
        <w:t>Turto valdymo skyriaus vyriausioji specialistė.</w:t>
      </w:r>
    </w:p>
    <w:p w:rsidR="00FF3A30" w:rsidRPr="006A7206" w:rsidRDefault="00FF3A30" w:rsidP="00FF3A30">
      <w:pPr>
        <w:tabs>
          <w:tab w:val="right" w:pos="9639"/>
        </w:tabs>
        <w:ind w:firstLine="1134"/>
        <w:jc w:val="both"/>
      </w:pPr>
      <w:r w:rsidRPr="006A7206">
        <w:t>2. Laikyti netekusi</w:t>
      </w:r>
      <w:r w:rsidR="00BB3A34">
        <w:t>u</w:t>
      </w:r>
      <w:r w:rsidRPr="006A7206">
        <w:t xml:space="preserve">s galios </w:t>
      </w:r>
      <w:r w:rsidR="00A138F7" w:rsidRPr="00A138F7">
        <w:t xml:space="preserve">Klaipėdos rajono savivaldybės </w:t>
      </w:r>
      <w:r w:rsidRPr="006A7206">
        <w:t xml:space="preserve">tarybos </w:t>
      </w:r>
      <w:r w:rsidR="00F75B15" w:rsidRPr="00F75B15">
        <w:t>2015 m. gegužės 28 d.</w:t>
      </w:r>
      <w:r w:rsidR="00D319EA" w:rsidRPr="006A7206">
        <w:t xml:space="preserve"> </w:t>
      </w:r>
      <w:r w:rsidRPr="006A7206">
        <w:t xml:space="preserve">sprendimo Nr. </w:t>
      </w:r>
      <w:r w:rsidR="00F75B15" w:rsidRPr="00F75B15">
        <w:t xml:space="preserve">T11-140 </w:t>
      </w:r>
      <w:r w:rsidRPr="006A7206">
        <w:t>„</w:t>
      </w:r>
      <w:r w:rsidR="00BB3A34" w:rsidRPr="00BB3A34">
        <w:t>Dėl akcijų privatizavimo komisijos sudarymo</w:t>
      </w:r>
      <w:r w:rsidRPr="006A7206">
        <w:t xml:space="preserve">“ </w:t>
      </w:r>
      <w:r w:rsidR="00BB3A34">
        <w:t>1</w:t>
      </w:r>
      <w:r w:rsidRPr="006A7206">
        <w:t xml:space="preserve"> punktą.</w:t>
      </w:r>
    </w:p>
    <w:p w:rsidR="00D1655A" w:rsidRDefault="00F75B15" w:rsidP="000B464B">
      <w:pPr>
        <w:tabs>
          <w:tab w:val="right" w:pos="9639"/>
        </w:tabs>
        <w:ind w:firstLine="1134"/>
        <w:jc w:val="both"/>
      </w:pPr>
      <w:r w:rsidRPr="00F75B15">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0B464B" w:rsidRDefault="000B464B" w:rsidP="000B464B">
      <w:pPr>
        <w:tabs>
          <w:tab w:val="right" w:pos="9639"/>
        </w:tabs>
        <w:ind w:firstLine="1134"/>
        <w:jc w:val="both"/>
      </w:pPr>
    </w:p>
    <w:p w:rsidR="000B464B" w:rsidRDefault="000B464B" w:rsidP="000B464B">
      <w:pPr>
        <w:tabs>
          <w:tab w:val="right" w:pos="9639"/>
        </w:tabs>
        <w:ind w:firstLine="1134"/>
        <w:jc w:val="both"/>
      </w:pPr>
    </w:p>
    <w:p w:rsidR="000B464B" w:rsidRDefault="000B464B" w:rsidP="000B464B">
      <w:pPr>
        <w:tabs>
          <w:tab w:val="right" w:pos="9639"/>
        </w:tabs>
        <w:ind w:firstLine="1134"/>
        <w:jc w:val="both"/>
      </w:pPr>
    </w:p>
    <w:p w:rsidR="00E05D08" w:rsidRDefault="00E05D08" w:rsidP="000B464B">
      <w:pPr>
        <w:tabs>
          <w:tab w:val="right" w:pos="9639"/>
        </w:tabs>
        <w:ind w:firstLine="1134"/>
        <w:jc w:val="both"/>
      </w:pPr>
    </w:p>
    <w:p w:rsidR="000B464B" w:rsidRDefault="000B464B" w:rsidP="000B464B">
      <w:pPr>
        <w:tabs>
          <w:tab w:val="right" w:pos="9639"/>
        </w:tabs>
        <w:jc w:val="both"/>
      </w:pPr>
      <w:r>
        <w:t>Savivaldybės meras</w:t>
      </w:r>
      <w:r>
        <w:tab/>
        <w:t>Bronius Markauskas</w:t>
      </w:r>
    </w:p>
    <w:sectPr w:rsidR="000B464B" w:rsidSect="00E05D08">
      <w:headerReference w:type="even" r:id="rId8"/>
      <w:headerReference w:type="default" r:id="rId9"/>
      <w:footerReference w:type="even" r:id="rId10"/>
      <w:footerReference w:type="default" r:id="rId11"/>
      <w:type w:val="continuous"/>
      <w:pgSz w:w="11907" w:h="16840" w:code="9"/>
      <w:pgMar w:top="1134" w:right="567" w:bottom="1134" w:left="1701" w:header="425" w:footer="2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9C3" w:rsidRDefault="00EE39C3">
      <w:r>
        <w:separator/>
      </w:r>
    </w:p>
  </w:endnote>
  <w:endnote w:type="continuationSeparator" w:id="0">
    <w:p w:rsidR="00EE39C3" w:rsidRDefault="00EE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E1" w:rsidRDefault="00445FE1" w:rsidP="009E5AA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5FE1" w:rsidRDefault="00445FE1" w:rsidP="008B514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E1" w:rsidRDefault="00445FE1" w:rsidP="008B514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C3" w:rsidRDefault="00EE39C3">
      <w:r>
        <w:separator/>
      </w:r>
    </w:p>
  </w:footnote>
  <w:footnote w:type="continuationSeparator" w:id="0">
    <w:p w:rsidR="00EE39C3" w:rsidRDefault="00EE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E1" w:rsidRDefault="00445FE1" w:rsidP="00CC12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5FE1" w:rsidRDefault="00445FE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E1" w:rsidRDefault="00445FE1" w:rsidP="00CC1237">
    <w:pPr>
      <w:pStyle w:val="Antrats"/>
      <w:tabs>
        <w:tab w:val="left" w:pos="180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7C040738"/>
    <w:multiLevelType w:val="hybridMultilevel"/>
    <w:tmpl w:val="8A5C6D10"/>
    <w:lvl w:ilvl="0" w:tplc="7D1C08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5F"/>
    <w:rsid w:val="000067FD"/>
    <w:rsid w:val="00015DFA"/>
    <w:rsid w:val="0002148B"/>
    <w:rsid w:val="00034C90"/>
    <w:rsid w:val="00034D71"/>
    <w:rsid w:val="0004292E"/>
    <w:rsid w:val="00042C29"/>
    <w:rsid w:val="00042D2A"/>
    <w:rsid w:val="0005000E"/>
    <w:rsid w:val="00053400"/>
    <w:rsid w:val="00054EE6"/>
    <w:rsid w:val="00061097"/>
    <w:rsid w:val="00082225"/>
    <w:rsid w:val="00083A9D"/>
    <w:rsid w:val="00084514"/>
    <w:rsid w:val="00087836"/>
    <w:rsid w:val="00090C07"/>
    <w:rsid w:val="000A20A0"/>
    <w:rsid w:val="000B464B"/>
    <w:rsid w:val="000B56AC"/>
    <w:rsid w:val="000B773B"/>
    <w:rsid w:val="000E7603"/>
    <w:rsid w:val="000F1C3F"/>
    <w:rsid w:val="000F3B0F"/>
    <w:rsid w:val="000F4858"/>
    <w:rsid w:val="000F7192"/>
    <w:rsid w:val="00106A9C"/>
    <w:rsid w:val="001107EB"/>
    <w:rsid w:val="001144A6"/>
    <w:rsid w:val="00116ACB"/>
    <w:rsid w:val="0012193C"/>
    <w:rsid w:val="00121ACB"/>
    <w:rsid w:val="0014197E"/>
    <w:rsid w:val="00157955"/>
    <w:rsid w:val="00172B36"/>
    <w:rsid w:val="00177A49"/>
    <w:rsid w:val="00181518"/>
    <w:rsid w:val="00184B50"/>
    <w:rsid w:val="0018523A"/>
    <w:rsid w:val="001A045F"/>
    <w:rsid w:val="001A4EC4"/>
    <w:rsid w:val="001A7F12"/>
    <w:rsid w:val="001B0F2B"/>
    <w:rsid w:val="001C50C4"/>
    <w:rsid w:val="001C6EE9"/>
    <w:rsid w:val="001D3100"/>
    <w:rsid w:val="001D3A61"/>
    <w:rsid w:val="001E68BD"/>
    <w:rsid w:val="001E6F7A"/>
    <w:rsid w:val="001F132E"/>
    <w:rsid w:val="001F6398"/>
    <w:rsid w:val="001F741A"/>
    <w:rsid w:val="00202464"/>
    <w:rsid w:val="00211A15"/>
    <w:rsid w:val="00212A78"/>
    <w:rsid w:val="0021491C"/>
    <w:rsid w:val="00217B0F"/>
    <w:rsid w:val="00222C8A"/>
    <w:rsid w:val="00230792"/>
    <w:rsid w:val="002333CA"/>
    <w:rsid w:val="00236196"/>
    <w:rsid w:val="002403D8"/>
    <w:rsid w:val="00243DEE"/>
    <w:rsid w:val="002628F9"/>
    <w:rsid w:val="0027545A"/>
    <w:rsid w:val="0027626E"/>
    <w:rsid w:val="00282430"/>
    <w:rsid w:val="00290B9C"/>
    <w:rsid w:val="002947B2"/>
    <w:rsid w:val="00295711"/>
    <w:rsid w:val="002A6644"/>
    <w:rsid w:val="002A6F46"/>
    <w:rsid w:val="002B0071"/>
    <w:rsid w:val="002B1180"/>
    <w:rsid w:val="002C137E"/>
    <w:rsid w:val="002C4FB9"/>
    <w:rsid w:val="002E18BB"/>
    <w:rsid w:val="002E5BD9"/>
    <w:rsid w:val="003040AD"/>
    <w:rsid w:val="00315015"/>
    <w:rsid w:val="00315F11"/>
    <w:rsid w:val="0032315B"/>
    <w:rsid w:val="00323660"/>
    <w:rsid w:val="003306C7"/>
    <w:rsid w:val="00333EA3"/>
    <w:rsid w:val="00336009"/>
    <w:rsid w:val="00340668"/>
    <w:rsid w:val="003436F1"/>
    <w:rsid w:val="00351967"/>
    <w:rsid w:val="00356033"/>
    <w:rsid w:val="00356FA8"/>
    <w:rsid w:val="00363326"/>
    <w:rsid w:val="00365FD0"/>
    <w:rsid w:val="003908FE"/>
    <w:rsid w:val="0039279A"/>
    <w:rsid w:val="003A2AF2"/>
    <w:rsid w:val="003A6E99"/>
    <w:rsid w:val="003A74EF"/>
    <w:rsid w:val="003B0414"/>
    <w:rsid w:val="003C15A2"/>
    <w:rsid w:val="003C36D9"/>
    <w:rsid w:val="003D32F1"/>
    <w:rsid w:val="003D36D4"/>
    <w:rsid w:val="003E04B8"/>
    <w:rsid w:val="003F1193"/>
    <w:rsid w:val="003F3B8A"/>
    <w:rsid w:val="003F66A1"/>
    <w:rsid w:val="00401F42"/>
    <w:rsid w:val="0040373D"/>
    <w:rsid w:val="00407F54"/>
    <w:rsid w:val="00410888"/>
    <w:rsid w:val="004108EA"/>
    <w:rsid w:val="00412452"/>
    <w:rsid w:val="004348BC"/>
    <w:rsid w:val="00435783"/>
    <w:rsid w:val="00436C74"/>
    <w:rsid w:val="00440C5C"/>
    <w:rsid w:val="00445FE1"/>
    <w:rsid w:val="004506C5"/>
    <w:rsid w:val="00451F99"/>
    <w:rsid w:val="00453FBD"/>
    <w:rsid w:val="00465697"/>
    <w:rsid w:val="0048084A"/>
    <w:rsid w:val="00482E5C"/>
    <w:rsid w:val="00492DB5"/>
    <w:rsid w:val="00496497"/>
    <w:rsid w:val="004A344A"/>
    <w:rsid w:val="004A4A5D"/>
    <w:rsid w:val="004B1CEB"/>
    <w:rsid w:val="004B284E"/>
    <w:rsid w:val="004B4363"/>
    <w:rsid w:val="004D0EB3"/>
    <w:rsid w:val="004D46AE"/>
    <w:rsid w:val="004D78F2"/>
    <w:rsid w:val="004E5037"/>
    <w:rsid w:val="004F151D"/>
    <w:rsid w:val="005105A5"/>
    <w:rsid w:val="00513DBE"/>
    <w:rsid w:val="0052585E"/>
    <w:rsid w:val="0052599E"/>
    <w:rsid w:val="00527546"/>
    <w:rsid w:val="00534170"/>
    <w:rsid w:val="0053555B"/>
    <w:rsid w:val="005355F7"/>
    <w:rsid w:val="005563AC"/>
    <w:rsid w:val="00566F21"/>
    <w:rsid w:val="0056737D"/>
    <w:rsid w:val="005673CF"/>
    <w:rsid w:val="0057076A"/>
    <w:rsid w:val="00573489"/>
    <w:rsid w:val="00577365"/>
    <w:rsid w:val="00580F00"/>
    <w:rsid w:val="00594F4E"/>
    <w:rsid w:val="005A3E18"/>
    <w:rsid w:val="005B070C"/>
    <w:rsid w:val="005B2134"/>
    <w:rsid w:val="005C0097"/>
    <w:rsid w:val="005C4E07"/>
    <w:rsid w:val="005D32AD"/>
    <w:rsid w:val="005E39A7"/>
    <w:rsid w:val="005F0719"/>
    <w:rsid w:val="005F3C2A"/>
    <w:rsid w:val="005F7D42"/>
    <w:rsid w:val="006040C9"/>
    <w:rsid w:val="0060583B"/>
    <w:rsid w:val="00606AF5"/>
    <w:rsid w:val="00607FE3"/>
    <w:rsid w:val="006222BE"/>
    <w:rsid w:val="00623A4F"/>
    <w:rsid w:val="00626239"/>
    <w:rsid w:val="0064472C"/>
    <w:rsid w:val="00645039"/>
    <w:rsid w:val="006518B3"/>
    <w:rsid w:val="00661530"/>
    <w:rsid w:val="0066492E"/>
    <w:rsid w:val="00667DFA"/>
    <w:rsid w:val="00675875"/>
    <w:rsid w:val="006A6278"/>
    <w:rsid w:val="006A7206"/>
    <w:rsid w:val="006B00C2"/>
    <w:rsid w:val="006B4A7E"/>
    <w:rsid w:val="006B63E7"/>
    <w:rsid w:val="006C3C4C"/>
    <w:rsid w:val="006C6B6E"/>
    <w:rsid w:val="006C7CBC"/>
    <w:rsid w:val="006D2B01"/>
    <w:rsid w:val="006D4B68"/>
    <w:rsid w:val="006D7468"/>
    <w:rsid w:val="006E3A7A"/>
    <w:rsid w:val="006E465D"/>
    <w:rsid w:val="006E4BE4"/>
    <w:rsid w:val="006E5939"/>
    <w:rsid w:val="00701A2D"/>
    <w:rsid w:val="0071010A"/>
    <w:rsid w:val="00746579"/>
    <w:rsid w:val="007553CC"/>
    <w:rsid w:val="007637C0"/>
    <w:rsid w:val="00770DBB"/>
    <w:rsid w:val="00771C4D"/>
    <w:rsid w:val="00776865"/>
    <w:rsid w:val="00785225"/>
    <w:rsid w:val="007979A7"/>
    <w:rsid w:val="007B2D4B"/>
    <w:rsid w:val="007C12BD"/>
    <w:rsid w:val="007C2F4D"/>
    <w:rsid w:val="007C3830"/>
    <w:rsid w:val="007F0142"/>
    <w:rsid w:val="00800252"/>
    <w:rsid w:val="00805CCA"/>
    <w:rsid w:val="00807663"/>
    <w:rsid w:val="00807A86"/>
    <w:rsid w:val="00817A06"/>
    <w:rsid w:val="00830B4E"/>
    <w:rsid w:val="00832D87"/>
    <w:rsid w:val="0083350A"/>
    <w:rsid w:val="00834EC2"/>
    <w:rsid w:val="008432FB"/>
    <w:rsid w:val="008466C3"/>
    <w:rsid w:val="00872A07"/>
    <w:rsid w:val="00883B21"/>
    <w:rsid w:val="00886A55"/>
    <w:rsid w:val="00887A84"/>
    <w:rsid w:val="00894D73"/>
    <w:rsid w:val="00897044"/>
    <w:rsid w:val="008A33C8"/>
    <w:rsid w:val="008B05A9"/>
    <w:rsid w:val="008B514A"/>
    <w:rsid w:val="008B6EA9"/>
    <w:rsid w:val="008F38B8"/>
    <w:rsid w:val="00901FEC"/>
    <w:rsid w:val="00902AB3"/>
    <w:rsid w:val="009074C9"/>
    <w:rsid w:val="00910801"/>
    <w:rsid w:val="009224DE"/>
    <w:rsid w:val="00937150"/>
    <w:rsid w:val="00951B9D"/>
    <w:rsid w:val="00957D7F"/>
    <w:rsid w:val="0096370F"/>
    <w:rsid w:val="00987B71"/>
    <w:rsid w:val="00994C1B"/>
    <w:rsid w:val="0099548F"/>
    <w:rsid w:val="009A031E"/>
    <w:rsid w:val="009B1C92"/>
    <w:rsid w:val="009B7A7A"/>
    <w:rsid w:val="009E039D"/>
    <w:rsid w:val="009E4063"/>
    <w:rsid w:val="009E58D8"/>
    <w:rsid w:val="009E5AAF"/>
    <w:rsid w:val="009E6D2B"/>
    <w:rsid w:val="009F2191"/>
    <w:rsid w:val="009F4A3F"/>
    <w:rsid w:val="00A122B3"/>
    <w:rsid w:val="00A138F7"/>
    <w:rsid w:val="00A27C6B"/>
    <w:rsid w:val="00A34AF8"/>
    <w:rsid w:val="00A40D9C"/>
    <w:rsid w:val="00A4236B"/>
    <w:rsid w:val="00A434B7"/>
    <w:rsid w:val="00A51DBC"/>
    <w:rsid w:val="00A72F66"/>
    <w:rsid w:val="00A76D04"/>
    <w:rsid w:val="00A76D7C"/>
    <w:rsid w:val="00A8486E"/>
    <w:rsid w:val="00A9176B"/>
    <w:rsid w:val="00A959BC"/>
    <w:rsid w:val="00AC2567"/>
    <w:rsid w:val="00AC2C30"/>
    <w:rsid w:val="00AE2A66"/>
    <w:rsid w:val="00AE6E10"/>
    <w:rsid w:val="00AF3BF4"/>
    <w:rsid w:val="00B057D5"/>
    <w:rsid w:val="00B1101E"/>
    <w:rsid w:val="00B14D1A"/>
    <w:rsid w:val="00B22BA6"/>
    <w:rsid w:val="00B3569C"/>
    <w:rsid w:val="00B36620"/>
    <w:rsid w:val="00B52E48"/>
    <w:rsid w:val="00B70547"/>
    <w:rsid w:val="00B7756E"/>
    <w:rsid w:val="00B912CF"/>
    <w:rsid w:val="00B94BF2"/>
    <w:rsid w:val="00BB1A2C"/>
    <w:rsid w:val="00BB3A34"/>
    <w:rsid w:val="00BB5AA2"/>
    <w:rsid w:val="00BD0108"/>
    <w:rsid w:val="00BD4BA9"/>
    <w:rsid w:val="00BD56DD"/>
    <w:rsid w:val="00BD594A"/>
    <w:rsid w:val="00BD5E88"/>
    <w:rsid w:val="00BF7EFF"/>
    <w:rsid w:val="00C039CE"/>
    <w:rsid w:val="00C07051"/>
    <w:rsid w:val="00C1717A"/>
    <w:rsid w:val="00C25DD4"/>
    <w:rsid w:val="00C34241"/>
    <w:rsid w:val="00C35D74"/>
    <w:rsid w:val="00C368CE"/>
    <w:rsid w:val="00C577ED"/>
    <w:rsid w:val="00C95C15"/>
    <w:rsid w:val="00CA1CA8"/>
    <w:rsid w:val="00CC1237"/>
    <w:rsid w:val="00CD2E00"/>
    <w:rsid w:val="00CD4E23"/>
    <w:rsid w:val="00CD75DE"/>
    <w:rsid w:val="00D004A7"/>
    <w:rsid w:val="00D00D04"/>
    <w:rsid w:val="00D036D0"/>
    <w:rsid w:val="00D1655A"/>
    <w:rsid w:val="00D319EA"/>
    <w:rsid w:val="00D356D3"/>
    <w:rsid w:val="00D46225"/>
    <w:rsid w:val="00D51EEC"/>
    <w:rsid w:val="00D538D9"/>
    <w:rsid w:val="00D63A30"/>
    <w:rsid w:val="00D71600"/>
    <w:rsid w:val="00D71882"/>
    <w:rsid w:val="00D71AEF"/>
    <w:rsid w:val="00DA1B93"/>
    <w:rsid w:val="00DA3761"/>
    <w:rsid w:val="00DB358C"/>
    <w:rsid w:val="00DB36A6"/>
    <w:rsid w:val="00DC585F"/>
    <w:rsid w:val="00DD6BEC"/>
    <w:rsid w:val="00DE46F2"/>
    <w:rsid w:val="00DE6B74"/>
    <w:rsid w:val="00DF08AE"/>
    <w:rsid w:val="00DF3A9F"/>
    <w:rsid w:val="00E0010C"/>
    <w:rsid w:val="00E008EF"/>
    <w:rsid w:val="00E009D0"/>
    <w:rsid w:val="00E00F86"/>
    <w:rsid w:val="00E024DB"/>
    <w:rsid w:val="00E05D08"/>
    <w:rsid w:val="00E05DF4"/>
    <w:rsid w:val="00E24B16"/>
    <w:rsid w:val="00E42264"/>
    <w:rsid w:val="00E4293B"/>
    <w:rsid w:val="00E43FC5"/>
    <w:rsid w:val="00E459A8"/>
    <w:rsid w:val="00E5249D"/>
    <w:rsid w:val="00E75DFE"/>
    <w:rsid w:val="00E82039"/>
    <w:rsid w:val="00E91AC3"/>
    <w:rsid w:val="00EA0644"/>
    <w:rsid w:val="00EB1293"/>
    <w:rsid w:val="00EB158A"/>
    <w:rsid w:val="00EC4A00"/>
    <w:rsid w:val="00EC6CD2"/>
    <w:rsid w:val="00EC7910"/>
    <w:rsid w:val="00EE04D3"/>
    <w:rsid w:val="00EE39C3"/>
    <w:rsid w:val="00F07451"/>
    <w:rsid w:val="00F178E7"/>
    <w:rsid w:val="00F205B6"/>
    <w:rsid w:val="00F23DC2"/>
    <w:rsid w:val="00F23E95"/>
    <w:rsid w:val="00F25D49"/>
    <w:rsid w:val="00F25E62"/>
    <w:rsid w:val="00F27EC7"/>
    <w:rsid w:val="00F444D8"/>
    <w:rsid w:val="00F47058"/>
    <w:rsid w:val="00F530B8"/>
    <w:rsid w:val="00F72B9D"/>
    <w:rsid w:val="00F74BC5"/>
    <w:rsid w:val="00F75B15"/>
    <w:rsid w:val="00F76610"/>
    <w:rsid w:val="00F8305B"/>
    <w:rsid w:val="00F9202E"/>
    <w:rsid w:val="00F94D3E"/>
    <w:rsid w:val="00FB6630"/>
    <w:rsid w:val="00FC12CD"/>
    <w:rsid w:val="00FC1B2F"/>
    <w:rsid w:val="00FC73FE"/>
    <w:rsid w:val="00FD6D31"/>
    <w:rsid w:val="00FF3A30"/>
    <w:rsid w:val="00FF58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048B"/>
  <w15:chartTrackingRefBased/>
  <w15:docId w15:val="{EE3D1FC9-A833-4590-9C45-224362E2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E459A8"/>
    <w:pPr>
      <w:keepNext/>
      <w:jc w:val="center"/>
      <w:outlineLvl w:val="0"/>
    </w:pPr>
    <w:rPr>
      <w:rFonts w:ascii="TimesLT" w:hAnsi="TimesLT"/>
      <w:b/>
      <w:szCs w:val="20"/>
      <w:lang w:eastAsia="lt-LT"/>
    </w:rPr>
  </w:style>
  <w:style w:type="paragraph" w:styleId="Antrat2">
    <w:name w:val="heading 2"/>
    <w:basedOn w:val="prastasis"/>
    <w:next w:val="prastasis"/>
    <w:link w:val="Antrat2Diagrama"/>
    <w:semiHidden/>
    <w:unhideWhenUsed/>
    <w:qFormat/>
    <w:rsid w:val="00D319EA"/>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D319EA"/>
    <w:pPr>
      <w:keepNext/>
      <w:spacing w:before="240" w:after="60"/>
      <w:outlineLvl w:val="2"/>
    </w:pPr>
    <w:rPr>
      <w:rFonts w:ascii="Calibri Light"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rPr>
  </w:style>
  <w:style w:type="paragraph" w:styleId="Porat">
    <w:name w:val="footer"/>
    <w:basedOn w:val="prastasis"/>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pPr>
      <w:tabs>
        <w:tab w:val="center" w:pos="4819"/>
        <w:tab w:val="right" w:pos="9638"/>
      </w:tabs>
    </w:pPr>
  </w:style>
  <w:style w:type="paragraph" w:styleId="Antrat">
    <w:name w:val="caption"/>
    <w:basedOn w:val="prastasis"/>
    <w:next w:val="prastasis"/>
    <w:qFormat/>
    <w:rPr>
      <w:b/>
      <w:bCs/>
      <w:sz w:val="20"/>
      <w:szCs w:val="20"/>
    </w:rPr>
  </w:style>
  <w:style w:type="paragraph" w:styleId="Debesliotekstas">
    <w:name w:val="Balloon Text"/>
    <w:basedOn w:val="prastasis"/>
    <w:semiHidden/>
    <w:rsid w:val="006D7468"/>
    <w:rPr>
      <w:rFonts w:ascii="Tahoma" w:hAnsi="Tahoma" w:cs="Tahoma"/>
      <w:sz w:val="16"/>
      <w:szCs w:val="16"/>
    </w:rPr>
  </w:style>
  <w:style w:type="paragraph" w:styleId="Dokumentostruktra">
    <w:name w:val="Document Map"/>
    <w:basedOn w:val="prastasis"/>
    <w:semiHidden/>
    <w:rsid w:val="00E459A8"/>
    <w:pPr>
      <w:shd w:val="clear" w:color="auto" w:fill="000080"/>
    </w:pPr>
    <w:rPr>
      <w:rFonts w:ascii="Tahoma" w:hAnsi="Tahoma"/>
      <w:szCs w:val="20"/>
    </w:rPr>
  </w:style>
  <w:style w:type="paragraph" w:styleId="Pagrindinistekstas">
    <w:name w:val="Body Text"/>
    <w:basedOn w:val="prastasis"/>
    <w:link w:val="PagrindinistekstasDiagrama"/>
    <w:rsid w:val="00E459A8"/>
    <w:pPr>
      <w:jc w:val="both"/>
    </w:pPr>
    <w:rPr>
      <w:rFonts w:ascii="TimesLT" w:hAnsi="TimesLT"/>
      <w:szCs w:val="20"/>
    </w:rPr>
  </w:style>
  <w:style w:type="paragraph" w:styleId="Pagrindiniotekstotrauka">
    <w:name w:val="Body Text Indent"/>
    <w:basedOn w:val="prastasis"/>
    <w:rsid w:val="00E459A8"/>
    <w:pPr>
      <w:ind w:left="720" w:firstLine="720"/>
      <w:jc w:val="both"/>
    </w:pPr>
    <w:rPr>
      <w:rFonts w:ascii="TimesLT" w:hAnsi="TimesLT"/>
      <w:szCs w:val="20"/>
    </w:rPr>
  </w:style>
  <w:style w:type="character" w:customStyle="1" w:styleId="datametai">
    <w:name w:val="datametai"/>
    <w:basedOn w:val="Numatytasispastraiposriftas"/>
    <w:rsid w:val="00E459A8"/>
  </w:style>
  <w:style w:type="character" w:customStyle="1" w:styleId="datadiena">
    <w:name w:val="datadiena"/>
    <w:basedOn w:val="Numatytasispastraiposriftas"/>
    <w:rsid w:val="00E459A8"/>
  </w:style>
  <w:style w:type="character" w:customStyle="1" w:styleId="statymonr">
    <w:name w:val="statymonr"/>
    <w:basedOn w:val="Numatytasispastraiposriftas"/>
    <w:rsid w:val="00E459A8"/>
  </w:style>
  <w:style w:type="paragraph" w:customStyle="1" w:styleId="prastasis1">
    <w:name w:val="Įprastasis1"/>
    <w:aliases w:val="Hyperlink"/>
    <w:basedOn w:val="prastasis"/>
    <w:rsid w:val="00410888"/>
    <w:rPr>
      <w:lang w:eastAsia="lt-LT"/>
    </w:rPr>
  </w:style>
  <w:style w:type="paragraph" w:styleId="Pagrindiniotekstotrauka3">
    <w:name w:val="Body Text Indent 3"/>
    <w:basedOn w:val="prastasis"/>
    <w:rsid w:val="00F74BC5"/>
    <w:pPr>
      <w:spacing w:after="120"/>
      <w:ind w:left="283"/>
    </w:pPr>
    <w:rPr>
      <w:sz w:val="16"/>
      <w:szCs w:val="16"/>
    </w:rPr>
  </w:style>
  <w:style w:type="paragraph" w:customStyle="1" w:styleId="BodyText21">
    <w:name w:val="Body Text 21"/>
    <w:basedOn w:val="prastasis"/>
    <w:rsid w:val="00217B0F"/>
    <w:pPr>
      <w:widowControl w:val="0"/>
      <w:jc w:val="both"/>
    </w:pPr>
    <w:rPr>
      <w:rFonts w:ascii="TimesLT" w:hAnsi="TimesLT"/>
      <w:szCs w:val="20"/>
      <w:lang w:val="en-GB"/>
    </w:rPr>
  </w:style>
  <w:style w:type="paragraph" w:styleId="Pagrindiniotekstotrauka2">
    <w:name w:val="Body Text Indent 2"/>
    <w:basedOn w:val="prastasis"/>
    <w:rsid w:val="00E82039"/>
    <w:pPr>
      <w:spacing w:after="120" w:line="480" w:lineRule="auto"/>
      <w:ind w:left="283"/>
    </w:pPr>
    <w:rPr>
      <w:lang w:val="en-GB"/>
    </w:rPr>
  </w:style>
  <w:style w:type="paragraph" w:styleId="Pagrindinistekstas2">
    <w:name w:val="Body Text 2"/>
    <w:basedOn w:val="prastasis"/>
    <w:link w:val="Pagrindinistekstas2Diagrama"/>
    <w:rsid w:val="00BF7EFF"/>
    <w:pPr>
      <w:spacing w:after="120" w:line="480" w:lineRule="auto"/>
    </w:pPr>
  </w:style>
  <w:style w:type="paragraph" w:styleId="Paprastasistekstas">
    <w:name w:val="Plain Text"/>
    <w:basedOn w:val="prastasis"/>
    <w:rsid w:val="00F23DC2"/>
    <w:rPr>
      <w:rFonts w:ascii="Courier New" w:hAnsi="Courier New"/>
      <w:sz w:val="20"/>
      <w:lang w:val="en-US"/>
    </w:rPr>
  </w:style>
  <w:style w:type="character" w:customStyle="1" w:styleId="Antrat1Diagrama">
    <w:name w:val="Antraštė 1 Diagrama"/>
    <w:link w:val="Antrat1"/>
    <w:rsid w:val="00DD6BEC"/>
    <w:rPr>
      <w:rFonts w:ascii="TimesLT" w:hAnsi="TimesLT"/>
      <w:b/>
      <w:sz w:val="24"/>
    </w:rPr>
  </w:style>
  <w:style w:type="character" w:customStyle="1" w:styleId="PagrindinistekstasDiagrama">
    <w:name w:val="Pagrindinis tekstas Diagrama"/>
    <w:link w:val="Pagrindinistekstas"/>
    <w:rsid w:val="00DD6BEC"/>
    <w:rPr>
      <w:rFonts w:ascii="TimesLT" w:hAnsi="TimesLT"/>
      <w:sz w:val="24"/>
      <w:lang w:eastAsia="en-US"/>
    </w:rPr>
  </w:style>
  <w:style w:type="character" w:customStyle="1" w:styleId="Pagrindinistekstas2Diagrama">
    <w:name w:val="Pagrindinis tekstas 2 Diagrama"/>
    <w:link w:val="Pagrindinistekstas2"/>
    <w:rsid w:val="00DD6BEC"/>
    <w:rPr>
      <w:sz w:val="24"/>
      <w:szCs w:val="24"/>
      <w:lang w:eastAsia="en-US"/>
    </w:rPr>
  </w:style>
  <w:style w:type="character" w:customStyle="1" w:styleId="FontStyle150">
    <w:name w:val="Font Style150"/>
    <w:rsid w:val="00DD6BEC"/>
    <w:rPr>
      <w:rFonts w:ascii="Times New Roman" w:hAnsi="Times New Roman" w:cs="Times New Roman"/>
      <w:sz w:val="18"/>
      <w:szCs w:val="18"/>
    </w:rPr>
  </w:style>
  <w:style w:type="paragraph" w:customStyle="1" w:styleId="Preformatted">
    <w:name w:val="Preformatted"/>
    <w:basedOn w:val="prastasis"/>
    <w:rsid w:val="001A04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US"/>
    </w:rPr>
  </w:style>
  <w:style w:type="paragraph" w:styleId="Pavadinimas">
    <w:name w:val="Title"/>
    <w:basedOn w:val="prastasis"/>
    <w:qFormat/>
    <w:rsid w:val="00445FE1"/>
    <w:pPr>
      <w:jc w:val="center"/>
    </w:pPr>
    <w:rPr>
      <w:szCs w:val="20"/>
    </w:rPr>
  </w:style>
  <w:style w:type="character" w:customStyle="1" w:styleId="Antrat2Diagrama">
    <w:name w:val="Antraštė 2 Diagrama"/>
    <w:link w:val="Antrat2"/>
    <w:semiHidden/>
    <w:rsid w:val="00D319EA"/>
    <w:rPr>
      <w:rFonts w:ascii="Calibri Light" w:eastAsia="Times New Roman" w:hAnsi="Calibri Light" w:cs="Times New Roman"/>
      <w:b/>
      <w:bCs/>
      <w:i/>
      <w:iCs/>
      <w:sz w:val="28"/>
      <w:szCs w:val="28"/>
      <w:lang w:eastAsia="en-US"/>
    </w:rPr>
  </w:style>
  <w:style w:type="character" w:customStyle="1" w:styleId="Antrat3Diagrama">
    <w:name w:val="Antraštė 3 Diagrama"/>
    <w:link w:val="Antrat3"/>
    <w:semiHidden/>
    <w:rsid w:val="00D319EA"/>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997</Words>
  <Characters>569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Birute</dc:creator>
  <cp:keywords/>
  <cp:lastModifiedBy>Dainora Daugeliene</cp:lastModifiedBy>
  <cp:revision>4</cp:revision>
  <cp:lastPrinted>2014-05-12T13:43:00Z</cp:lastPrinted>
  <dcterms:created xsi:type="dcterms:W3CDTF">2019-05-17T12:04:00Z</dcterms:created>
  <dcterms:modified xsi:type="dcterms:W3CDTF">2019-05-31T10:15:00Z</dcterms:modified>
</cp:coreProperties>
</file>