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BA" w:rsidRPr="00F66A06" w:rsidRDefault="00F44EBA" w:rsidP="00F44EBA">
      <w:pPr>
        <w:pStyle w:val="statymopavad"/>
        <w:spacing w:line="240" w:lineRule="auto"/>
        <w:ind w:firstLine="0"/>
        <w:rPr>
          <w:rFonts w:ascii="Times New Roman" w:hAnsi="Times New Roman"/>
          <w:b/>
          <w:bCs/>
          <w:sz w:val="20"/>
        </w:rPr>
      </w:pPr>
      <w:bookmarkStart w:id="0" w:name="_Hlk536624141"/>
      <w:bookmarkStart w:id="1" w:name="data_metai"/>
      <w:bookmarkStart w:id="2" w:name="_GoBack"/>
      <w:bookmarkEnd w:id="2"/>
      <w:r w:rsidRPr="001114FB">
        <w:rPr>
          <w:b/>
          <w:noProof/>
        </w:rPr>
        <w:drawing>
          <wp:inline distT="0" distB="0" distL="0" distR="0" wp14:anchorId="16126DC9" wp14:editId="5C0A7216">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F44EBA" w:rsidRPr="002805D5" w:rsidRDefault="00F44EBA" w:rsidP="00F44EBA">
      <w:pPr>
        <w:pStyle w:val="statymopavad"/>
        <w:spacing w:line="240" w:lineRule="auto"/>
        <w:ind w:firstLine="0"/>
        <w:rPr>
          <w:rFonts w:ascii="Times New Roman" w:hAnsi="Times New Roman"/>
          <w:b/>
          <w:bCs/>
          <w:sz w:val="12"/>
          <w:szCs w:val="12"/>
        </w:rPr>
      </w:pPr>
    </w:p>
    <w:p w:rsidR="00F44EBA" w:rsidRPr="00C3656F" w:rsidRDefault="00F44EBA" w:rsidP="00F44EBA">
      <w:pPr>
        <w:keepNext/>
        <w:jc w:val="center"/>
        <w:outlineLvl w:val="0"/>
        <w:rPr>
          <w:b/>
          <w:sz w:val="28"/>
          <w:szCs w:val="28"/>
          <w:lang w:val="lt-LT" w:eastAsia="lt-LT"/>
        </w:rPr>
      </w:pPr>
      <w:bookmarkStart w:id="3" w:name="_Hlk536624615"/>
      <w:r w:rsidRPr="00C3656F">
        <w:rPr>
          <w:b/>
          <w:sz w:val="28"/>
          <w:szCs w:val="28"/>
          <w:lang w:val="lt-LT" w:eastAsia="lt-LT"/>
        </w:rPr>
        <w:t>KLAIPĖDOS RAJONO SAVIVALDYBĖS TARYBA</w:t>
      </w:r>
    </w:p>
    <w:bookmarkEnd w:id="3"/>
    <w:p w:rsidR="00C03DA4" w:rsidRPr="007E34AB" w:rsidRDefault="00C03DA4" w:rsidP="00C03DA4">
      <w:pPr>
        <w:pStyle w:val="statymopavad"/>
        <w:spacing w:line="240" w:lineRule="auto"/>
        <w:ind w:firstLine="0"/>
        <w:rPr>
          <w:rFonts w:ascii="Times New Roman" w:hAnsi="Times New Roman"/>
          <w:szCs w:val="24"/>
          <w:lang w:val="lt-LT"/>
        </w:rPr>
      </w:pPr>
    </w:p>
    <w:p w:rsidR="00C03DA4" w:rsidRPr="00F44EBA" w:rsidRDefault="00C03DA4" w:rsidP="00F44EBA">
      <w:pPr>
        <w:jc w:val="center"/>
        <w:rPr>
          <w:b/>
          <w:bCs/>
          <w:sz w:val="28"/>
          <w:szCs w:val="28"/>
          <w:lang w:val="lt-LT"/>
        </w:rPr>
      </w:pPr>
      <w:r w:rsidRPr="00F44EBA">
        <w:rPr>
          <w:b/>
          <w:bCs/>
          <w:sz w:val="28"/>
          <w:szCs w:val="28"/>
          <w:lang w:val="lt-LT"/>
        </w:rPr>
        <w:t>SPRENDIMAS</w:t>
      </w:r>
    </w:p>
    <w:bookmarkEnd w:id="1"/>
    <w:p w:rsidR="002805D5" w:rsidRDefault="00EA7E69" w:rsidP="00F44EBA">
      <w:pPr>
        <w:jc w:val="center"/>
        <w:rPr>
          <w:b/>
          <w:bCs/>
          <w:sz w:val="28"/>
          <w:szCs w:val="28"/>
          <w:lang w:val="lt-LT"/>
        </w:rPr>
      </w:pPr>
      <w:r w:rsidRPr="00F44EBA">
        <w:rPr>
          <w:b/>
          <w:bCs/>
          <w:sz w:val="28"/>
          <w:szCs w:val="28"/>
          <w:lang w:val="lt-LT"/>
        </w:rPr>
        <w:t>DĖL KLAIPĖDOS RAJONO SAVIVALDYBĖS TARYBOS 2015 M.</w:t>
      </w:r>
    </w:p>
    <w:p w:rsidR="0014039B" w:rsidRPr="00F44EBA" w:rsidRDefault="00EA7E69" w:rsidP="00F44EBA">
      <w:pPr>
        <w:jc w:val="center"/>
        <w:rPr>
          <w:b/>
          <w:bCs/>
          <w:sz w:val="28"/>
          <w:szCs w:val="28"/>
          <w:lang w:val="lt-LT"/>
        </w:rPr>
      </w:pPr>
      <w:r w:rsidRPr="00F44EBA">
        <w:rPr>
          <w:b/>
          <w:bCs/>
          <w:sz w:val="28"/>
          <w:szCs w:val="28"/>
          <w:lang w:val="lt-LT"/>
        </w:rPr>
        <w:t>GEGUŽĖS 28 D. SPRENDIMO NR. T11-131</w:t>
      </w:r>
      <w:r w:rsidR="00D20FF7" w:rsidRPr="00F44EBA">
        <w:rPr>
          <w:b/>
          <w:bCs/>
          <w:sz w:val="28"/>
          <w:szCs w:val="28"/>
          <w:lang w:val="lt-LT"/>
        </w:rPr>
        <w:t xml:space="preserve"> </w:t>
      </w:r>
      <w:r w:rsidRPr="00F44EBA">
        <w:rPr>
          <w:b/>
          <w:bCs/>
          <w:sz w:val="28"/>
          <w:szCs w:val="28"/>
          <w:lang w:val="lt-LT"/>
        </w:rPr>
        <w:t>„</w:t>
      </w:r>
      <w:r w:rsidR="0014039B" w:rsidRPr="00F44EBA">
        <w:rPr>
          <w:b/>
          <w:bCs/>
          <w:sz w:val="28"/>
          <w:szCs w:val="28"/>
          <w:lang w:val="lt-LT"/>
        </w:rPr>
        <w:t xml:space="preserve">DĖL KLAIPĖDOS RAJONO SAVIVALDYBĖS </w:t>
      </w:r>
      <w:r w:rsidR="006B4D7F" w:rsidRPr="00F44EBA">
        <w:rPr>
          <w:b/>
          <w:bCs/>
          <w:sz w:val="28"/>
          <w:szCs w:val="28"/>
          <w:lang w:val="lt-LT"/>
        </w:rPr>
        <w:t>LANKYTINŲ VIETŲ PAVADINIMŲ TVIRTINIMO KOMISIJOS SUDARYMO</w:t>
      </w:r>
      <w:r w:rsidRPr="00F44EBA">
        <w:rPr>
          <w:b/>
          <w:bCs/>
          <w:sz w:val="28"/>
          <w:szCs w:val="28"/>
          <w:lang w:val="lt-LT"/>
        </w:rPr>
        <w:t>“</w:t>
      </w:r>
      <w:r w:rsidR="006B4D7F" w:rsidRPr="00F44EBA">
        <w:rPr>
          <w:b/>
          <w:bCs/>
          <w:sz w:val="28"/>
          <w:szCs w:val="28"/>
          <w:lang w:val="lt-LT"/>
        </w:rPr>
        <w:t xml:space="preserve"> </w:t>
      </w:r>
      <w:r w:rsidRPr="00F44EBA">
        <w:rPr>
          <w:b/>
          <w:bCs/>
          <w:sz w:val="28"/>
          <w:szCs w:val="28"/>
          <w:lang w:val="lt-LT"/>
        </w:rPr>
        <w:t>PAKEITIMO</w:t>
      </w:r>
    </w:p>
    <w:p w:rsidR="00F44EBA" w:rsidRPr="00F44EBA" w:rsidRDefault="00F44EBA" w:rsidP="00F44EBA">
      <w:pPr>
        <w:jc w:val="center"/>
        <w:rPr>
          <w:b/>
          <w:lang w:val="lt-LT"/>
        </w:rPr>
      </w:pPr>
    </w:p>
    <w:p w:rsidR="0014039B" w:rsidRDefault="0014039B" w:rsidP="00F44EBA">
      <w:pPr>
        <w:pStyle w:val="statymopavad"/>
        <w:spacing w:line="240" w:lineRule="auto"/>
        <w:ind w:firstLine="0"/>
        <w:rPr>
          <w:rFonts w:ascii="Times New Roman" w:hAnsi="Times New Roman"/>
          <w:caps w:val="0"/>
          <w:szCs w:val="24"/>
          <w:lang w:val="lt-LT"/>
        </w:rPr>
      </w:pPr>
      <w:r w:rsidRPr="007E34AB">
        <w:rPr>
          <w:lang w:val="lt-LT"/>
        </w:rPr>
        <w:t>201</w:t>
      </w:r>
      <w:r w:rsidR="009E37A2">
        <w:rPr>
          <w:lang w:val="lt-LT"/>
        </w:rPr>
        <w:t>9</w:t>
      </w:r>
      <w:r w:rsidRPr="007E34AB">
        <w:rPr>
          <w:lang w:val="lt-LT"/>
        </w:rPr>
        <w:t xml:space="preserve"> </w:t>
      </w:r>
      <w:r w:rsidRPr="007E34AB">
        <w:rPr>
          <w:caps w:val="0"/>
          <w:lang w:val="lt-LT"/>
        </w:rPr>
        <w:t xml:space="preserve">m. </w:t>
      </w:r>
      <w:r w:rsidR="009E37A2">
        <w:rPr>
          <w:rFonts w:ascii="Times New Roman" w:hAnsi="Times New Roman"/>
          <w:caps w:val="0"/>
          <w:szCs w:val="24"/>
          <w:lang w:val="lt-LT"/>
        </w:rPr>
        <w:t>rugpjūčio</w:t>
      </w:r>
      <w:r w:rsidR="00FE7216">
        <w:rPr>
          <w:rFonts w:ascii="Times New Roman" w:hAnsi="Times New Roman"/>
          <w:caps w:val="0"/>
          <w:szCs w:val="24"/>
          <w:lang w:val="lt-LT"/>
        </w:rPr>
        <w:t xml:space="preserve"> 29</w:t>
      </w:r>
      <w:r w:rsidRPr="007E34AB">
        <w:rPr>
          <w:caps w:val="0"/>
          <w:lang w:val="lt-LT"/>
        </w:rPr>
        <w:t xml:space="preserve"> d</w:t>
      </w:r>
      <w:r w:rsidRPr="007E34AB">
        <w:rPr>
          <w:rFonts w:ascii="Times New Roman" w:hAnsi="Times New Roman"/>
          <w:caps w:val="0"/>
          <w:lang w:val="lt-LT"/>
        </w:rPr>
        <w:t xml:space="preserve">. </w:t>
      </w:r>
      <w:r w:rsidRPr="007E34AB">
        <w:rPr>
          <w:caps w:val="0"/>
          <w:lang w:val="lt-LT"/>
        </w:rPr>
        <w:t>Nr</w:t>
      </w:r>
      <w:r w:rsidRPr="007E34AB">
        <w:rPr>
          <w:lang w:val="lt-LT"/>
        </w:rPr>
        <w:t>. T11-</w:t>
      </w:r>
      <w:r w:rsidR="002805D5">
        <w:rPr>
          <w:lang w:val="lt-LT"/>
        </w:rPr>
        <w:t>234</w:t>
      </w:r>
      <w:r w:rsidRPr="007E34AB">
        <w:rPr>
          <w:lang w:val="lt-LT"/>
        </w:rPr>
        <w:br/>
      </w:r>
      <w:r w:rsidRPr="007E34AB">
        <w:rPr>
          <w:rFonts w:ascii="Times New Roman" w:hAnsi="Times New Roman"/>
          <w:szCs w:val="24"/>
          <w:lang w:val="lt-LT"/>
        </w:rPr>
        <w:t>G</w:t>
      </w:r>
      <w:r w:rsidRPr="007E34AB">
        <w:rPr>
          <w:rFonts w:ascii="Times New Roman" w:hAnsi="Times New Roman"/>
          <w:caps w:val="0"/>
          <w:szCs w:val="24"/>
          <w:lang w:val="lt-LT"/>
        </w:rPr>
        <w:t>argždai</w:t>
      </w:r>
    </w:p>
    <w:p w:rsidR="00F44EBA" w:rsidRPr="007E34AB" w:rsidRDefault="00F44EBA" w:rsidP="00F44EBA">
      <w:pPr>
        <w:pStyle w:val="statymopavad"/>
        <w:spacing w:line="240" w:lineRule="auto"/>
        <w:ind w:firstLine="0"/>
        <w:rPr>
          <w:rFonts w:ascii="Times New Roman" w:hAnsi="Times New Roman"/>
          <w:b/>
          <w:caps w:val="0"/>
          <w:szCs w:val="24"/>
          <w:lang w:val="lt-LT"/>
        </w:rPr>
      </w:pPr>
    </w:p>
    <w:p w:rsidR="0014039B" w:rsidRPr="007E34AB" w:rsidRDefault="0014039B" w:rsidP="00F44EBA">
      <w:pPr>
        <w:rPr>
          <w:lang w:val="lt-LT"/>
        </w:rPr>
        <w:sectPr w:rsidR="0014039B" w:rsidRPr="007E34AB" w:rsidSect="00E61FBA">
          <w:type w:val="continuous"/>
          <w:pgSz w:w="11907" w:h="16840" w:code="9"/>
          <w:pgMar w:top="1134" w:right="567" w:bottom="1134" w:left="1701" w:header="709" w:footer="709" w:gutter="0"/>
          <w:cols w:space="720"/>
        </w:sectPr>
      </w:pPr>
    </w:p>
    <w:p w:rsidR="008B6AC6" w:rsidRDefault="0014039B" w:rsidP="00F44EBA">
      <w:pPr>
        <w:ind w:firstLine="1134"/>
        <w:jc w:val="both"/>
        <w:rPr>
          <w:lang w:val="lt-LT"/>
        </w:rPr>
      </w:pPr>
      <w:r w:rsidRPr="007E34AB">
        <w:rPr>
          <w:lang w:val="lt-LT"/>
        </w:rPr>
        <w:t>Klaipėdos rajono savivaldybės taryba, vadovaudamasi Lietuvos Respublikos vietos savivaldos įstatymo 18 straipsnio 1 dalimi n u s p r e n d ž i a</w:t>
      </w:r>
      <w:r w:rsidR="00EA7E69">
        <w:rPr>
          <w:lang w:val="lt-LT"/>
        </w:rPr>
        <w:t>:</w:t>
      </w:r>
    </w:p>
    <w:p w:rsidR="00EA7E69" w:rsidRDefault="00EA7E69" w:rsidP="00F44EBA">
      <w:pPr>
        <w:ind w:firstLine="1134"/>
        <w:jc w:val="both"/>
        <w:rPr>
          <w:lang w:val="lt-LT"/>
        </w:rPr>
      </w:pPr>
      <w:r w:rsidRPr="00EA7E69">
        <w:rPr>
          <w:lang w:val="lt-LT"/>
        </w:rPr>
        <w:t>Pakeisti</w:t>
      </w:r>
      <w:r>
        <w:rPr>
          <w:lang w:val="lt-LT"/>
        </w:rPr>
        <w:t xml:space="preserve"> </w:t>
      </w:r>
      <w:r w:rsidRPr="00EA7E69">
        <w:rPr>
          <w:lang w:val="lt-LT"/>
        </w:rPr>
        <w:t>Klaipėdos</w:t>
      </w:r>
      <w:r>
        <w:rPr>
          <w:lang w:val="lt-LT"/>
        </w:rPr>
        <w:t xml:space="preserve"> </w:t>
      </w:r>
      <w:r w:rsidRPr="00EA7E69">
        <w:rPr>
          <w:lang w:val="lt-LT"/>
        </w:rPr>
        <w:t>rajono</w:t>
      </w:r>
      <w:r>
        <w:rPr>
          <w:lang w:val="lt-LT"/>
        </w:rPr>
        <w:t xml:space="preserve"> </w:t>
      </w:r>
      <w:r w:rsidRPr="00EA7E69">
        <w:rPr>
          <w:lang w:val="lt-LT"/>
        </w:rPr>
        <w:t>savivaldybės</w:t>
      </w:r>
      <w:r>
        <w:rPr>
          <w:lang w:val="lt-LT"/>
        </w:rPr>
        <w:t xml:space="preserve"> </w:t>
      </w:r>
      <w:r w:rsidRPr="00EA7E69">
        <w:rPr>
          <w:lang w:val="lt-LT"/>
        </w:rPr>
        <w:t>tarybos</w:t>
      </w:r>
      <w:r>
        <w:rPr>
          <w:lang w:val="lt-LT"/>
        </w:rPr>
        <w:t xml:space="preserve"> 2015 </w:t>
      </w:r>
      <w:r w:rsidRPr="00EA7E69">
        <w:rPr>
          <w:lang w:val="lt-LT"/>
        </w:rPr>
        <w:t>m.</w:t>
      </w:r>
      <w:r>
        <w:rPr>
          <w:lang w:val="lt-LT"/>
        </w:rPr>
        <w:t xml:space="preserve"> </w:t>
      </w:r>
      <w:r w:rsidRPr="00EA7E69">
        <w:rPr>
          <w:lang w:val="lt-LT"/>
        </w:rPr>
        <w:t>gegužės</w:t>
      </w:r>
      <w:r>
        <w:rPr>
          <w:lang w:val="lt-LT"/>
        </w:rPr>
        <w:t xml:space="preserve"> 28 </w:t>
      </w:r>
      <w:r w:rsidRPr="00EA7E69">
        <w:rPr>
          <w:lang w:val="lt-LT"/>
        </w:rPr>
        <w:t>d</w:t>
      </w:r>
      <w:r>
        <w:rPr>
          <w:lang w:val="lt-LT"/>
        </w:rPr>
        <w:t xml:space="preserve">. </w:t>
      </w:r>
      <w:r w:rsidRPr="00EA7E69">
        <w:rPr>
          <w:lang w:val="lt-LT"/>
        </w:rPr>
        <w:t>sprendimo</w:t>
      </w:r>
      <w:r>
        <w:rPr>
          <w:lang w:val="lt-LT"/>
        </w:rPr>
        <w:t xml:space="preserve"> </w:t>
      </w:r>
      <w:r w:rsidRPr="00EA7E69">
        <w:rPr>
          <w:lang w:val="lt-LT"/>
        </w:rPr>
        <w:t>Nr.</w:t>
      </w:r>
      <w:r>
        <w:rPr>
          <w:lang w:val="lt-LT"/>
        </w:rPr>
        <w:t xml:space="preserve"> T11-131 </w:t>
      </w:r>
      <w:r w:rsidRPr="00EA7E69">
        <w:rPr>
          <w:lang w:val="lt-LT"/>
        </w:rPr>
        <w:t>„Dėl</w:t>
      </w:r>
      <w:r>
        <w:rPr>
          <w:lang w:val="lt-LT"/>
        </w:rPr>
        <w:t xml:space="preserve"> </w:t>
      </w:r>
      <w:r w:rsidRPr="00EA7E69">
        <w:rPr>
          <w:lang w:val="lt-LT"/>
        </w:rPr>
        <w:t>Klaipėdos</w:t>
      </w:r>
      <w:r>
        <w:rPr>
          <w:lang w:val="lt-LT"/>
        </w:rPr>
        <w:t xml:space="preserve"> </w:t>
      </w:r>
      <w:r w:rsidRPr="00EA7E69">
        <w:rPr>
          <w:lang w:val="lt-LT"/>
        </w:rPr>
        <w:t>rajono</w:t>
      </w:r>
      <w:r>
        <w:rPr>
          <w:lang w:val="lt-LT"/>
        </w:rPr>
        <w:t xml:space="preserve"> </w:t>
      </w:r>
      <w:r w:rsidRPr="00EA7E69">
        <w:rPr>
          <w:lang w:val="lt-LT"/>
        </w:rPr>
        <w:t>savivaldybės</w:t>
      </w:r>
      <w:r>
        <w:rPr>
          <w:lang w:val="lt-LT"/>
        </w:rPr>
        <w:t xml:space="preserve"> </w:t>
      </w:r>
      <w:r w:rsidRPr="00EA7E69">
        <w:rPr>
          <w:lang w:val="lt-LT"/>
        </w:rPr>
        <w:t>lankytinų vietų pavadinimų tvirtinimo komisijos sudarymo“</w:t>
      </w:r>
      <w:r>
        <w:rPr>
          <w:lang w:val="lt-LT"/>
        </w:rPr>
        <w:t xml:space="preserve"> </w:t>
      </w:r>
      <w:r w:rsidRPr="00EA7E69">
        <w:rPr>
          <w:lang w:val="lt-LT"/>
        </w:rPr>
        <w:t>1</w:t>
      </w:r>
      <w:r>
        <w:rPr>
          <w:lang w:val="lt-LT"/>
        </w:rPr>
        <w:t xml:space="preserve"> </w:t>
      </w:r>
      <w:r w:rsidRPr="00EA7E69">
        <w:rPr>
          <w:lang w:val="lt-LT"/>
        </w:rPr>
        <w:t>punktą</w:t>
      </w:r>
      <w:r>
        <w:rPr>
          <w:lang w:val="lt-LT"/>
        </w:rPr>
        <w:t xml:space="preserve"> </w:t>
      </w:r>
      <w:r w:rsidRPr="00EA7E69">
        <w:rPr>
          <w:lang w:val="lt-LT"/>
        </w:rPr>
        <w:t>ir</w:t>
      </w:r>
      <w:r>
        <w:rPr>
          <w:lang w:val="lt-LT"/>
        </w:rPr>
        <w:t xml:space="preserve"> </w:t>
      </w:r>
      <w:r w:rsidRPr="00EA7E69">
        <w:rPr>
          <w:lang w:val="lt-LT"/>
        </w:rPr>
        <w:t>jį</w:t>
      </w:r>
      <w:r>
        <w:rPr>
          <w:lang w:val="lt-LT"/>
        </w:rPr>
        <w:t xml:space="preserve"> </w:t>
      </w:r>
      <w:r w:rsidRPr="00EA7E69">
        <w:rPr>
          <w:lang w:val="lt-LT"/>
        </w:rPr>
        <w:t>išdėstyti</w:t>
      </w:r>
      <w:r>
        <w:rPr>
          <w:lang w:val="lt-LT"/>
        </w:rPr>
        <w:t xml:space="preserve"> </w:t>
      </w:r>
      <w:r w:rsidRPr="00EA7E69">
        <w:rPr>
          <w:lang w:val="lt-LT"/>
        </w:rPr>
        <w:t>taip</w:t>
      </w:r>
      <w:r>
        <w:rPr>
          <w:lang w:val="lt-LT"/>
        </w:rPr>
        <w:t>:</w:t>
      </w:r>
    </w:p>
    <w:p w:rsidR="00FA2DDC" w:rsidRPr="004F5561" w:rsidRDefault="00EA7E69" w:rsidP="00F44EBA">
      <w:pPr>
        <w:ind w:firstLine="1134"/>
        <w:jc w:val="both"/>
        <w:rPr>
          <w:lang w:val="lt-LT"/>
        </w:rPr>
      </w:pPr>
      <w:r>
        <w:rPr>
          <w:lang w:val="lt-LT"/>
        </w:rPr>
        <w:t>„</w:t>
      </w:r>
      <w:r w:rsidR="00FA2DDC" w:rsidRPr="004F5561">
        <w:rPr>
          <w:lang w:val="lt-LT"/>
        </w:rPr>
        <w:t xml:space="preserve">1. </w:t>
      </w:r>
      <w:r w:rsidR="00571DE0">
        <w:rPr>
          <w:lang w:val="lt-LT"/>
        </w:rPr>
        <w:t xml:space="preserve">Sudaryti </w:t>
      </w:r>
      <w:r w:rsidR="00571DE0" w:rsidRPr="004F5561">
        <w:rPr>
          <w:lang w:val="lt-LT"/>
        </w:rPr>
        <w:t xml:space="preserve">Klaipėdos rajono savivaldybės </w:t>
      </w:r>
      <w:r w:rsidR="00571DE0" w:rsidRPr="004F5561">
        <w:rPr>
          <w:bCs/>
          <w:lang w:val="lt-LT"/>
        </w:rPr>
        <w:t>lankytinų vietų pavadinimų tvirtinimo komisij</w:t>
      </w:r>
      <w:r w:rsidR="00571DE0" w:rsidRPr="004F5561">
        <w:rPr>
          <w:lang w:val="lt-LT"/>
        </w:rPr>
        <w:t xml:space="preserve">ą </w:t>
      </w:r>
      <w:r w:rsidR="00A37879" w:rsidRPr="004F5561">
        <w:rPr>
          <w:lang w:val="lt-LT"/>
        </w:rPr>
        <w:t xml:space="preserve">9-ojo šaukimo </w:t>
      </w:r>
      <w:r w:rsidR="00FA2DDC" w:rsidRPr="004F5561">
        <w:rPr>
          <w:lang w:val="lt-LT"/>
        </w:rPr>
        <w:t xml:space="preserve">Klaipėdos rajono savivaldybės </w:t>
      </w:r>
      <w:r w:rsidR="00571DE0">
        <w:rPr>
          <w:lang w:val="lt-LT"/>
        </w:rPr>
        <w:t>tarybos įgaliojimų laikui</w:t>
      </w:r>
      <w:r w:rsidR="00FA2DDC" w:rsidRPr="004F5561">
        <w:rPr>
          <w:lang w:val="lt-LT"/>
        </w:rPr>
        <w:t>:</w:t>
      </w:r>
    </w:p>
    <w:p w:rsidR="008B6AC6" w:rsidRPr="008B6AC6" w:rsidRDefault="008B6AC6" w:rsidP="00F44EBA">
      <w:pPr>
        <w:ind w:firstLine="1134"/>
        <w:jc w:val="both"/>
        <w:rPr>
          <w:lang w:val="lt-LT"/>
        </w:rPr>
        <w:sectPr w:rsidR="008B6AC6" w:rsidRPr="008B6AC6">
          <w:type w:val="continuous"/>
          <w:pgSz w:w="11907" w:h="16840" w:code="9"/>
          <w:pgMar w:top="1134" w:right="567" w:bottom="1134" w:left="1701" w:header="709" w:footer="709" w:gutter="0"/>
          <w:cols w:space="1296"/>
          <w:formProt w:val="0"/>
          <w:titlePg/>
        </w:sectPr>
      </w:pPr>
    </w:p>
    <w:p w:rsidR="00FE7216" w:rsidRDefault="00571DE0" w:rsidP="00F44EBA">
      <w:pPr>
        <w:pStyle w:val="Pagrindiniotekstotrauka"/>
        <w:jc w:val="left"/>
      </w:pPr>
      <w:r>
        <w:t>Virgil</w:t>
      </w:r>
      <w:r w:rsidR="00A37879">
        <w:t>ijus Skuodas</w:t>
      </w:r>
      <w:r w:rsidR="00FE7216">
        <w:t xml:space="preserve"> </w:t>
      </w:r>
      <w:r w:rsidR="00FA2DDC" w:rsidRPr="007E34AB">
        <w:t xml:space="preserve">– </w:t>
      </w:r>
      <w:r w:rsidR="00FE7216" w:rsidRPr="00FE7216">
        <w:t>Savivaldybės tarybos narys</w:t>
      </w:r>
      <w:r w:rsidR="00FE7216">
        <w:t xml:space="preserve">, </w:t>
      </w:r>
      <w:r w:rsidR="00FE7216" w:rsidRPr="007E34AB">
        <w:t>Komisijos pirmininkas</w:t>
      </w:r>
      <w:r w:rsidR="00FE7216">
        <w:t>;</w:t>
      </w:r>
    </w:p>
    <w:p w:rsidR="00FA2DDC" w:rsidRPr="007E34AB" w:rsidRDefault="008B6AC6" w:rsidP="00F44EBA">
      <w:pPr>
        <w:pStyle w:val="Pagrindiniotekstotrauka"/>
      </w:pPr>
      <w:r>
        <w:t>Audronė Balnionienė</w:t>
      </w:r>
      <w:r w:rsidR="002D5F4F" w:rsidRPr="007E34AB">
        <w:t xml:space="preserve"> </w:t>
      </w:r>
      <w:r w:rsidR="00FA2DDC" w:rsidRPr="007E34AB">
        <w:t xml:space="preserve">– </w:t>
      </w:r>
      <w:r w:rsidR="00494237" w:rsidRPr="00494237">
        <w:t>Savivaldybės mero pavaduotoja</w:t>
      </w:r>
      <w:r w:rsidR="00FA2DDC" w:rsidRPr="007E34AB">
        <w:t>, Komisijos pirmininko pavaduotoja;</w:t>
      </w:r>
    </w:p>
    <w:p w:rsidR="00FA2DDC" w:rsidRPr="007E34AB" w:rsidRDefault="00FA2DDC" w:rsidP="00F44EBA">
      <w:pPr>
        <w:pStyle w:val="Pagrindiniotekstotrauka"/>
        <w:jc w:val="left"/>
      </w:pPr>
      <w:r w:rsidRPr="007E34AB">
        <w:t>Nariai:</w:t>
      </w:r>
    </w:p>
    <w:p w:rsidR="00FA2DDC" w:rsidRPr="007E34AB" w:rsidRDefault="00FA2DDC" w:rsidP="00F44EBA">
      <w:pPr>
        <w:pStyle w:val="Pagrindiniotekstotrauka"/>
        <w:jc w:val="left"/>
      </w:pPr>
      <w:r w:rsidRPr="007E34AB">
        <w:t>Daiva Buivydienė – Klaipėdos rajono turizmo informacijos centro direktorė;</w:t>
      </w:r>
    </w:p>
    <w:p w:rsidR="008B6AC6" w:rsidRDefault="008B6AC6" w:rsidP="00F44EBA">
      <w:pPr>
        <w:pStyle w:val="Pagrindiniotekstotrauka"/>
        <w:jc w:val="left"/>
      </w:pPr>
      <w:r>
        <w:t>Rūta Cirtautaitė</w:t>
      </w:r>
      <w:r w:rsidRPr="007E34AB">
        <w:t xml:space="preserve"> </w:t>
      </w:r>
      <w:r>
        <w:t>– Savivaldybės tarybos narys;</w:t>
      </w:r>
    </w:p>
    <w:p w:rsidR="00FA2DDC" w:rsidRPr="007E34AB" w:rsidRDefault="00454F6F" w:rsidP="00F44EBA">
      <w:pPr>
        <w:pStyle w:val="Pagrindiniotekstotrauka"/>
        <w:jc w:val="left"/>
      </w:pPr>
      <w:r>
        <w:t>Raimonda Mc Geever</w:t>
      </w:r>
      <w:r w:rsidR="00FA2DDC" w:rsidRPr="007E34AB">
        <w:t xml:space="preserve"> – Strateginio planavimo ir investicijų skyriaus vedėja;</w:t>
      </w:r>
    </w:p>
    <w:p w:rsidR="008B6AC6" w:rsidRDefault="008B6AC6" w:rsidP="00F44EBA">
      <w:pPr>
        <w:pStyle w:val="Pagrindiniotekstotrauka"/>
        <w:jc w:val="left"/>
      </w:pPr>
      <w:r>
        <w:t>Violeta Riaukienė – Savivaldybės mero pavaduotoja.</w:t>
      </w:r>
    </w:p>
    <w:p w:rsidR="008B6AC6" w:rsidRPr="007E34AB" w:rsidRDefault="008B6AC6" w:rsidP="00F44EBA">
      <w:pPr>
        <w:pStyle w:val="Pagrindiniotekstotrauka"/>
        <w:jc w:val="left"/>
      </w:pPr>
      <w:r>
        <w:t>Sonata Šmatauskienė – Kultūros skyriaus vedėjo pavaduotoja</w:t>
      </w:r>
      <w:r w:rsidR="00EA7E69">
        <w:t>.“</w:t>
      </w:r>
    </w:p>
    <w:p w:rsidR="00F44EBA" w:rsidRDefault="00494237" w:rsidP="00F44EBA">
      <w:pPr>
        <w:ind w:firstLine="1134"/>
        <w:jc w:val="both"/>
        <w:rPr>
          <w:lang w:val="lt-LT"/>
        </w:rPr>
      </w:pPr>
      <w:r w:rsidRPr="00494237">
        <w:rPr>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F44EBA" w:rsidRDefault="00F44EBA" w:rsidP="00F44EBA">
      <w:pPr>
        <w:ind w:firstLine="1134"/>
        <w:jc w:val="both"/>
        <w:rPr>
          <w:lang w:val="lt-LT"/>
        </w:rPr>
      </w:pPr>
    </w:p>
    <w:p w:rsidR="00F44EBA" w:rsidRDefault="00F44EBA" w:rsidP="00F44EBA">
      <w:pPr>
        <w:ind w:firstLine="1134"/>
        <w:jc w:val="both"/>
        <w:rPr>
          <w:lang w:val="lt-LT"/>
        </w:rPr>
      </w:pPr>
    </w:p>
    <w:p w:rsidR="00F44EBA" w:rsidRDefault="00F44EBA" w:rsidP="00F44EBA">
      <w:pPr>
        <w:ind w:firstLine="1134"/>
        <w:jc w:val="both"/>
        <w:rPr>
          <w:lang w:val="lt-LT"/>
        </w:rPr>
      </w:pPr>
    </w:p>
    <w:p w:rsidR="00F44EBA" w:rsidRDefault="00F44EBA" w:rsidP="00F44EBA">
      <w:pPr>
        <w:jc w:val="both"/>
        <w:rPr>
          <w:lang w:val="lt-LT"/>
        </w:rPr>
      </w:pPr>
      <w:r>
        <w:rPr>
          <w:lang w:val="lt-LT"/>
        </w:rPr>
        <w:t>Savivaldybės meras</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Bronius Markauskas</w:t>
      </w:r>
    </w:p>
    <w:sectPr w:rsidR="00F44EBA" w:rsidSect="00F44EBA">
      <w:headerReference w:type="even" r:id="rId8"/>
      <w:headerReference w:type="default" r:id="rId9"/>
      <w:footerReference w:type="default" r:id="rId10"/>
      <w:headerReference w:type="first" r:id="rId11"/>
      <w:type w:val="continuous"/>
      <w:pgSz w:w="11907" w:h="16840"/>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48F" w:rsidRDefault="0066248F">
      <w:r>
        <w:separator/>
      </w:r>
    </w:p>
  </w:endnote>
  <w:endnote w:type="continuationSeparator" w:id="0">
    <w:p w:rsidR="0066248F" w:rsidRDefault="0066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E1" w:rsidRDefault="00C944E1">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6DC3">
      <w:rPr>
        <w:rStyle w:val="Puslapionumeris"/>
        <w:noProof/>
      </w:rPr>
      <w:t>4</w:t>
    </w:r>
    <w:r>
      <w:rPr>
        <w:rStyle w:val="Puslapionumeris"/>
      </w:rPr>
      <w:fldChar w:fldCharType="end"/>
    </w:r>
  </w:p>
  <w:p w:rsidR="00C944E1" w:rsidRDefault="00C944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48F" w:rsidRDefault="0066248F">
      <w:r>
        <w:separator/>
      </w:r>
    </w:p>
  </w:footnote>
  <w:footnote w:type="continuationSeparator" w:id="0">
    <w:p w:rsidR="0066248F" w:rsidRDefault="0066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E1" w:rsidRDefault="00C944E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944E1" w:rsidRDefault="00C944E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E1" w:rsidRDefault="00C944E1">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E1" w:rsidRPr="00F44EBA" w:rsidRDefault="00C944E1" w:rsidP="00F44E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338372DD"/>
    <w:multiLevelType w:val="multilevel"/>
    <w:tmpl w:val="8B3635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B541082"/>
    <w:multiLevelType w:val="hybridMultilevel"/>
    <w:tmpl w:val="9E7C7272"/>
    <w:lvl w:ilvl="0" w:tplc="336C1C50">
      <w:numFmt w:val="bullet"/>
      <w:lvlText w:val="–"/>
      <w:lvlJc w:val="left"/>
      <w:pPr>
        <w:tabs>
          <w:tab w:val="num" w:pos="795"/>
        </w:tabs>
        <w:ind w:left="795" w:hanging="435"/>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E38EB"/>
    <w:multiLevelType w:val="hybridMultilevel"/>
    <w:tmpl w:val="364A41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0E2BF1"/>
    <w:multiLevelType w:val="hybridMultilevel"/>
    <w:tmpl w:val="43E2A3E4"/>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5"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BD213F8"/>
    <w:multiLevelType w:val="hybridMultilevel"/>
    <w:tmpl w:val="90E65248"/>
    <w:lvl w:ilvl="0" w:tplc="7C262A1A">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7"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AA"/>
    <w:rsid w:val="00011BF6"/>
    <w:rsid w:val="0002148B"/>
    <w:rsid w:val="00022CB8"/>
    <w:rsid w:val="0007017E"/>
    <w:rsid w:val="000733A3"/>
    <w:rsid w:val="000A20A0"/>
    <w:rsid w:val="000D1BB3"/>
    <w:rsid w:val="000D5AD1"/>
    <w:rsid w:val="000D797D"/>
    <w:rsid w:val="000E07CF"/>
    <w:rsid w:val="000F47E9"/>
    <w:rsid w:val="001137EE"/>
    <w:rsid w:val="001144A6"/>
    <w:rsid w:val="00121ACB"/>
    <w:rsid w:val="001223B7"/>
    <w:rsid w:val="00127FDC"/>
    <w:rsid w:val="001337C1"/>
    <w:rsid w:val="00133EC4"/>
    <w:rsid w:val="0014039B"/>
    <w:rsid w:val="00144EFF"/>
    <w:rsid w:val="00155682"/>
    <w:rsid w:val="001567CB"/>
    <w:rsid w:val="001568EB"/>
    <w:rsid w:val="00172A72"/>
    <w:rsid w:val="00184B50"/>
    <w:rsid w:val="00191A58"/>
    <w:rsid w:val="001B6E00"/>
    <w:rsid w:val="001B7DBE"/>
    <w:rsid w:val="001E71B7"/>
    <w:rsid w:val="001F23DD"/>
    <w:rsid w:val="001F6FE3"/>
    <w:rsid w:val="002019BC"/>
    <w:rsid w:val="002068FF"/>
    <w:rsid w:val="0020746A"/>
    <w:rsid w:val="0021210C"/>
    <w:rsid w:val="002156CC"/>
    <w:rsid w:val="00230792"/>
    <w:rsid w:val="00237067"/>
    <w:rsid w:val="002403D8"/>
    <w:rsid w:val="00242C5F"/>
    <w:rsid w:val="00243DEE"/>
    <w:rsid w:val="00251ED0"/>
    <w:rsid w:val="002553F6"/>
    <w:rsid w:val="00272A21"/>
    <w:rsid w:val="0027545A"/>
    <w:rsid w:val="002805D5"/>
    <w:rsid w:val="00290B9C"/>
    <w:rsid w:val="002947B2"/>
    <w:rsid w:val="00295711"/>
    <w:rsid w:val="00296E11"/>
    <w:rsid w:val="002A3B1D"/>
    <w:rsid w:val="002C0283"/>
    <w:rsid w:val="002D4793"/>
    <w:rsid w:val="002D5F4F"/>
    <w:rsid w:val="002F5F21"/>
    <w:rsid w:val="00312BC9"/>
    <w:rsid w:val="00342CBC"/>
    <w:rsid w:val="003436F1"/>
    <w:rsid w:val="00365FD0"/>
    <w:rsid w:val="00373811"/>
    <w:rsid w:val="00392CD6"/>
    <w:rsid w:val="00396639"/>
    <w:rsid w:val="003A2057"/>
    <w:rsid w:val="003B0414"/>
    <w:rsid w:val="003C33EB"/>
    <w:rsid w:val="003C36D9"/>
    <w:rsid w:val="003D1560"/>
    <w:rsid w:val="003D1EE5"/>
    <w:rsid w:val="003D48A4"/>
    <w:rsid w:val="003E04B8"/>
    <w:rsid w:val="003F1193"/>
    <w:rsid w:val="003F18B7"/>
    <w:rsid w:val="003F5556"/>
    <w:rsid w:val="00407F54"/>
    <w:rsid w:val="0041261D"/>
    <w:rsid w:val="00413B8F"/>
    <w:rsid w:val="00415CA4"/>
    <w:rsid w:val="0044119A"/>
    <w:rsid w:val="00442E08"/>
    <w:rsid w:val="00450553"/>
    <w:rsid w:val="004506C5"/>
    <w:rsid w:val="00451113"/>
    <w:rsid w:val="00454F6F"/>
    <w:rsid w:val="004804CC"/>
    <w:rsid w:val="00482E5C"/>
    <w:rsid w:val="00484295"/>
    <w:rsid w:val="00487903"/>
    <w:rsid w:val="00494237"/>
    <w:rsid w:val="004A1E2A"/>
    <w:rsid w:val="004A301C"/>
    <w:rsid w:val="004A7806"/>
    <w:rsid w:val="004B1C70"/>
    <w:rsid w:val="004B1CEB"/>
    <w:rsid w:val="004B62A8"/>
    <w:rsid w:val="004D12F9"/>
    <w:rsid w:val="004D5D0B"/>
    <w:rsid w:val="004E00A1"/>
    <w:rsid w:val="004E30E8"/>
    <w:rsid w:val="004E5037"/>
    <w:rsid w:val="004F34B0"/>
    <w:rsid w:val="004F5561"/>
    <w:rsid w:val="00525372"/>
    <w:rsid w:val="00527546"/>
    <w:rsid w:val="00533407"/>
    <w:rsid w:val="00534170"/>
    <w:rsid w:val="005425DF"/>
    <w:rsid w:val="00543F2C"/>
    <w:rsid w:val="00546150"/>
    <w:rsid w:val="00547887"/>
    <w:rsid w:val="005614AD"/>
    <w:rsid w:val="00564714"/>
    <w:rsid w:val="00566F21"/>
    <w:rsid w:val="0056737D"/>
    <w:rsid w:val="00571DE0"/>
    <w:rsid w:val="0057489D"/>
    <w:rsid w:val="005A75C8"/>
    <w:rsid w:val="005A7813"/>
    <w:rsid w:val="005C4D08"/>
    <w:rsid w:val="005F20EC"/>
    <w:rsid w:val="005F71C6"/>
    <w:rsid w:val="006000AA"/>
    <w:rsid w:val="00610996"/>
    <w:rsid w:val="006122E3"/>
    <w:rsid w:val="00632063"/>
    <w:rsid w:val="00635CA0"/>
    <w:rsid w:val="00651547"/>
    <w:rsid w:val="006518B3"/>
    <w:rsid w:val="00653E25"/>
    <w:rsid w:val="00656293"/>
    <w:rsid w:val="0066248F"/>
    <w:rsid w:val="00667F14"/>
    <w:rsid w:val="006736A6"/>
    <w:rsid w:val="00685FA6"/>
    <w:rsid w:val="00691CAA"/>
    <w:rsid w:val="00692E4F"/>
    <w:rsid w:val="006975FE"/>
    <w:rsid w:val="006977F8"/>
    <w:rsid w:val="006A2956"/>
    <w:rsid w:val="006A35AF"/>
    <w:rsid w:val="006A6A83"/>
    <w:rsid w:val="006B4D7F"/>
    <w:rsid w:val="006B63E7"/>
    <w:rsid w:val="006C30DF"/>
    <w:rsid w:val="006C5F00"/>
    <w:rsid w:val="006C77E6"/>
    <w:rsid w:val="006D2B01"/>
    <w:rsid w:val="006D7468"/>
    <w:rsid w:val="006E3A7A"/>
    <w:rsid w:val="006F245B"/>
    <w:rsid w:val="006F33F7"/>
    <w:rsid w:val="00715B80"/>
    <w:rsid w:val="00725157"/>
    <w:rsid w:val="0072571C"/>
    <w:rsid w:val="0075569E"/>
    <w:rsid w:val="00763F4F"/>
    <w:rsid w:val="0077422C"/>
    <w:rsid w:val="00796F7E"/>
    <w:rsid w:val="007A5C90"/>
    <w:rsid w:val="007B1B81"/>
    <w:rsid w:val="007C12BD"/>
    <w:rsid w:val="007D5F43"/>
    <w:rsid w:val="007E2DD0"/>
    <w:rsid w:val="007E34AB"/>
    <w:rsid w:val="007E3770"/>
    <w:rsid w:val="007E51AF"/>
    <w:rsid w:val="007F0142"/>
    <w:rsid w:val="00802C35"/>
    <w:rsid w:val="008258E4"/>
    <w:rsid w:val="00826310"/>
    <w:rsid w:val="00830B4E"/>
    <w:rsid w:val="008323EC"/>
    <w:rsid w:val="008338F5"/>
    <w:rsid w:val="00861982"/>
    <w:rsid w:val="008819B0"/>
    <w:rsid w:val="008926B2"/>
    <w:rsid w:val="00894D73"/>
    <w:rsid w:val="00895BCA"/>
    <w:rsid w:val="008A4DFF"/>
    <w:rsid w:val="008B6AC6"/>
    <w:rsid w:val="008B6EA9"/>
    <w:rsid w:val="008E137A"/>
    <w:rsid w:val="008F38B8"/>
    <w:rsid w:val="00900281"/>
    <w:rsid w:val="00901FEC"/>
    <w:rsid w:val="00910975"/>
    <w:rsid w:val="00913839"/>
    <w:rsid w:val="00914DFD"/>
    <w:rsid w:val="00937150"/>
    <w:rsid w:val="009544EB"/>
    <w:rsid w:val="00954F23"/>
    <w:rsid w:val="009569C5"/>
    <w:rsid w:val="00966A26"/>
    <w:rsid w:val="00972618"/>
    <w:rsid w:val="00976996"/>
    <w:rsid w:val="009828B8"/>
    <w:rsid w:val="009911D9"/>
    <w:rsid w:val="0099281F"/>
    <w:rsid w:val="009A031E"/>
    <w:rsid w:val="009B1C92"/>
    <w:rsid w:val="009D7A6B"/>
    <w:rsid w:val="009E039D"/>
    <w:rsid w:val="009E37A2"/>
    <w:rsid w:val="009F293B"/>
    <w:rsid w:val="009F4501"/>
    <w:rsid w:val="00A00072"/>
    <w:rsid w:val="00A05A35"/>
    <w:rsid w:val="00A122B3"/>
    <w:rsid w:val="00A162A9"/>
    <w:rsid w:val="00A27248"/>
    <w:rsid w:val="00A27C6B"/>
    <w:rsid w:val="00A37879"/>
    <w:rsid w:val="00A41AC6"/>
    <w:rsid w:val="00A45F2F"/>
    <w:rsid w:val="00A527B0"/>
    <w:rsid w:val="00A5559E"/>
    <w:rsid w:val="00A6292A"/>
    <w:rsid w:val="00A76D04"/>
    <w:rsid w:val="00A90F3B"/>
    <w:rsid w:val="00AA5D05"/>
    <w:rsid w:val="00AB3C1A"/>
    <w:rsid w:val="00AC27EF"/>
    <w:rsid w:val="00B06835"/>
    <w:rsid w:val="00B06DC3"/>
    <w:rsid w:val="00B12878"/>
    <w:rsid w:val="00B455D9"/>
    <w:rsid w:val="00B457FE"/>
    <w:rsid w:val="00B55EDB"/>
    <w:rsid w:val="00B6199C"/>
    <w:rsid w:val="00B6300A"/>
    <w:rsid w:val="00B6413E"/>
    <w:rsid w:val="00B75978"/>
    <w:rsid w:val="00B75FCE"/>
    <w:rsid w:val="00B810C7"/>
    <w:rsid w:val="00B9096D"/>
    <w:rsid w:val="00B912CF"/>
    <w:rsid w:val="00B962EF"/>
    <w:rsid w:val="00B96A92"/>
    <w:rsid w:val="00BD0B60"/>
    <w:rsid w:val="00BD56DD"/>
    <w:rsid w:val="00BE6B96"/>
    <w:rsid w:val="00C0036C"/>
    <w:rsid w:val="00C03DA4"/>
    <w:rsid w:val="00C07773"/>
    <w:rsid w:val="00C349AF"/>
    <w:rsid w:val="00C368CE"/>
    <w:rsid w:val="00C422EC"/>
    <w:rsid w:val="00C44EBE"/>
    <w:rsid w:val="00C46D0E"/>
    <w:rsid w:val="00C577ED"/>
    <w:rsid w:val="00C75AB5"/>
    <w:rsid w:val="00C850B7"/>
    <w:rsid w:val="00C8567C"/>
    <w:rsid w:val="00C91710"/>
    <w:rsid w:val="00C944E1"/>
    <w:rsid w:val="00CA1CA8"/>
    <w:rsid w:val="00CB797B"/>
    <w:rsid w:val="00CD1EBC"/>
    <w:rsid w:val="00CD2E00"/>
    <w:rsid w:val="00CD4E23"/>
    <w:rsid w:val="00CE61FE"/>
    <w:rsid w:val="00D004A7"/>
    <w:rsid w:val="00D209D9"/>
    <w:rsid w:val="00D20FF7"/>
    <w:rsid w:val="00D409D6"/>
    <w:rsid w:val="00D45CF0"/>
    <w:rsid w:val="00D613F3"/>
    <w:rsid w:val="00D64460"/>
    <w:rsid w:val="00D71882"/>
    <w:rsid w:val="00D73354"/>
    <w:rsid w:val="00D83465"/>
    <w:rsid w:val="00D90B65"/>
    <w:rsid w:val="00D9125C"/>
    <w:rsid w:val="00D95FE9"/>
    <w:rsid w:val="00DB3808"/>
    <w:rsid w:val="00DB3A3C"/>
    <w:rsid w:val="00DC4AC1"/>
    <w:rsid w:val="00DC585F"/>
    <w:rsid w:val="00DF36CB"/>
    <w:rsid w:val="00DF611B"/>
    <w:rsid w:val="00E008EF"/>
    <w:rsid w:val="00E009D0"/>
    <w:rsid w:val="00E00F86"/>
    <w:rsid w:val="00E02A33"/>
    <w:rsid w:val="00E13D3A"/>
    <w:rsid w:val="00E24DA0"/>
    <w:rsid w:val="00E4563F"/>
    <w:rsid w:val="00E46F2F"/>
    <w:rsid w:val="00E5784C"/>
    <w:rsid w:val="00E61FBA"/>
    <w:rsid w:val="00E9789D"/>
    <w:rsid w:val="00EA357A"/>
    <w:rsid w:val="00EA7E69"/>
    <w:rsid w:val="00EC4225"/>
    <w:rsid w:val="00EC4F90"/>
    <w:rsid w:val="00ED3255"/>
    <w:rsid w:val="00F00B45"/>
    <w:rsid w:val="00F04A98"/>
    <w:rsid w:val="00F07451"/>
    <w:rsid w:val="00F16577"/>
    <w:rsid w:val="00F17A11"/>
    <w:rsid w:val="00F205B6"/>
    <w:rsid w:val="00F32567"/>
    <w:rsid w:val="00F35236"/>
    <w:rsid w:val="00F44EBA"/>
    <w:rsid w:val="00F47058"/>
    <w:rsid w:val="00F82DA0"/>
    <w:rsid w:val="00F8305B"/>
    <w:rsid w:val="00FA2545"/>
    <w:rsid w:val="00FA2DDC"/>
    <w:rsid w:val="00FA7EED"/>
    <w:rsid w:val="00FE7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5356EA-CF23-4009-8172-0C36FB78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C03DA4"/>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lang w:val="lt-LT" w:eastAsia="lt-LT"/>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link w:val="statymopavadChar"/>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rPr>
      <w:lang w:val="lt-LT"/>
    </w:r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paragraph" w:customStyle="1" w:styleId="Default">
    <w:name w:val="Default"/>
    <w:rsid w:val="006977F8"/>
    <w:pPr>
      <w:autoSpaceDE w:val="0"/>
      <w:autoSpaceDN w:val="0"/>
      <w:adjustRightInd w:val="0"/>
    </w:pPr>
    <w:rPr>
      <w:rFonts w:ascii="Garamond" w:hAnsi="Garamond" w:cs="Garamond"/>
      <w:color w:val="000000"/>
      <w:sz w:val="24"/>
      <w:szCs w:val="24"/>
      <w:lang w:val="en-US" w:eastAsia="en-US" w:bidi="sd-Deva-IN"/>
    </w:rPr>
  </w:style>
  <w:style w:type="paragraph" w:customStyle="1" w:styleId="Pagrindinistekstas1">
    <w:name w:val="Pagrindinis tekstas1"/>
    <w:rsid w:val="004B62A8"/>
    <w:pPr>
      <w:autoSpaceDE w:val="0"/>
      <w:autoSpaceDN w:val="0"/>
      <w:adjustRightInd w:val="0"/>
      <w:ind w:firstLine="312"/>
      <w:jc w:val="both"/>
    </w:pPr>
    <w:rPr>
      <w:rFonts w:ascii="TimesLT" w:hAnsi="TimesLT"/>
      <w:lang w:val="en-US" w:eastAsia="en-US"/>
    </w:rPr>
  </w:style>
  <w:style w:type="character" w:customStyle="1" w:styleId="FontStyle150">
    <w:name w:val="Font Style150"/>
    <w:rsid w:val="00415CA4"/>
    <w:rPr>
      <w:rFonts w:ascii="Times New Roman" w:hAnsi="Times New Roman" w:cs="Times New Roman"/>
      <w:sz w:val="18"/>
      <w:szCs w:val="18"/>
    </w:rPr>
  </w:style>
  <w:style w:type="character" w:customStyle="1" w:styleId="statymopavadChar">
    <w:name w:val="?statymo pavad. Char"/>
    <w:link w:val="statymopavad"/>
    <w:locked/>
    <w:rsid w:val="00F44EBA"/>
    <w:rPr>
      <w:rFonts w:ascii="TimesLT" w:hAnsi="TimesLT"/>
      <w:cap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IVAIRUS\BLANKAI%202012\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KLRStarybossprprojektas.dot</Template>
  <TotalTime>0</TotalTime>
  <Pages>1</Pages>
  <Words>1161</Words>
  <Characters>663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Dainora Daugeliene</cp:lastModifiedBy>
  <cp:revision>2</cp:revision>
  <cp:lastPrinted>2019-08-06T10:17:00Z</cp:lastPrinted>
  <dcterms:created xsi:type="dcterms:W3CDTF">2019-09-10T13:50:00Z</dcterms:created>
  <dcterms:modified xsi:type="dcterms:W3CDTF">2019-09-10T13:50:00Z</dcterms:modified>
</cp:coreProperties>
</file>