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92" w:rsidRPr="00646892" w:rsidRDefault="00646892" w:rsidP="00646892">
      <w:pPr>
        <w:jc w:val="center"/>
        <w:rPr>
          <w:b/>
          <w:bCs/>
          <w:caps/>
          <w:sz w:val="20"/>
          <w:szCs w:val="20"/>
          <w:lang w:eastAsia="en-US"/>
        </w:rPr>
      </w:pPr>
      <w:bookmarkStart w:id="0" w:name="_Hlk536624141"/>
      <w:bookmarkStart w:id="1" w:name="_Hlk16151182"/>
      <w:bookmarkStart w:id="2" w:name="_GoBack"/>
      <w:bookmarkEnd w:id="2"/>
      <w:r w:rsidRPr="00646892">
        <w:rPr>
          <w:rFonts w:ascii="TimesLT" w:hAnsi="TimesLT"/>
          <w:b/>
          <w:caps/>
          <w:noProof/>
          <w:szCs w:val="20"/>
          <w:lang w:eastAsia="en-US"/>
        </w:rPr>
        <w:drawing>
          <wp:inline distT="0" distB="0" distL="0" distR="0" wp14:anchorId="42CC4854" wp14:editId="31FFA6E4">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646892" w:rsidRPr="00646892" w:rsidRDefault="00646892" w:rsidP="00646892">
      <w:pPr>
        <w:jc w:val="center"/>
        <w:rPr>
          <w:b/>
          <w:bCs/>
          <w:caps/>
          <w:sz w:val="12"/>
          <w:szCs w:val="12"/>
          <w:lang w:eastAsia="en-US"/>
        </w:rPr>
      </w:pPr>
    </w:p>
    <w:p w:rsidR="00646892" w:rsidRPr="00646892" w:rsidRDefault="00646892" w:rsidP="00646892">
      <w:pPr>
        <w:keepNext/>
        <w:jc w:val="center"/>
        <w:outlineLvl w:val="0"/>
        <w:rPr>
          <w:b/>
          <w:sz w:val="28"/>
          <w:szCs w:val="28"/>
        </w:rPr>
      </w:pPr>
      <w:bookmarkStart w:id="3" w:name="_Hlk536624615"/>
      <w:r w:rsidRPr="00646892">
        <w:rPr>
          <w:b/>
          <w:sz w:val="28"/>
          <w:szCs w:val="28"/>
        </w:rPr>
        <w:t>KLAIPĖDOS RAJONO SAVIVALDYBĖS TARYBA</w:t>
      </w:r>
    </w:p>
    <w:bookmarkEnd w:id="1"/>
    <w:bookmarkEnd w:id="3"/>
    <w:p w:rsidR="00646892" w:rsidRPr="00646892" w:rsidRDefault="00646892" w:rsidP="00823F2C">
      <w:pPr>
        <w:jc w:val="center"/>
        <w:rPr>
          <w:b/>
        </w:rPr>
      </w:pPr>
    </w:p>
    <w:p w:rsidR="005C6532" w:rsidRPr="00646892" w:rsidRDefault="005C6532" w:rsidP="00646892">
      <w:pPr>
        <w:jc w:val="center"/>
        <w:rPr>
          <w:b/>
          <w:bCs/>
          <w:sz w:val="28"/>
          <w:szCs w:val="28"/>
        </w:rPr>
      </w:pPr>
      <w:r w:rsidRPr="00646892">
        <w:rPr>
          <w:b/>
          <w:bCs/>
          <w:sz w:val="28"/>
          <w:szCs w:val="28"/>
        </w:rPr>
        <w:t>SPRENDIMAS</w:t>
      </w:r>
    </w:p>
    <w:p w:rsidR="005C6532" w:rsidRPr="00646892" w:rsidRDefault="005C6532" w:rsidP="00646892">
      <w:pPr>
        <w:jc w:val="center"/>
        <w:rPr>
          <w:b/>
          <w:bCs/>
          <w:sz w:val="28"/>
          <w:szCs w:val="28"/>
        </w:rPr>
      </w:pPr>
      <w:r w:rsidRPr="00646892">
        <w:rPr>
          <w:b/>
          <w:bCs/>
          <w:sz w:val="28"/>
          <w:szCs w:val="28"/>
        </w:rPr>
        <w:t>DĖL KLAIPĖDOS RAJONO SAVIVALDYBĖS TARYBOS 201</w:t>
      </w:r>
      <w:r w:rsidR="0033593C" w:rsidRPr="00646892">
        <w:rPr>
          <w:b/>
          <w:bCs/>
          <w:sz w:val="28"/>
          <w:szCs w:val="28"/>
        </w:rPr>
        <w:t>7</w:t>
      </w:r>
      <w:r w:rsidRPr="00646892">
        <w:rPr>
          <w:b/>
          <w:bCs/>
          <w:sz w:val="28"/>
          <w:szCs w:val="28"/>
        </w:rPr>
        <w:t xml:space="preserve"> M. </w:t>
      </w:r>
      <w:r w:rsidR="007960B5" w:rsidRPr="00646892">
        <w:rPr>
          <w:b/>
          <w:bCs/>
          <w:sz w:val="28"/>
          <w:szCs w:val="28"/>
        </w:rPr>
        <w:t>RUGPJŪČIO</w:t>
      </w:r>
      <w:r w:rsidRPr="00646892">
        <w:rPr>
          <w:b/>
          <w:bCs/>
          <w:sz w:val="28"/>
          <w:szCs w:val="28"/>
        </w:rPr>
        <w:t xml:space="preserve"> 31 D. SPRENDIMO NR. T11-</w:t>
      </w:r>
      <w:r w:rsidR="007960B5" w:rsidRPr="00646892">
        <w:rPr>
          <w:b/>
          <w:bCs/>
          <w:sz w:val="28"/>
          <w:szCs w:val="28"/>
        </w:rPr>
        <w:t>2</w:t>
      </w:r>
      <w:r w:rsidRPr="00646892">
        <w:rPr>
          <w:b/>
          <w:bCs/>
          <w:sz w:val="28"/>
          <w:szCs w:val="28"/>
        </w:rPr>
        <w:t>6</w:t>
      </w:r>
      <w:r w:rsidR="007960B5" w:rsidRPr="00646892">
        <w:rPr>
          <w:b/>
          <w:bCs/>
          <w:sz w:val="28"/>
          <w:szCs w:val="28"/>
        </w:rPr>
        <w:t>1</w:t>
      </w:r>
      <w:r w:rsidRPr="00646892">
        <w:rPr>
          <w:b/>
          <w:bCs/>
          <w:sz w:val="28"/>
          <w:szCs w:val="28"/>
        </w:rPr>
        <w:t xml:space="preserve"> „DĖL KLAIPĖDOS RAJONO SAVIVALDYBĖS </w:t>
      </w:r>
      <w:r w:rsidR="007960B5" w:rsidRPr="00646892">
        <w:rPr>
          <w:b/>
          <w:bCs/>
          <w:sz w:val="28"/>
          <w:szCs w:val="28"/>
        </w:rPr>
        <w:t>BIUDŽETINIŲ ĮSTAIGŲ VADOVŲ DARBO UŽMOKESČIO NUSTATYMO KOMISIJOS SUDARYMO IR JOS NUOSTATŲ PATVIRTINIMO</w:t>
      </w:r>
      <w:r w:rsidRPr="00646892">
        <w:rPr>
          <w:b/>
          <w:bCs/>
          <w:sz w:val="28"/>
          <w:szCs w:val="28"/>
        </w:rPr>
        <w:t>“ PAKEITIMO</w:t>
      </w:r>
    </w:p>
    <w:p w:rsidR="005C6532" w:rsidRPr="00646892" w:rsidRDefault="005C6532" w:rsidP="00823F2C">
      <w:pPr>
        <w:jc w:val="center"/>
        <w:rPr>
          <w:b/>
        </w:rPr>
      </w:pPr>
    </w:p>
    <w:p w:rsidR="005C6532" w:rsidRPr="005C6532" w:rsidRDefault="005C6532" w:rsidP="00823F2C">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201</w:t>
      </w:r>
      <w:r w:rsidR="0086363C">
        <w:rPr>
          <w:rFonts w:ascii="Times New Roman" w:hAnsi="Times New Roman"/>
          <w:b w:val="0"/>
          <w:i w:val="0"/>
          <w:sz w:val="24"/>
          <w:szCs w:val="24"/>
        </w:rPr>
        <w:t>9</w:t>
      </w:r>
      <w:r w:rsidRPr="005C6532">
        <w:rPr>
          <w:rFonts w:ascii="Times New Roman" w:hAnsi="Times New Roman"/>
          <w:b w:val="0"/>
          <w:i w:val="0"/>
          <w:sz w:val="24"/>
          <w:szCs w:val="24"/>
        </w:rPr>
        <w:t xml:space="preserve"> m. </w:t>
      </w:r>
      <w:r w:rsidR="0033593C">
        <w:rPr>
          <w:rFonts w:ascii="Times New Roman" w:hAnsi="Times New Roman"/>
          <w:b w:val="0"/>
          <w:i w:val="0"/>
          <w:sz w:val="24"/>
          <w:szCs w:val="24"/>
        </w:rPr>
        <w:t xml:space="preserve">rugpjūčio </w:t>
      </w:r>
      <w:r w:rsidR="002B7069">
        <w:rPr>
          <w:rFonts w:ascii="Times New Roman" w:hAnsi="Times New Roman"/>
          <w:b w:val="0"/>
          <w:i w:val="0"/>
          <w:sz w:val="24"/>
          <w:szCs w:val="24"/>
        </w:rPr>
        <w:t>2</w:t>
      </w:r>
      <w:r w:rsidR="0033593C">
        <w:rPr>
          <w:rFonts w:ascii="Times New Roman" w:hAnsi="Times New Roman"/>
          <w:b w:val="0"/>
          <w:i w:val="0"/>
          <w:sz w:val="24"/>
          <w:szCs w:val="24"/>
        </w:rPr>
        <w:t>9</w:t>
      </w:r>
      <w:r w:rsidRPr="005C6532">
        <w:rPr>
          <w:rFonts w:ascii="Times New Roman" w:hAnsi="Times New Roman"/>
          <w:b w:val="0"/>
          <w:i w:val="0"/>
          <w:sz w:val="24"/>
          <w:szCs w:val="24"/>
        </w:rPr>
        <w:t xml:space="preserve"> d. Nr. T11-</w:t>
      </w:r>
      <w:r w:rsidR="00B51954">
        <w:rPr>
          <w:rFonts w:ascii="Times New Roman" w:hAnsi="Times New Roman"/>
          <w:b w:val="0"/>
          <w:i w:val="0"/>
          <w:sz w:val="24"/>
          <w:szCs w:val="24"/>
        </w:rPr>
        <w:t>272</w:t>
      </w:r>
    </w:p>
    <w:p w:rsidR="005C6532" w:rsidRPr="005C6532" w:rsidRDefault="005C6532" w:rsidP="00823F2C">
      <w:pPr>
        <w:jc w:val="center"/>
      </w:pPr>
      <w:r w:rsidRPr="005C6532">
        <w:t>Gargždai</w:t>
      </w:r>
    </w:p>
    <w:p w:rsidR="005C6532" w:rsidRPr="007E6DA6" w:rsidRDefault="005C6532" w:rsidP="00823F2C">
      <w:pPr>
        <w:ind w:firstLine="993"/>
        <w:jc w:val="both"/>
      </w:pPr>
    </w:p>
    <w:p w:rsidR="005C6532" w:rsidRPr="007E6DA6" w:rsidRDefault="005C6532" w:rsidP="00646892">
      <w:pPr>
        <w:tabs>
          <w:tab w:val="left" w:pos="0"/>
        </w:tabs>
        <w:ind w:firstLine="1134"/>
        <w:jc w:val="both"/>
      </w:pPr>
      <w:r w:rsidRPr="007E6DA6">
        <w:t>Klaipėdos rajono savivaldybės taryba, vadovaudamasi Lietuvos Respublikos vietos savivaldos įstatymo 18 straipsnio 1 dalimi,</w:t>
      </w:r>
      <w:r w:rsidR="00B51954">
        <w:t xml:space="preserve"> n u s p r e n d ž i a:</w:t>
      </w:r>
    </w:p>
    <w:p w:rsidR="005C6532" w:rsidRDefault="005C6532" w:rsidP="00823F2C">
      <w:pPr>
        <w:tabs>
          <w:tab w:val="left" w:pos="0"/>
        </w:tabs>
        <w:ind w:firstLine="1134"/>
        <w:jc w:val="both"/>
      </w:pPr>
      <w:r w:rsidRPr="007E6DA6">
        <w:t>Pakeisti Klaipėdos rajono savivaldybės tarybos</w:t>
      </w:r>
      <w:r w:rsidR="005C73C2">
        <w:t xml:space="preserve"> </w:t>
      </w:r>
      <w:r w:rsidR="005C73C2" w:rsidRPr="005C73C2">
        <w:t>2017 m. rugpjūčio 31 d. sprendim</w:t>
      </w:r>
      <w:r w:rsidR="005C73C2">
        <w:t>ą</w:t>
      </w:r>
      <w:r w:rsidR="005C73C2" w:rsidRPr="005C73C2">
        <w:t xml:space="preserve"> </w:t>
      </w:r>
      <w:r w:rsidR="005C73C2">
        <w:t>N</w:t>
      </w:r>
      <w:r w:rsidR="005C73C2" w:rsidRPr="005C73C2">
        <w:t xml:space="preserve">r. </w:t>
      </w:r>
      <w:r w:rsidR="005C73C2">
        <w:t>T</w:t>
      </w:r>
      <w:r w:rsidR="005C73C2" w:rsidRPr="005C73C2">
        <w:t>11-261 „</w:t>
      </w:r>
      <w:r w:rsidR="005C73C2">
        <w:t>D</w:t>
      </w:r>
      <w:r w:rsidR="005C73C2" w:rsidRPr="005C73C2">
        <w:t xml:space="preserve">ėl </w:t>
      </w:r>
      <w:r w:rsidR="005C73C2">
        <w:t>K</w:t>
      </w:r>
      <w:r w:rsidR="005C73C2" w:rsidRPr="005C73C2">
        <w:t>laipėdos rajono savivaldybės biudžetinių įstaigų vadovų darbo užmokesčio nustatymo komisijos sudarymo ir jos nuostatų patvirtinimo“</w:t>
      </w:r>
      <w:r w:rsidRPr="007E6DA6">
        <w:t>:</w:t>
      </w:r>
    </w:p>
    <w:p w:rsidR="0022537C" w:rsidRPr="00A400EC" w:rsidRDefault="0022537C" w:rsidP="00823F2C">
      <w:pPr>
        <w:pStyle w:val="Pagrindiniotekstotrauka2"/>
        <w:numPr>
          <w:ilvl w:val="0"/>
          <w:numId w:val="7"/>
        </w:numPr>
        <w:spacing w:after="0" w:line="240" w:lineRule="auto"/>
        <w:jc w:val="both"/>
      </w:pPr>
      <w:r w:rsidRPr="00A400EC">
        <w:t>Pakeisti 1 punktą ir išdėstyti jį taip:</w:t>
      </w:r>
    </w:p>
    <w:p w:rsidR="00D3003D" w:rsidRPr="00A400EC" w:rsidRDefault="0022537C" w:rsidP="00823F2C">
      <w:pPr>
        <w:tabs>
          <w:tab w:val="left" w:pos="1276"/>
        </w:tabs>
        <w:ind w:firstLine="1134"/>
        <w:jc w:val="both"/>
      </w:pPr>
      <w:r w:rsidRPr="00A400EC">
        <w:t>„</w:t>
      </w:r>
      <w:r w:rsidR="005C73C2" w:rsidRPr="00A400EC">
        <w:t xml:space="preserve">1. </w:t>
      </w:r>
      <w:r w:rsidR="00516B6C" w:rsidRPr="00A400EC">
        <w:t xml:space="preserve">Sudaryti 9-ojo šaukimo Klaipėdos rajono savivaldybės tarybos įgaliojimų laikui Klaipėdos rajono savivaldybės biudžetinių įstaigų vadovų darbo užmokesčio nustatymo komisiją (toliau – Komisija): </w:t>
      </w:r>
    </w:p>
    <w:p w:rsidR="00516B6C" w:rsidRPr="00A400EC" w:rsidRDefault="00516B6C" w:rsidP="00823F2C">
      <w:pPr>
        <w:tabs>
          <w:tab w:val="left" w:pos="1276"/>
        </w:tabs>
        <w:ind w:firstLine="1134"/>
        <w:jc w:val="both"/>
      </w:pPr>
      <w:r w:rsidRPr="00A400EC">
        <w:t xml:space="preserve">Violeta </w:t>
      </w:r>
      <w:proofErr w:type="spellStart"/>
      <w:r w:rsidRPr="00A400EC">
        <w:t>Riaukienė</w:t>
      </w:r>
      <w:proofErr w:type="spellEnd"/>
      <w:r w:rsidRPr="00A400EC">
        <w:t xml:space="preserve"> – Klaipėdos rajono savivaldybės mero pavaduotoja, Komisijos pirmininkė;</w:t>
      </w:r>
    </w:p>
    <w:p w:rsidR="00516B6C" w:rsidRDefault="003839F4" w:rsidP="00823F2C">
      <w:pPr>
        <w:tabs>
          <w:tab w:val="left" w:pos="1276"/>
        </w:tabs>
        <w:ind w:firstLine="1134"/>
        <w:jc w:val="both"/>
      </w:pPr>
      <w:r w:rsidRPr="00BA19FD">
        <w:t>Audronė Balnionienė</w:t>
      </w:r>
      <w:r w:rsidR="00516B6C" w:rsidRPr="00BA19FD">
        <w:t xml:space="preserve"> – Klaipėdos </w:t>
      </w:r>
      <w:r w:rsidR="00516B6C">
        <w:t xml:space="preserve">rajono savivaldybės </w:t>
      </w:r>
      <w:r w:rsidR="00BA19FD">
        <w:t>mero pavaduotoja</w:t>
      </w:r>
      <w:r w:rsidR="00516B6C">
        <w:t>, Komisijos pirmininkės pavaduotoja;</w:t>
      </w:r>
    </w:p>
    <w:p w:rsidR="00516B6C" w:rsidRPr="00BA19FD" w:rsidRDefault="00BA19FD" w:rsidP="00823F2C">
      <w:pPr>
        <w:tabs>
          <w:tab w:val="left" w:pos="1276"/>
        </w:tabs>
        <w:ind w:firstLine="1134"/>
        <w:jc w:val="both"/>
      </w:pPr>
      <w:r w:rsidRPr="00BA19FD">
        <w:t>Rūta Cirtautaitė – Klaipėdos rajono savivaldybės tarybos nar</w:t>
      </w:r>
      <w:r>
        <w:t xml:space="preserve">ė; </w:t>
      </w:r>
    </w:p>
    <w:p w:rsidR="00516B6C" w:rsidRPr="00BA19FD" w:rsidRDefault="00516B6C" w:rsidP="00823F2C">
      <w:pPr>
        <w:tabs>
          <w:tab w:val="left" w:pos="1276"/>
        </w:tabs>
        <w:ind w:firstLine="1134"/>
        <w:jc w:val="both"/>
      </w:pPr>
      <w:r w:rsidRPr="00BA19FD">
        <w:t>Irena Gailiuvienė – Klaipėdos rajono savivaldybės administracijos Biudžeto ir ekonomikos skyriaus vedėja;</w:t>
      </w:r>
    </w:p>
    <w:p w:rsidR="00516B6C" w:rsidRPr="00BA19FD" w:rsidRDefault="00516B6C" w:rsidP="00823F2C">
      <w:pPr>
        <w:tabs>
          <w:tab w:val="left" w:pos="1276"/>
        </w:tabs>
        <w:ind w:firstLine="1134"/>
        <w:jc w:val="both"/>
      </w:pPr>
      <w:r w:rsidRPr="00BA19FD">
        <w:t>Dovilė Ivanauskaitė – Klaipėdos rajono savivaldybės Tarybos ir mero sekretoriato vyriausioji specialistė;</w:t>
      </w:r>
    </w:p>
    <w:p w:rsidR="00516B6C" w:rsidRPr="00BA19FD" w:rsidRDefault="003839F4" w:rsidP="00823F2C">
      <w:pPr>
        <w:tabs>
          <w:tab w:val="left" w:pos="1276"/>
        </w:tabs>
        <w:ind w:firstLine="1134"/>
        <w:jc w:val="both"/>
      </w:pPr>
      <w:r w:rsidRPr="00BA19FD">
        <w:t>R</w:t>
      </w:r>
      <w:r w:rsidR="00BA19FD" w:rsidRPr="00BA19FD">
        <w:t>asa</w:t>
      </w:r>
      <w:r w:rsidRPr="00BA19FD">
        <w:t xml:space="preserve"> </w:t>
      </w:r>
      <w:proofErr w:type="spellStart"/>
      <w:r w:rsidRPr="00BA19FD">
        <w:t>Linkienė</w:t>
      </w:r>
      <w:proofErr w:type="spellEnd"/>
      <w:r w:rsidR="00516B6C" w:rsidRPr="00BA19FD">
        <w:t xml:space="preserve"> – Klaipėdos rajono savivaldybės tarybos nar</w:t>
      </w:r>
      <w:r w:rsidR="00BA19FD" w:rsidRPr="00BA19FD">
        <w:t>ė</w:t>
      </w:r>
      <w:r w:rsidR="00516B6C" w:rsidRPr="00BA19FD">
        <w:t>;</w:t>
      </w:r>
    </w:p>
    <w:p w:rsidR="00823F2C" w:rsidRPr="002B7069" w:rsidRDefault="00BA19FD" w:rsidP="00823F2C">
      <w:pPr>
        <w:tabs>
          <w:tab w:val="left" w:pos="1276"/>
        </w:tabs>
        <w:ind w:firstLine="1134"/>
        <w:jc w:val="both"/>
      </w:pPr>
      <w:r w:rsidRPr="00BA19FD">
        <w:t>Vaclovas Macijauskas – Klaipėdos rajono savivaldybės tarybos narys</w:t>
      </w:r>
      <w:r>
        <w:t>.</w:t>
      </w:r>
    </w:p>
    <w:p w:rsidR="002B7069" w:rsidRDefault="002B7069" w:rsidP="002B7069">
      <w:pPr>
        <w:pStyle w:val="Sraopastraipa"/>
        <w:numPr>
          <w:ilvl w:val="0"/>
          <w:numId w:val="7"/>
        </w:numPr>
        <w:tabs>
          <w:tab w:val="left" w:pos="1276"/>
        </w:tabs>
        <w:jc w:val="both"/>
      </w:pPr>
      <w:r w:rsidRPr="002B7069">
        <w:rPr>
          <w:lang w:val="lt-LT"/>
        </w:rPr>
        <w:t>Pakeisti</w:t>
      </w:r>
      <w:r>
        <w:t xml:space="preserve"> 2</w:t>
      </w:r>
      <w:r w:rsidRPr="002B7069">
        <w:rPr>
          <w:lang w:val="lt-LT"/>
        </w:rPr>
        <w:t xml:space="preserve"> punktą ir išdėstyti jį taip</w:t>
      </w:r>
      <w:r>
        <w:t>:</w:t>
      </w:r>
    </w:p>
    <w:p w:rsidR="002B7069" w:rsidRDefault="002B7069" w:rsidP="002B7069">
      <w:pPr>
        <w:tabs>
          <w:tab w:val="left" w:pos="1276"/>
        </w:tabs>
        <w:ind w:firstLine="1134"/>
        <w:jc w:val="both"/>
      </w:pPr>
      <w:r>
        <w:t xml:space="preserve">„Paskirti Komisijos sekretoriumi Klaipėdos rajono savivaldybės tarybos ir mero sekretoriato vyriausiąją specialistę Silviją </w:t>
      </w:r>
      <w:proofErr w:type="spellStart"/>
      <w:r>
        <w:t>Paulienę</w:t>
      </w:r>
      <w:proofErr w:type="spellEnd"/>
      <w:r>
        <w:t xml:space="preserve">. Paskirtai Komisijos sekretorei negalint dalyvauti Komisijos posėdyje, Savivaldybės meras potvarkiu skiria kitą Tarybos ir mero sekretoriato specialistą.“ </w:t>
      </w:r>
    </w:p>
    <w:p w:rsidR="004448B7" w:rsidRDefault="004448B7" w:rsidP="004448B7">
      <w:pPr>
        <w:pStyle w:val="Sraopastraipa"/>
        <w:numPr>
          <w:ilvl w:val="0"/>
          <w:numId w:val="7"/>
        </w:numPr>
        <w:tabs>
          <w:tab w:val="left" w:pos="1560"/>
        </w:tabs>
        <w:ind w:left="0" w:firstLine="1134"/>
        <w:jc w:val="both"/>
      </w:pPr>
      <w:r w:rsidRPr="00BA19FD">
        <w:rPr>
          <w:lang w:val="lt-LT"/>
        </w:rPr>
        <w:t>Pakeisti</w:t>
      </w:r>
      <w:r w:rsidRPr="004322D6">
        <w:rPr>
          <w:lang w:val="lt-LT"/>
        </w:rPr>
        <w:t xml:space="preserve"> </w:t>
      </w:r>
      <w:r>
        <w:rPr>
          <w:lang w:val="lt-LT"/>
        </w:rPr>
        <w:t>K</w:t>
      </w:r>
      <w:r w:rsidRPr="004322D6">
        <w:rPr>
          <w:lang w:val="lt-LT"/>
        </w:rPr>
        <w:t>omisijos nuostatų</w:t>
      </w:r>
      <w:r>
        <w:t xml:space="preserve"> 6.3</w:t>
      </w:r>
      <w:r w:rsidRPr="004322D6">
        <w:rPr>
          <w:lang w:val="lt-LT"/>
        </w:rPr>
        <w:t xml:space="preserve"> </w:t>
      </w:r>
      <w:r w:rsidR="002B7069">
        <w:rPr>
          <w:lang w:val="lt-LT"/>
        </w:rPr>
        <w:t>pa</w:t>
      </w:r>
      <w:r w:rsidRPr="004322D6">
        <w:rPr>
          <w:lang w:val="lt-LT"/>
        </w:rPr>
        <w:t>punkt</w:t>
      </w:r>
      <w:r w:rsidR="002B7069">
        <w:rPr>
          <w:lang w:val="lt-LT"/>
        </w:rPr>
        <w:t>į</w:t>
      </w:r>
      <w:r w:rsidRPr="00823F2C">
        <w:rPr>
          <w:lang w:val="lt-LT"/>
        </w:rPr>
        <w:t xml:space="preserve"> ir išdėstyti jį taip</w:t>
      </w:r>
      <w:r w:rsidRPr="00C00FB9">
        <w:t>:</w:t>
      </w:r>
    </w:p>
    <w:p w:rsidR="004448B7" w:rsidRDefault="004448B7" w:rsidP="009B38BB">
      <w:pPr>
        <w:pStyle w:val="Sraopastraipa"/>
        <w:tabs>
          <w:tab w:val="left" w:pos="1560"/>
        </w:tabs>
        <w:ind w:left="0" w:firstLine="1134"/>
        <w:jc w:val="both"/>
        <w:rPr>
          <w:lang w:val="lt-LT"/>
        </w:rPr>
      </w:pPr>
      <w:r>
        <w:rPr>
          <w:lang w:val="lt-LT"/>
        </w:rPr>
        <w:t>„6.3. Iki einamųjų metų sausio 20 d. įvertinti Klaipėdos rajono savivaldybės biudžetinių įstaigų vadovų</w:t>
      </w:r>
      <w:r w:rsidR="009B38BB">
        <w:rPr>
          <w:lang w:val="lt-LT"/>
        </w:rPr>
        <w:t xml:space="preserve"> </w:t>
      </w:r>
      <w:r w:rsidR="00C62C42">
        <w:rPr>
          <w:lang w:val="lt-LT"/>
        </w:rPr>
        <w:t xml:space="preserve">(išskyrus Klaipėdos rajono savivaldybės mokyklų vadovų), </w:t>
      </w:r>
      <w:r w:rsidR="009B38BB" w:rsidRPr="00C62C42">
        <w:rPr>
          <w:lang w:val="lt-LT"/>
        </w:rPr>
        <w:t xml:space="preserve">iki einamųjų metų vasario 20 d. Klaipėdos rajono savivaldybės mokyklų vadovų </w:t>
      </w:r>
      <w:r w:rsidRPr="00C62C42">
        <w:rPr>
          <w:lang w:val="lt-LT"/>
        </w:rPr>
        <w:t>praėjusių metų metines užduotis, siektinus rezultatus, pagal jų vertinimo rodiklius. Atsižvelgus į vertinimo rodiklius pateikti siūlymus Savivaldybės merui</w:t>
      </w:r>
      <w:r w:rsidR="009B38BB" w:rsidRPr="00C62C42">
        <w:rPr>
          <w:lang w:val="lt-LT"/>
        </w:rPr>
        <w:t xml:space="preserve"> </w:t>
      </w:r>
      <w:r w:rsidRPr="00C62C42">
        <w:rPr>
          <w:lang w:val="lt-LT"/>
        </w:rPr>
        <w:t>dėl pareiginės algos kintamosios dalies nustatymo</w:t>
      </w:r>
      <w:r w:rsidR="009B38BB" w:rsidRPr="00C62C42">
        <w:rPr>
          <w:lang w:val="lt-LT"/>
        </w:rPr>
        <w:t xml:space="preserve"> Klaipėdos rajono savivaldybės biudžetinių įstaigų vadovams, Klaipėdos rajono savivaldybės mokyklų vadovams</w:t>
      </w:r>
      <w:r w:rsidRPr="00C62C42">
        <w:rPr>
          <w:lang w:val="lt-LT"/>
        </w:rPr>
        <w:t>.</w:t>
      </w:r>
      <w:r w:rsidR="00C62C42">
        <w:rPr>
          <w:lang w:val="lt-LT"/>
        </w:rPr>
        <w:t>“</w:t>
      </w:r>
    </w:p>
    <w:p w:rsidR="003314BC" w:rsidRDefault="003314BC" w:rsidP="003314BC">
      <w:pPr>
        <w:pStyle w:val="Sraopastraipa"/>
        <w:numPr>
          <w:ilvl w:val="0"/>
          <w:numId w:val="7"/>
        </w:numPr>
        <w:tabs>
          <w:tab w:val="left" w:pos="1560"/>
        </w:tabs>
        <w:jc w:val="both"/>
        <w:rPr>
          <w:lang w:val="lt-LT"/>
        </w:rPr>
      </w:pPr>
      <w:r>
        <w:rPr>
          <w:lang w:val="lt-LT"/>
        </w:rPr>
        <w:t xml:space="preserve">Pakeisti Komisijos nuostatų 6.4 </w:t>
      </w:r>
      <w:r w:rsidR="002B7069">
        <w:rPr>
          <w:lang w:val="lt-LT"/>
        </w:rPr>
        <w:t>pa</w:t>
      </w:r>
      <w:r>
        <w:rPr>
          <w:lang w:val="lt-LT"/>
        </w:rPr>
        <w:t>punkt</w:t>
      </w:r>
      <w:r w:rsidR="002B7069">
        <w:rPr>
          <w:lang w:val="lt-LT"/>
        </w:rPr>
        <w:t>į</w:t>
      </w:r>
      <w:r>
        <w:rPr>
          <w:lang w:val="lt-LT"/>
        </w:rPr>
        <w:t xml:space="preserve"> ir išdėstyti jį taip:</w:t>
      </w:r>
    </w:p>
    <w:p w:rsidR="003314BC" w:rsidRPr="003314BC" w:rsidRDefault="003314BC" w:rsidP="00C62C42">
      <w:pPr>
        <w:tabs>
          <w:tab w:val="left" w:pos="1560"/>
        </w:tabs>
        <w:ind w:firstLine="1134"/>
        <w:jc w:val="both"/>
      </w:pPr>
      <w:r>
        <w:t>„Iki einamųjų metų sausio 20 d. svarstyti ir pateikti siūlymus</w:t>
      </w:r>
      <w:r w:rsidR="00C62C42">
        <w:t xml:space="preserve"> Savivaldybės merui dėl biudžetinių įstaigų vadovų (išskyrus Klaipėdos rajono savivaldybės mokyklų vadovų), iki einamųjų </w:t>
      </w:r>
      <w:r w:rsidR="00C62C42">
        <w:lastRenderedPageBreak/>
        <w:t xml:space="preserve">metų vasario 20 d. dėl </w:t>
      </w:r>
      <w:r w:rsidR="00C62C42" w:rsidRPr="00C62C42">
        <w:t>Klaipėdos rajono savivaldybės mokyklų vadovų</w:t>
      </w:r>
      <w:r w:rsidR="00C62C42">
        <w:t xml:space="preserve"> einamųjų metų metinių užduočių, siektinų rezultatų ir jų vertinimo rodiklių nustatymo.“</w:t>
      </w:r>
    </w:p>
    <w:p w:rsidR="0022537C" w:rsidRPr="00C00FB9" w:rsidRDefault="0022537C" w:rsidP="00823F2C">
      <w:pPr>
        <w:pStyle w:val="Sraopastraipa"/>
        <w:numPr>
          <w:ilvl w:val="0"/>
          <w:numId w:val="7"/>
        </w:numPr>
        <w:tabs>
          <w:tab w:val="left" w:pos="1560"/>
        </w:tabs>
        <w:ind w:left="0" w:firstLine="1134"/>
        <w:jc w:val="both"/>
      </w:pPr>
      <w:r w:rsidRPr="00BA19FD">
        <w:rPr>
          <w:lang w:val="lt-LT"/>
        </w:rPr>
        <w:t>Pakeisti</w:t>
      </w:r>
      <w:r w:rsidRPr="004322D6">
        <w:rPr>
          <w:lang w:val="lt-LT"/>
        </w:rPr>
        <w:t xml:space="preserve"> </w:t>
      </w:r>
      <w:r w:rsidR="004448B7">
        <w:rPr>
          <w:lang w:val="lt-LT"/>
        </w:rPr>
        <w:t>K</w:t>
      </w:r>
      <w:r w:rsidR="00516B6C" w:rsidRPr="004322D6">
        <w:rPr>
          <w:lang w:val="lt-LT"/>
        </w:rPr>
        <w:t xml:space="preserve">omisijos </w:t>
      </w:r>
      <w:r w:rsidR="005C73C2" w:rsidRPr="004322D6">
        <w:rPr>
          <w:lang w:val="lt-LT"/>
        </w:rPr>
        <w:t>nuostatų</w:t>
      </w:r>
      <w:r w:rsidR="005C73C2">
        <w:t xml:space="preserve"> 9</w:t>
      </w:r>
      <w:r w:rsidRPr="004322D6">
        <w:rPr>
          <w:lang w:val="lt-LT"/>
        </w:rPr>
        <w:t xml:space="preserve"> punktą</w:t>
      </w:r>
      <w:r w:rsidRPr="00823F2C">
        <w:rPr>
          <w:lang w:val="lt-LT"/>
        </w:rPr>
        <w:t xml:space="preserve"> ir išdėstyti jį taip</w:t>
      </w:r>
      <w:r w:rsidRPr="00C00FB9">
        <w:t>:</w:t>
      </w:r>
    </w:p>
    <w:p w:rsidR="005C73C2" w:rsidRDefault="0022537C" w:rsidP="00823F2C">
      <w:pPr>
        <w:ind w:firstLine="1134"/>
        <w:jc w:val="both"/>
      </w:pPr>
      <w:r w:rsidRPr="00C00FB9">
        <w:t>„</w:t>
      </w:r>
      <w:r w:rsidR="005C73C2">
        <w:t>9. Komisiją sudaro 7</w:t>
      </w:r>
      <w:r w:rsidR="00A400EC">
        <w:t xml:space="preserve"> (septyni)</w:t>
      </w:r>
      <w:r w:rsidR="005C73C2">
        <w:t xml:space="preserve"> nariai:</w:t>
      </w:r>
    </w:p>
    <w:p w:rsidR="005C73C2" w:rsidRDefault="005C73C2" w:rsidP="00823F2C">
      <w:pPr>
        <w:ind w:firstLine="1134"/>
        <w:jc w:val="both"/>
      </w:pPr>
      <w:r>
        <w:t xml:space="preserve">9.1. 5 </w:t>
      </w:r>
      <w:r w:rsidR="00A400EC">
        <w:t xml:space="preserve">(penki) </w:t>
      </w:r>
      <w:r>
        <w:t>Klaipėdos</w:t>
      </w:r>
      <w:r w:rsidR="00823F2C">
        <w:t xml:space="preserve"> rajono</w:t>
      </w:r>
      <w:r>
        <w:t xml:space="preserve"> savivaldybės tarybos nariai</w:t>
      </w:r>
      <w:r w:rsidR="00823F2C">
        <w:t>;</w:t>
      </w:r>
    </w:p>
    <w:p w:rsidR="005C73C2" w:rsidRDefault="005C73C2" w:rsidP="00823F2C">
      <w:pPr>
        <w:ind w:firstLine="1134"/>
        <w:jc w:val="both"/>
      </w:pPr>
      <w:r>
        <w:t xml:space="preserve">9.2. </w:t>
      </w:r>
      <w:r w:rsidR="00823F2C">
        <w:t>Klaipėdos rajono savivaldybės administracijos Biudžeto ir ekonomikos skyriaus vedėjas;</w:t>
      </w:r>
    </w:p>
    <w:p w:rsidR="006A57C9" w:rsidRDefault="005C73C2" w:rsidP="00823F2C">
      <w:pPr>
        <w:ind w:firstLine="1134"/>
        <w:jc w:val="both"/>
      </w:pPr>
      <w:r>
        <w:t>9.3. Klaipėdos rajono savivaldybės Tarybos ir mero sekretoriato vyriausiasis specialistas.“</w:t>
      </w:r>
    </w:p>
    <w:p w:rsidR="002B7069" w:rsidRDefault="002B7069" w:rsidP="002B7069">
      <w:pPr>
        <w:ind w:firstLine="1134"/>
        <w:jc w:val="both"/>
        <w:rPr>
          <w:szCs w:val="20"/>
        </w:rPr>
      </w:pPr>
      <w:r w:rsidRPr="005A09E0">
        <w:rPr>
          <w:szCs w:val="20"/>
        </w:rPr>
        <w:t xml:space="preserve">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rsidR="004E55D6" w:rsidRDefault="004E55D6" w:rsidP="005C6532">
      <w:pPr>
        <w:jc w:val="both"/>
      </w:pPr>
    </w:p>
    <w:p w:rsidR="00646892" w:rsidRDefault="00646892" w:rsidP="005C6532">
      <w:pPr>
        <w:jc w:val="both"/>
      </w:pPr>
    </w:p>
    <w:p w:rsidR="00646892" w:rsidRPr="00646892" w:rsidRDefault="00646892" w:rsidP="005C6532">
      <w:pPr>
        <w:jc w:val="both"/>
      </w:pPr>
    </w:p>
    <w:p w:rsidR="005C6532" w:rsidRPr="00D07A9D" w:rsidRDefault="005C6532" w:rsidP="00443830">
      <w:pPr>
        <w:jc w:val="both"/>
      </w:pPr>
      <w:r w:rsidRPr="003C6468">
        <w:t>Savivaldybės meras</w:t>
      </w:r>
      <w:r w:rsidR="00646892">
        <w:tab/>
      </w:r>
      <w:r w:rsidR="00646892">
        <w:tab/>
      </w:r>
      <w:r w:rsidR="00646892">
        <w:tab/>
      </w:r>
      <w:r w:rsidR="00646892">
        <w:tab/>
        <w:t xml:space="preserve">                   Bronius Markauskas</w:t>
      </w:r>
    </w:p>
    <w:p w:rsidR="006A57C9" w:rsidRDefault="006A57C9" w:rsidP="005C6532"/>
    <w:sectPr w:rsidR="006A57C9" w:rsidSect="00B51954">
      <w:headerReference w:type="even" r:id="rId9"/>
      <w:headerReference w:type="default" r:id="rId10"/>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9A" w:rsidRDefault="00AD4D9A">
      <w:r>
        <w:separator/>
      </w:r>
    </w:p>
  </w:endnote>
  <w:endnote w:type="continuationSeparator" w:id="0">
    <w:p w:rsidR="00AD4D9A" w:rsidRDefault="00A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9A" w:rsidRDefault="00AD4D9A">
      <w:r>
        <w:separator/>
      </w:r>
    </w:p>
  </w:footnote>
  <w:footnote w:type="continuationSeparator" w:id="0">
    <w:p w:rsidR="00AD4D9A" w:rsidRDefault="00AD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48104FE"/>
    <w:multiLevelType w:val="hybridMultilevel"/>
    <w:tmpl w:val="64465B9C"/>
    <w:lvl w:ilvl="0" w:tplc="1C9AA578">
      <w:start w:val="1"/>
      <w:numFmt w:val="decimal"/>
      <w:lvlText w:val="%1."/>
      <w:lvlJc w:val="left"/>
      <w:pPr>
        <w:ind w:left="1494" w:hanging="360"/>
      </w:pPr>
      <w:rPr>
        <w:rFonts w:hint="default"/>
        <w:b/>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4"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57662D13"/>
    <w:multiLevelType w:val="hybridMultilevel"/>
    <w:tmpl w:val="B748CA6C"/>
    <w:lvl w:ilvl="0" w:tplc="2A880B4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626C27FB"/>
    <w:multiLevelType w:val="multilevel"/>
    <w:tmpl w:val="FB962FB0"/>
    <w:lvl w:ilvl="0">
      <w:start w:val="1"/>
      <w:numFmt w:val="decimal"/>
      <w:lvlText w:val="%1."/>
      <w:lvlJc w:val="left"/>
      <w:pPr>
        <w:ind w:left="420" w:hanging="420"/>
      </w:pPr>
      <w:rPr>
        <w:rFonts w:hint="default"/>
        <w:color w:val="000000"/>
      </w:rPr>
    </w:lvl>
    <w:lvl w:ilvl="1">
      <w:start w:val="1"/>
      <w:numFmt w:val="decimal"/>
      <w:lvlText w:val="%1.%2."/>
      <w:lvlJc w:val="left"/>
      <w:pPr>
        <w:ind w:left="1554" w:hanging="420"/>
      </w:pPr>
      <w:rPr>
        <w:rFonts w:hint="default"/>
        <w:color w:val="000000"/>
      </w:rPr>
    </w:lvl>
    <w:lvl w:ilvl="2">
      <w:start w:val="1"/>
      <w:numFmt w:val="decimalZero"/>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num w:numId="1">
    <w:abstractNumId w:val="3"/>
  </w:num>
  <w:num w:numId="2">
    <w:abstractNumId w:val="4"/>
  </w:num>
  <w:num w:numId="3">
    <w:abstractNumId w:val="5"/>
  </w:num>
  <w:num w:numId="4">
    <w:abstractNumId w:val="0"/>
  </w:num>
  <w:num w:numId="5">
    <w:abstractNumId w:val="2"/>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2FC4"/>
    <w:rsid w:val="00063D7E"/>
    <w:rsid w:val="00064B8A"/>
    <w:rsid w:val="00070F5C"/>
    <w:rsid w:val="000729D7"/>
    <w:rsid w:val="00086253"/>
    <w:rsid w:val="000922C2"/>
    <w:rsid w:val="00095D2F"/>
    <w:rsid w:val="000A0400"/>
    <w:rsid w:val="000E0C4D"/>
    <w:rsid w:val="000E5BAF"/>
    <w:rsid w:val="000E7660"/>
    <w:rsid w:val="000F161D"/>
    <w:rsid w:val="000F5DC6"/>
    <w:rsid w:val="001068AB"/>
    <w:rsid w:val="00111EAE"/>
    <w:rsid w:val="00115C7E"/>
    <w:rsid w:val="00120E43"/>
    <w:rsid w:val="001226EC"/>
    <w:rsid w:val="00122A37"/>
    <w:rsid w:val="00135665"/>
    <w:rsid w:val="00141A74"/>
    <w:rsid w:val="00142795"/>
    <w:rsid w:val="001432AC"/>
    <w:rsid w:val="00154D2B"/>
    <w:rsid w:val="00155CA5"/>
    <w:rsid w:val="00156C3F"/>
    <w:rsid w:val="001610E9"/>
    <w:rsid w:val="00162FCD"/>
    <w:rsid w:val="00173F2D"/>
    <w:rsid w:val="00177254"/>
    <w:rsid w:val="001779AE"/>
    <w:rsid w:val="00180BB0"/>
    <w:rsid w:val="00186DEB"/>
    <w:rsid w:val="00190470"/>
    <w:rsid w:val="001912E2"/>
    <w:rsid w:val="00193185"/>
    <w:rsid w:val="00194D22"/>
    <w:rsid w:val="001A0B72"/>
    <w:rsid w:val="001A11CC"/>
    <w:rsid w:val="001A142C"/>
    <w:rsid w:val="001A530E"/>
    <w:rsid w:val="001B143C"/>
    <w:rsid w:val="001B1887"/>
    <w:rsid w:val="001B402F"/>
    <w:rsid w:val="001B43FF"/>
    <w:rsid w:val="001B61A2"/>
    <w:rsid w:val="001C2434"/>
    <w:rsid w:val="001C3FE9"/>
    <w:rsid w:val="001C60AC"/>
    <w:rsid w:val="001D2329"/>
    <w:rsid w:val="001D4F7D"/>
    <w:rsid w:val="001E1A50"/>
    <w:rsid w:val="001E4A61"/>
    <w:rsid w:val="001F5C7C"/>
    <w:rsid w:val="002067F6"/>
    <w:rsid w:val="00206A7C"/>
    <w:rsid w:val="0021024A"/>
    <w:rsid w:val="002128E4"/>
    <w:rsid w:val="00214B89"/>
    <w:rsid w:val="002207B9"/>
    <w:rsid w:val="0022478C"/>
    <w:rsid w:val="0022537C"/>
    <w:rsid w:val="002313A3"/>
    <w:rsid w:val="00241118"/>
    <w:rsid w:val="002413E8"/>
    <w:rsid w:val="00246B7C"/>
    <w:rsid w:val="002475C2"/>
    <w:rsid w:val="00260CCD"/>
    <w:rsid w:val="0026531A"/>
    <w:rsid w:val="00267331"/>
    <w:rsid w:val="00275BA8"/>
    <w:rsid w:val="002803AE"/>
    <w:rsid w:val="00285433"/>
    <w:rsid w:val="00287B92"/>
    <w:rsid w:val="00291789"/>
    <w:rsid w:val="00292E9C"/>
    <w:rsid w:val="002957F7"/>
    <w:rsid w:val="002970F1"/>
    <w:rsid w:val="002A05FC"/>
    <w:rsid w:val="002A4CE6"/>
    <w:rsid w:val="002A534E"/>
    <w:rsid w:val="002A67AB"/>
    <w:rsid w:val="002A6BC0"/>
    <w:rsid w:val="002B7069"/>
    <w:rsid w:val="002D30E3"/>
    <w:rsid w:val="002D3821"/>
    <w:rsid w:val="002D4084"/>
    <w:rsid w:val="002D72CD"/>
    <w:rsid w:val="002F217A"/>
    <w:rsid w:val="002F4663"/>
    <w:rsid w:val="00300981"/>
    <w:rsid w:val="00316E3C"/>
    <w:rsid w:val="00320EB4"/>
    <w:rsid w:val="00321A3C"/>
    <w:rsid w:val="003314BC"/>
    <w:rsid w:val="003338D4"/>
    <w:rsid w:val="0033593C"/>
    <w:rsid w:val="00340481"/>
    <w:rsid w:val="00340BD6"/>
    <w:rsid w:val="00341975"/>
    <w:rsid w:val="00347B9A"/>
    <w:rsid w:val="0035382A"/>
    <w:rsid w:val="0035604D"/>
    <w:rsid w:val="0035741A"/>
    <w:rsid w:val="00357DF0"/>
    <w:rsid w:val="003644EA"/>
    <w:rsid w:val="00365597"/>
    <w:rsid w:val="003665BD"/>
    <w:rsid w:val="003730AA"/>
    <w:rsid w:val="00375E27"/>
    <w:rsid w:val="003839F4"/>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B2247"/>
    <w:rsid w:val="003B2C26"/>
    <w:rsid w:val="003B7131"/>
    <w:rsid w:val="003C6247"/>
    <w:rsid w:val="003C6DF8"/>
    <w:rsid w:val="003D3810"/>
    <w:rsid w:val="003D6869"/>
    <w:rsid w:val="003D6D27"/>
    <w:rsid w:val="003E28BF"/>
    <w:rsid w:val="003F096A"/>
    <w:rsid w:val="003F3C35"/>
    <w:rsid w:val="003F5C39"/>
    <w:rsid w:val="003F7732"/>
    <w:rsid w:val="004017E2"/>
    <w:rsid w:val="00412FFF"/>
    <w:rsid w:val="00421D14"/>
    <w:rsid w:val="004238EC"/>
    <w:rsid w:val="0043079E"/>
    <w:rsid w:val="004322D6"/>
    <w:rsid w:val="0043351B"/>
    <w:rsid w:val="00442982"/>
    <w:rsid w:val="00443830"/>
    <w:rsid w:val="004448B7"/>
    <w:rsid w:val="0044511C"/>
    <w:rsid w:val="004479B8"/>
    <w:rsid w:val="004510A1"/>
    <w:rsid w:val="004535A2"/>
    <w:rsid w:val="00454DF4"/>
    <w:rsid w:val="00462051"/>
    <w:rsid w:val="00473759"/>
    <w:rsid w:val="00480D5E"/>
    <w:rsid w:val="00482E4F"/>
    <w:rsid w:val="00486866"/>
    <w:rsid w:val="00492A13"/>
    <w:rsid w:val="0049376A"/>
    <w:rsid w:val="0049396B"/>
    <w:rsid w:val="00495D98"/>
    <w:rsid w:val="004A05DB"/>
    <w:rsid w:val="004B3E3C"/>
    <w:rsid w:val="004B41DC"/>
    <w:rsid w:val="004B6E88"/>
    <w:rsid w:val="004C37E9"/>
    <w:rsid w:val="004E55D6"/>
    <w:rsid w:val="004E607D"/>
    <w:rsid w:val="004F20E0"/>
    <w:rsid w:val="004F58FF"/>
    <w:rsid w:val="00507E2C"/>
    <w:rsid w:val="0051167E"/>
    <w:rsid w:val="00511EFE"/>
    <w:rsid w:val="0051327D"/>
    <w:rsid w:val="00514600"/>
    <w:rsid w:val="005148E5"/>
    <w:rsid w:val="00515967"/>
    <w:rsid w:val="005167C2"/>
    <w:rsid w:val="00516B6C"/>
    <w:rsid w:val="00520280"/>
    <w:rsid w:val="00533F0B"/>
    <w:rsid w:val="00543CED"/>
    <w:rsid w:val="005464D6"/>
    <w:rsid w:val="005475A9"/>
    <w:rsid w:val="00551C86"/>
    <w:rsid w:val="00553B56"/>
    <w:rsid w:val="005545A5"/>
    <w:rsid w:val="005549D5"/>
    <w:rsid w:val="005565B6"/>
    <w:rsid w:val="005615B9"/>
    <w:rsid w:val="00570FCA"/>
    <w:rsid w:val="00571F29"/>
    <w:rsid w:val="0058143E"/>
    <w:rsid w:val="00582082"/>
    <w:rsid w:val="00583BE7"/>
    <w:rsid w:val="00592851"/>
    <w:rsid w:val="00592E57"/>
    <w:rsid w:val="005A0BB7"/>
    <w:rsid w:val="005A5904"/>
    <w:rsid w:val="005A70DB"/>
    <w:rsid w:val="005B05EB"/>
    <w:rsid w:val="005B49B2"/>
    <w:rsid w:val="005B7536"/>
    <w:rsid w:val="005C0742"/>
    <w:rsid w:val="005C5DE3"/>
    <w:rsid w:val="005C6532"/>
    <w:rsid w:val="005C67B5"/>
    <w:rsid w:val="005C73C2"/>
    <w:rsid w:val="005D1771"/>
    <w:rsid w:val="005D1C66"/>
    <w:rsid w:val="005D3A59"/>
    <w:rsid w:val="005D3DF5"/>
    <w:rsid w:val="005E52F9"/>
    <w:rsid w:val="005F26C0"/>
    <w:rsid w:val="005F2E46"/>
    <w:rsid w:val="005F4558"/>
    <w:rsid w:val="005F4FE6"/>
    <w:rsid w:val="006035F8"/>
    <w:rsid w:val="00607BEB"/>
    <w:rsid w:val="00613389"/>
    <w:rsid w:val="006163D6"/>
    <w:rsid w:val="00616E9E"/>
    <w:rsid w:val="00630E6D"/>
    <w:rsid w:val="00631A88"/>
    <w:rsid w:val="006323A6"/>
    <w:rsid w:val="006454B3"/>
    <w:rsid w:val="006456FD"/>
    <w:rsid w:val="00646892"/>
    <w:rsid w:val="006478E5"/>
    <w:rsid w:val="006502FC"/>
    <w:rsid w:val="006528EF"/>
    <w:rsid w:val="00652BC9"/>
    <w:rsid w:val="00652FAD"/>
    <w:rsid w:val="0066213D"/>
    <w:rsid w:val="00662A7F"/>
    <w:rsid w:val="00665085"/>
    <w:rsid w:val="00671CC0"/>
    <w:rsid w:val="00671CEE"/>
    <w:rsid w:val="00676926"/>
    <w:rsid w:val="006908D9"/>
    <w:rsid w:val="006932A0"/>
    <w:rsid w:val="00696934"/>
    <w:rsid w:val="006979A1"/>
    <w:rsid w:val="006A246C"/>
    <w:rsid w:val="006A57C9"/>
    <w:rsid w:val="006B1E3A"/>
    <w:rsid w:val="006B36F8"/>
    <w:rsid w:val="006B4002"/>
    <w:rsid w:val="006C3867"/>
    <w:rsid w:val="006C45A8"/>
    <w:rsid w:val="006C5A7A"/>
    <w:rsid w:val="006D2FB0"/>
    <w:rsid w:val="006D4217"/>
    <w:rsid w:val="006E18CB"/>
    <w:rsid w:val="006E5F64"/>
    <w:rsid w:val="006E6955"/>
    <w:rsid w:val="006E7714"/>
    <w:rsid w:val="006F12B4"/>
    <w:rsid w:val="007034D7"/>
    <w:rsid w:val="00705204"/>
    <w:rsid w:val="0070647D"/>
    <w:rsid w:val="00712973"/>
    <w:rsid w:val="00714052"/>
    <w:rsid w:val="007154DC"/>
    <w:rsid w:val="00715F2C"/>
    <w:rsid w:val="007262EC"/>
    <w:rsid w:val="007415CA"/>
    <w:rsid w:val="007475B8"/>
    <w:rsid w:val="00751DB0"/>
    <w:rsid w:val="00752E74"/>
    <w:rsid w:val="00762FDD"/>
    <w:rsid w:val="00763E47"/>
    <w:rsid w:val="00772F28"/>
    <w:rsid w:val="0078019B"/>
    <w:rsid w:val="0078116A"/>
    <w:rsid w:val="007817D1"/>
    <w:rsid w:val="00783AB8"/>
    <w:rsid w:val="00783D14"/>
    <w:rsid w:val="00783FC9"/>
    <w:rsid w:val="00786489"/>
    <w:rsid w:val="0078656B"/>
    <w:rsid w:val="007875CF"/>
    <w:rsid w:val="00792789"/>
    <w:rsid w:val="00792E72"/>
    <w:rsid w:val="00794176"/>
    <w:rsid w:val="007960B5"/>
    <w:rsid w:val="0079686D"/>
    <w:rsid w:val="007A01C8"/>
    <w:rsid w:val="007A1E73"/>
    <w:rsid w:val="007B1974"/>
    <w:rsid w:val="007B42B1"/>
    <w:rsid w:val="007B4AF5"/>
    <w:rsid w:val="007B6EC9"/>
    <w:rsid w:val="007C4042"/>
    <w:rsid w:val="007C51C5"/>
    <w:rsid w:val="007D151D"/>
    <w:rsid w:val="007E0932"/>
    <w:rsid w:val="007E49C1"/>
    <w:rsid w:val="007E5EC8"/>
    <w:rsid w:val="007E6DA6"/>
    <w:rsid w:val="007F0055"/>
    <w:rsid w:val="007F13BA"/>
    <w:rsid w:val="007F591B"/>
    <w:rsid w:val="0080240C"/>
    <w:rsid w:val="00803EC7"/>
    <w:rsid w:val="00804704"/>
    <w:rsid w:val="008112C8"/>
    <w:rsid w:val="008177B7"/>
    <w:rsid w:val="00820363"/>
    <w:rsid w:val="00821736"/>
    <w:rsid w:val="00823F2C"/>
    <w:rsid w:val="0082503E"/>
    <w:rsid w:val="00832E12"/>
    <w:rsid w:val="00844DA3"/>
    <w:rsid w:val="008463A8"/>
    <w:rsid w:val="00846CB0"/>
    <w:rsid w:val="00846CE9"/>
    <w:rsid w:val="00852439"/>
    <w:rsid w:val="00853CAD"/>
    <w:rsid w:val="008576F9"/>
    <w:rsid w:val="008604D9"/>
    <w:rsid w:val="008621ED"/>
    <w:rsid w:val="0086363C"/>
    <w:rsid w:val="00864D16"/>
    <w:rsid w:val="00866F2C"/>
    <w:rsid w:val="00866FFD"/>
    <w:rsid w:val="00870330"/>
    <w:rsid w:val="00876C25"/>
    <w:rsid w:val="00877071"/>
    <w:rsid w:val="0088553D"/>
    <w:rsid w:val="00885CAC"/>
    <w:rsid w:val="00887BCE"/>
    <w:rsid w:val="00891799"/>
    <w:rsid w:val="008A09C8"/>
    <w:rsid w:val="008A6213"/>
    <w:rsid w:val="008C0985"/>
    <w:rsid w:val="008C360D"/>
    <w:rsid w:val="008C45B8"/>
    <w:rsid w:val="008C7BD9"/>
    <w:rsid w:val="008D016D"/>
    <w:rsid w:val="008D54B2"/>
    <w:rsid w:val="008E6D8C"/>
    <w:rsid w:val="008F010F"/>
    <w:rsid w:val="008F077C"/>
    <w:rsid w:val="008F4813"/>
    <w:rsid w:val="008F4DCA"/>
    <w:rsid w:val="008F57FC"/>
    <w:rsid w:val="008F7AAF"/>
    <w:rsid w:val="00903768"/>
    <w:rsid w:val="00904EDD"/>
    <w:rsid w:val="00906668"/>
    <w:rsid w:val="009155C1"/>
    <w:rsid w:val="00924B8B"/>
    <w:rsid w:val="00925D42"/>
    <w:rsid w:val="00937350"/>
    <w:rsid w:val="0094324D"/>
    <w:rsid w:val="00943DB2"/>
    <w:rsid w:val="00946363"/>
    <w:rsid w:val="00947AAE"/>
    <w:rsid w:val="00960A05"/>
    <w:rsid w:val="00967B0D"/>
    <w:rsid w:val="00967EB7"/>
    <w:rsid w:val="00975BF9"/>
    <w:rsid w:val="00977604"/>
    <w:rsid w:val="009876FE"/>
    <w:rsid w:val="00990CF6"/>
    <w:rsid w:val="00996BBD"/>
    <w:rsid w:val="009A0C6C"/>
    <w:rsid w:val="009A1248"/>
    <w:rsid w:val="009A420A"/>
    <w:rsid w:val="009A4AD7"/>
    <w:rsid w:val="009A7956"/>
    <w:rsid w:val="009B38BB"/>
    <w:rsid w:val="009B5F50"/>
    <w:rsid w:val="009C0865"/>
    <w:rsid w:val="009C3D1E"/>
    <w:rsid w:val="009C4CF4"/>
    <w:rsid w:val="009C5B03"/>
    <w:rsid w:val="009C7404"/>
    <w:rsid w:val="009D298D"/>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0EC"/>
    <w:rsid w:val="00A40FA3"/>
    <w:rsid w:val="00A41454"/>
    <w:rsid w:val="00A43C1C"/>
    <w:rsid w:val="00A5269D"/>
    <w:rsid w:val="00A53306"/>
    <w:rsid w:val="00A560F8"/>
    <w:rsid w:val="00A642A3"/>
    <w:rsid w:val="00A67D7C"/>
    <w:rsid w:val="00A813E8"/>
    <w:rsid w:val="00A86E78"/>
    <w:rsid w:val="00A925E4"/>
    <w:rsid w:val="00A92E9A"/>
    <w:rsid w:val="00A935C2"/>
    <w:rsid w:val="00AB273E"/>
    <w:rsid w:val="00AB613E"/>
    <w:rsid w:val="00AB6FC6"/>
    <w:rsid w:val="00AB6FCA"/>
    <w:rsid w:val="00AC4F11"/>
    <w:rsid w:val="00AD0C07"/>
    <w:rsid w:val="00AD1308"/>
    <w:rsid w:val="00AD4D9A"/>
    <w:rsid w:val="00AD7BA3"/>
    <w:rsid w:val="00AD7EAB"/>
    <w:rsid w:val="00AF39DF"/>
    <w:rsid w:val="00B02ADE"/>
    <w:rsid w:val="00B057BA"/>
    <w:rsid w:val="00B064E8"/>
    <w:rsid w:val="00B100FA"/>
    <w:rsid w:val="00B11902"/>
    <w:rsid w:val="00B1785E"/>
    <w:rsid w:val="00B24C3E"/>
    <w:rsid w:val="00B40AE6"/>
    <w:rsid w:val="00B40CA5"/>
    <w:rsid w:val="00B419A3"/>
    <w:rsid w:val="00B51954"/>
    <w:rsid w:val="00B57ABE"/>
    <w:rsid w:val="00B6166A"/>
    <w:rsid w:val="00B6439A"/>
    <w:rsid w:val="00B70BCC"/>
    <w:rsid w:val="00B7530A"/>
    <w:rsid w:val="00B80B16"/>
    <w:rsid w:val="00B9170D"/>
    <w:rsid w:val="00B9562C"/>
    <w:rsid w:val="00BA19FD"/>
    <w:rsid w:val="00BA43CD"/>
    <w:rsid w:val="00BA78C1"/>
    <w:rsid w:val="00BC1938"/>
    <w:rsid w:val="00BD0E4B"/>
    <w:rsid w:val="00BD3602"/>
    <w:rsid w:val="00BD3EEB"/>
    <w:rsid w:val="00BE063B"/>
    <w:rsid w:val="00BE3C42"/>
    <w:rsid w:val="00BE3FAB"/>
    <w:rsid w:val="00BF1E62"/>
    <w:rsid w:val="00C05621"/>
    <w:rsid w:val="00C15286"/>
    <w:rsid w:val="00C242D2"/>
    <w:rsid w:val="00C26896"/>
    <w:rsid w:val="00C301DE"/>
    <w:rsid w:val="00C3585D"/>
    <w:rsid w:val="00C36D75"/>
    <w:rsid w:val="00C41BC5"/>
    <w:rsid w:val="00C4508F"/>
    <w:rsid w:val="00C531EE"/>
    <w:rsid w:val="00C62C42"/>
    <w:rsid w:val="00C74B4C"/>
    <w:rsid w:val="00C7564A"/>
    <w:rsid w:val="00C8556F"/>
    <w:rsid w:val="00C978C7"/>
    <w:rsid w:val="00CA0208"/>
    <w:rsid w:val="00CA2301"/>
    <w:rsid w:val="00CB0BA5"/>
    <w:rsid w:val="00CB34EF"/>
    <w:rsid w:val="00CB44DD"/>
    <w:rsid w:val="00CB6A1A"/>
    <w:rsid w:val="00CB7460"/>
    <w:rsid w:val="00CB753F"/>
    <w:rsid w:val="00CC00F3"/>
    <w:rsid w:val="00CC2106"/>
    <w:rsid w:val="00CC3298"/>
    <w:rsid w:val="00CC3A81"/>
    <w:rsid w:val="00CE16E8"/>
    <w:rsid w:val="00CE42CE"/>
    <w:rsid w:val="00CE508D"/>
    <w:rsid w:val="00CF0CDA"/>
    <w:rsid w:val="00D00711"/>
    <w:rsid w:val="00D11405"/>
    <w:rsid w:val="00D233BA"/>
    <w:rsid w:val="00D25395"/>
    <w:rsid w:val="00D3003D"/>
    <w:rsid w:val="00D34B00"/>
    <w:rsid w:val="00D35EEE"/>
    <w:rsid w:val="00D44C5E"/>
    <w:rsid w:val="00D44CE5"/>
    <w:rsid w:val="00D563D6"/>
    <w:rsid w:val="00D61C2F"/>
    <w:rsid w:val="00D64B54"/>
    <w:rsid w:val="00D67767"/>
    <w:rsid w:val="00D71BE8"/>
    <w:rsid w:val="00D72B74"/>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5D63"/>
    <w:rsid w:val="00DD7EB8"/>
    <w:rsid w:val="00DF37A1"/>
    <w:rsid w:val="00E052D0"/>
    <w:rsid w:val="00E13ADD"/>
    <w:rsid w:val="00E24467"/>
    <w:rsid w:val="00E25C28"/>
    <w:rsid w:val="00E27A59"/>
    <w:rsid w:val="00E30A45"/>
    <w:rsid w:val="00E341F2"/>
    <w:rsid w:val="00E40FF4"/>
    <w:rsid w:val="00E45C1D"/>
    <w:rsid w:val="00E46336"/>
    <w:rsid w:val="00E5217F"/>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75E4"/>
    <w:rsid w:val="00EB5546"/>
    <w:rsid w:val="00EC3C5A"/>
    <w:rsid w:val="00EC4316"/>
    <w:rsid w:val="00EC4836"/>
    <w:rsid w:val="00EC5CD0"/>
    <w:rsid w:val="00ED7F50"/>
    <w:rsid w:val="00EE0AF9"/>
    <w:rsid w:val="00EE46FE"/>
    <w:rsid w:val="00EE6553"/>
    <w:rsid w:val="00EF31F0"/>
    <w:rsid w:val="00EF59DE"/>
    <w:rsid w:val="00F1077B"/>
    <w:rsid w:val="00F1377D"/>
    <w:rsid w:val="00F20CAB"/>
    <w:rsid w:val="00F31E7C"/>
    <w:rsid w:val="00F34EC1"/>
    <w:rsid w:val="00F4466C"/>
    <w:rsid w:val="00F6150D"/>
    <w:rsid w:val="00F632EB"/>
    <w:rsid w:val="00F640AD"/>
    <w:rsid w:val="00F65C85"/>
    <w:rsid w:val="00F6686F"/>
    <w:rsid w:val="00F717C5"/>
    <w:rsid w:val="00F756C4"/>
    <w:rsid w:val="00F77F79"/>
    <w:rsid w:val="00F853FD"/>
    <w:rsid w:val="00FA23E6"/>
    <w:rsid w:val="00FA52DE"/>
    <w:rsid w:val="00FA7A0A"/>
    <w:rsid w:val="00FB0094"/>
    <w:rsid w:val="00FC7F95"/>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EA49-FE4C-4B67-958A-C8E48508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2413</Words>
  <Characters>1376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Dainora Daugeliene</cp:lastModifiedBy>
  <cp:revision>2</cp:revision>
  <cp:lastPrinted>2018-08-21T11:29:00Z</cp:lastPrinted>
  <dcterms:created xsi:type="dcterms:W3CDTF">2019-09-17T08:38:00Z</dcterms:created>
  <dcterms:modified xsi:type="dcterms:W3CDTF">2019-09-17T08:38:00Z</dcterms:modified>
</cp:coreProperties>
</file>