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3510" w14:textId="77777777" w:rsidR="005D21A9" w:rsidRPr="006539C3" w:rsidRDefault="005D21A9" w:rsidP="005D21A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70625F28" w14:textId="77777777" w:rsidR="005D21A9" w:rsidRPr="006539C3" w:rsidRDefault="005D21A9" w:rsidP="005D21A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Klaipėdos rajono savivaldybės tarybos</w:t>
      </w:r>
    </w:p>
    <w:p w14:paraId="08E97227" w14:textId="307BD300" w:rsidR="005D21A9" w:rsidRPr="006539C3" w:rsidRDefault="005D21A9" w:rsidP="005D21A9">
      <w:pPr>
        <w:shd w:val="clear" w:color="auto" w:fill="FFFFFF"/>
        <w:spacing w:after="0" w:line="240" w:lineRule="auto"/>
        <w:ind w:left="5102"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 m. rugpjūčio </w:t>
      </w:r>
      <w:r w:rsidR="007A58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sprendimu Nr.</w:t>
      </w:r>
      <w:r w:rsidR="007A58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T11-331</w:t>
      </w:r>
    </w:p>
    <w:p w14:paraId="7ECCF5F1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040C19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KLAIPĖDOS RAJONO SAVIVALDYBĖS TARYBOS VEIKLOS REGLAMENTO KEITIMO KOMISIJOS NUOSTATAI</w:t>
      </w:r>
    </w:p>
    <w:p w14:paraId="6E50E422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04CF060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12AE6ED1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48DDF688" w14:textId="77777777" w:rsidR="005D21A9" w:rsidRPr="006539C3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479880" w14:textId="77777777" w:rsidR="00796201" w:rsidRDefault="00796201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Klaipėdos </w:t>
      </w:r>
      <w:bookmarkStart w:id="0" w:name="_Hlk4640536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rajono savivaldybės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 r</w:t>
      </w: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eglamento keitimo komisij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nuostatai nustato Klaipėdos rajono savivaldybės (toliau – Savivaldybė) veiklos r</w:t>
      </w: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eglamento keitimo komisij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Komisija)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tikslus, funkcijas, teises, darbo organizavimo tvarką ir kitus su Komisijos veikla susijusius klausimus.</w:t>
      </w:r>
    </w:p>
    <w:p w14:paraId="03B218DB" w14:textId="77777777" w:rsidR="00796201" w:rsidRDefault="00624714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Komisij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962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tikslas – užtikrinti, kad Savivaldybės tarybos veiklos reglamento nuostatos atitiktų Lietuvos Respublikos Konstitucijos, Lietuvos Respublikos vietos savivaldos įstatymo, Lietuvos Respublikos viešojo administravimo įstatymo ir kitų teisės aktų reikalavimus. </w:t>
      </w:r>
    </w:p>
    <w:p w14:paraId="62703F6E" w14:textId="77777777" w:rsidR="005D21A9" w:rsidRPr="006539C3" w:rsidRDefault="00624714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Komisija savo veikloje vadovaujasi Lietuvos Respublikos įstatymais, Savivaldybės taryb</w:t>
      </w:r>
      <w:r w:rsidR="007962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sprendimais, </w:t>
      </w:r>
      <w:r w:rsidR="007962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tarybos veiklos r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eglamentu</w:t>
      </w:r>
      <w:r w:rsidR="007962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Reglamentas)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šiais nuostatais.</w:t>
      </w:r>
    </w:p>
    <w:p w14:paraId="073E4FCF" w14:textId="77777777" w:rsidR="005D21A9" w:rsidRPr="00890E35" w:rsidRDefault="00624714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0E46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Komisiją sudaro 7 nariai. 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 sudaroma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D21A9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laikantis proporcingo daugumos ir mažumos atstovavimo principo. Komisijos nariais taip pat gali būti paskirti </w:t>
      </w:r>
      <w:r w:rsid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D21A9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administracijos</w:t>
      </w:r>
      <w:r w:rsid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D21A9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D21A9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tarybos ir mero sekretoriato </w:t>
      </w:r>
      <w:r w:rsid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tarnautojai ir (ar) darbuotojai, dirbantys pagal darbo sutartis</w:t>
      </w:r>
      <w:r w:rsidR="005D21A9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Savivaldybės taryba skiria </w:t>
      </w:r>
      <w:r w:rsidR="00B723CA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narius </w:t>
      </w:r>
      <w:r w:rsidR="00B723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5D21A9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pirmininką</w:t>
      </w:r>
      <w:r w:rsid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03E48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E4698" w:rsidRP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sudaroma </w:t>
      </w:r>
      <w:r w:rsidR="005D21A9" w:rsidRP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tarybos kadencijos laikotarpiui.</w:t>
      </w:r>
      <w:r w:rsidR="000E4698" w:rsidRPr="000E46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E4698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Komisija, susirinkusi į pirmąjį posėdį</w:t>
      </w:r>
      <w:r w:rsidR="00B723CA">
        <w:rPr>
          <w:rFonts w:ascii="Times New Roman" w:eastAsia="Times New Roman" w:hAnsi="Times New Roman" w:cs="Times New Roman"/>
          <w:sz w:val="24"/>
          <w:szCs w:val="24"/>
          <w:lang w:eastAsia="lt-LT"/>
        </w:rPr>
        <w:t>, iš Komisijos narių išsirenka Ko</w:t>
      </w:r>
      <w:r w:rsidR="000E4698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misijos pirmininko pavaduotoj</w:t>
      </w:r>
      <w:r w:rsidR="00B723CA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0E4698" w:rsidRPr="00262F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C885A70" w14:textId="77777777" w:rsidR="005D21A9" w:rsidRPr="00890E35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Komisija už </w:t>
      </w:r>
      <w:r w:rsidR="00890E35" w:rsidRP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>praėjusių metų</w:t>
      </w:r>
      <w:r w:rsidRP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veiklą atsiskaito Savivaldybės tarybai</w:t>
      </w:r>
      <w:r w:rsidR="00890E35" w:rsidRP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einamųjų metų kovo 31 d.</w:t>
      </w:r>
    </w:p>
    <w:p w14:paraId="16027B44" w14:textId="77777777" w:rsidR="005D21A9" w:rsidRPr="006539C3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83FADDA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3DFD6F58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KOMISIJOS FUNKCIJOS</w:t>
      </w:r>
      <w:r w:rsidR="0040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IR TEISĖS</w:t>
      </w:r>
    </w:p>
    <w:p w14:paraId="3EA55338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776536C" w14:textId="77777777" w:rsidR="005D21A9" w:rsidRPr="006539C3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Komisija</w:t>
      </w:r>
      <w:r w:rsidR="006247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vykdo </w:t>
      </w: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funkcijas:</w:t>
      </w:r>
    </w:p>
    <w:p w14:paraId="416B4C66" w14:textId="77777777" w:rsidR="005D21A9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6.1. </w:t>
      </w:r>
      <w:r w:rsidR="006247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dalyvauja rengiant Reglamentą ir jo pakeitimus;</w:t>
      </w:r>
    </w:p>
    <w:p w14:paraId="4C5EA9B0" w14:textId="77777777" w:rsidR="005D21A9" w:rsidRPr="006539C3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6.2. </w:t>
      </w:r>
      <w:r w:rsidR="006247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nagrinėja Savivaldybės tarybos narių, komitetų, frakcijų siūlymus dėl Reglamento pakeitimo ar papildymo;</w:t>
      </w:r>
    </w:p>
    <w:p w14:paraId="66A0AD76" w14:textId="77777777" w:rsidR="005D21A9" w:rsidRPr="006539C3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6.3. </w:t>
      </w:r>
      <w:r w:rsidR="006247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nagrinėja Vyriausybės atstovo ir kitų valstybės institucijų pasiūlymus ir pastabas dėl Reglamento atitikimo Lietuvos Respublikos teisės aktų reikalavimams;</w:t>
      </w:r>
    </w:p>
    <w:p w14:paraId="3D2B709E" w14:textId="77777777" w:rsidR="005D21A9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6.4. </w:t>
      </w:r>
      <w:r w:rsidR="004E27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 siūlymus dėl Reglamento pakeitimo ir papildymo.</w:t>
      </w:r>
    </w:p>
    <w:p w14:paraId="468C34B1" w14:textId="77777777" w:rsidR="004E2716" w:rsidRDefault="004E2716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Komisija gali vykdyti ir kitas funkcijas, susijusias su Komisijos uždaviniais, neprieštaraujančiais Lietuvos Respublikos teisės aktams.</w:t>
      </w:r>
    </w:p>
    <w:p w14:paraId="0BCE353C" w14:textId="77777777" w:rsidR="004010DA" w:rsidRDefault="004010DA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Komisija, įgyvendindama jai pavestas funkcijas, turi teisę:</w:t>
      </w:r>
    </w:p>
    <w:p w14:paraId="00DCE47D" w14:textId="77777777" w:rsidR="004010DA" w:rsidRDefault="004010DA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8.1. gauti jos veiklai reikalingą informaciją, dokumentus, paaiškinimus iš Savivaldybės administracijos padalinių bei Savivaldybės įstaigų;</w:t>
      </w:r>
    </w:p>
    <w:p w14:paraId="353650E6" w14:textId="77777777" w:rsidR="004010DA" w:rsidRPr="006539C3" w:rsidRDefault="004010DA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 kviesti į posėdžius Savivaldybės tarybos narius ir Savivaldybės administracijos valstybės tarnautojus ir darbuotojus, dirbančius pagal darbo sutartis.</w:t>
      </w:r>
    </w:p>
    <w:p w14:paraId="7FCA57F3" w14:textId="77777777" w:rsidR="005D21A9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09D0D2A" w14:textId="77777777" w:rsidR="004010DA" w:rsidRPr="006539C3" w:rsidRDefault="004010DA" w:rsidP="0040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14:paraId="740EB422" w14:textId="77777777" w:rsidR="004010DA" w:rsidRDefault="004010DA" w:rsidP="0040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KOMISIJOS PIRMININKO IR KOMISIJOS NARIŲ TEISĖS IR PAREIGOS</w:t>
      </w:r>
    </w:p>
    <w:p w14:paraId="73217F2C" w14:textId="77777777" w:rsidR="004010DA" w:rsidRDefault="004010DA" w:rsidP="0040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718C0E1" w14:textId="77777777" w:rsidR="00890E35" w:rsidRDefault="004010DA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Komisijos darbą organizuoja, jam vadovauja ir posėdžiams pirmininkauja Komisijos pirmininkas. </w:t>
      </w:r>
    </w:p>
    <w:p w14:paraId="3BAC685B" w14:textId="77777777" w:rsidR="004010DA" w:rsidRPr="004010DA" w:rsidRDefault="004010DA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0DA">
        <w:rPr>
          <w:rFonts w:ascii="Times New Roman" w:eastAsia="Times New Roman" w:hAnsi="Times New Roman" w:cs="Times New Roman"/>
          <w:sz w:val="24"/>
          <w:szCs w:val="24"/>
          <w:lang w:eastAsia="lt-LT"/>
        </w:rPr>
        <w:t>10. Komisijos pirmininkas:</w:t>
      </w:r>
    </w:p>
    <w:p w14:paraId="602C451F" w14:textId="77777777" w:rsidR="004010DA" w:rsidRDefault="004010DA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0D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10.1. šaukia Komisijos posėd</w:t>
      </w:r>
      <w:r w:rsidR="008B46D2">
        <w:rPr>
          <w:rFonts w:ascii="Times New Roman" w:eastAsia="Times New Roman" w:hAnsi="Times New Roman" w:cs="Times New Roman"/>
          <w:sz w:val="24"/>
          <w:szCs w:val="24"/>
          <w:lang w:eastAsia="lt-LT"/>
        </w:rPr>
        <w:t>žius ir jiems pirmininkauja, sudaro posėdžių darbotvarkę, organizuoja reikalingų dokumentų ir kitos medžiagos parengimą;</w:t>
      </w:r>
    </w:p>
    <w:p w14:paraId="1D649CD7" w14:textId="77777777" w:rsidR="008B46D2" w:rsidRDefault="008B46D2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10.2. kviečia dalyvauti Komisijos posėdžiuose reikalingus asmenis.</w:t>
      </w:r>
    </w:p>
    <w:p w14:paraId="37E1B122" w14:textId="77777777" w:rsidR="008B46D2" w:rsidRDefault="008B46D2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 Komisijos narys turi teisę:</w:t>
      </w:r>
    </w:p>
    <w:p w14:paraId="685534B3" w14:textId="77777777" w:rsidR="008B46D2" w:rsidRDefault="008B46D2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11.1. </w:t>
      </w:r>
      <w:r w:rsidR="00890E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informaciją apie Komisijos posėdžio laiką, vietą, darbotvarkę ir visą informaciją, susijusią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 Komisijos veikla;</w:t>
      </w:r>
    </w:p>
    <w:p w14:paraId="27D39E94" w14:textId="77777777" w:rsidR="008B46D2" w:rsidRDefault="008B46D2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11.2. teikti Komisijos pirmininkui pasiūlymus dėl Komisijos darbo organizavimo;</w:t>
      </w:r>
    </w:p>
    <w:p w14:paraId="7C776EA6" w14:textId="77777777" w:rsidR="008B46D2" w:rsidRDefault="008B46D2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11.3. siūlyti Komisijos pirmininkui įtraukti klausimą į Komisijos posėdžio darbotvarkę;</w:t>
      </w:r>
    </w:p>
    <w:p w14:paraId="0CDCE32C" w14:textId="77777777" w:rsidR="008B46D2" w:rsidRPr="004010DA" w:rsidRDefault="008B46D2" w:rsidP="00401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11.4. pareikšti atskirąją nuomonę, jei nesutinka su Komisijos sprendimu.</w:t>
      </w:r>
    </w:p>
    <w:p w14:paraId="1103D50C" w14:textId="77777777" w:rsidR="004010DA" w:rsidRDefault="004010DA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B10DA77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40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3099EE68" w14:textId="77777777" w:rsidR="005D21A9" w:rsidRPr="006539C3" w:rsidRDefault="005D21A9" w:rsidP="005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KOMISIJOS DARBO ORGANIZAVIMAS</w:t>
      </w:r>
    </w:p>
    <w:p w14:paraId="1C5BEA32" w14:textId="77777777" w:rsidR="005D21A9" w:rsidRPr="006539C3" w:rsidRDefault="005D21A9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D342E8C" w14:textId="77777777" w:rsidR="00162C0D" w:rsidRDefault="00162C0D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 Komisija jos kompetencijai priklausančius klausimus svarsto ir sprendimus priima posėdžiuose. Komisijos posėdžiai rengiami Komisijos pirmininko siūlymu arba ne mažiau kaip 1/3 Komisijos narių reikalavimu. Reikalavimas svarstyti klausimą Komisijos posėdyje pateikiamas raštu, išdėstoma klausimo esmė, motyvai, argumentai, pridedami reikiami do</w:t>
      </w:r>
      <w:r w:rsidR="00A555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kumentai.</w:t>
      </w:r>
    </w:p>
    <w:p w14:paraId="25EA750C" w14:textId="77777777" w:rsidR="00A55500" w:rsidRDefault="00A55500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13. Komisijos posėdžiai yra teisėti, jei juose dalyvauja daugiau kaip pusė visų Komisijos narių. Komisijos narys, negalintis dalyvauti posėdyje, apie tai praneša </w:t>
      </w:r>
      <w:r w:rsidR="00890E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pirmininkui ar sekretoriui.</w:t>
      </w:r>
    </w:p>
    <w:p w14:paraId="2E990C13" w14:textId="77777777" w:rsidR="00A55500" w:rsidRDefault="00A55500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14. Komisijos posėdžiuose, suderinę su </w:t>
      </w:r>
      <w:r w:rsidR="00890E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pirmininku, patariamojo balso teise gali dalyvauti kiti Savivaldybės tarybos nariai, taip pat Savivaldybės valstybės tarnautojai ar darbuotojai, dirbantys pagal darbo sutartis.</w:t>
      </w:r>
    </w:p>
    <w:p w14:paraId="40711004" w14:textId="77777777" w:rsidR="005D21A9" w:rsidRPr="006539C3" w:rsidRDefault="00A55500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 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Komisijos posėdžiai protokoluojami.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Protokolas surašomas ne vėliau kaip per 5 darbo dienas po posėdžio. 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posėdži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protokol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pasirašo posėdžio pirmininkas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Komisijos </w:t>
      </w:r>
      <w:r w:rsidR="005D21A9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sekretorius. </w:t>
      </w:r>
    </w:p>
    <w:p w14:paraId="4C803E7F" w14:textId="7F192502" w:rsidR="003658CA" w:rsidRDefault="003658CA" w:rsidP="003658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</w:t>
      </w:r>
      <w:r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Komisijos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sekretoriaus pareigas atlieka Savivaldybės</w:t>
      </w:r>
      <w:r w:rsidR="003F49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mero </w:t>
      </w:r>
      <w:r w:rsidR="003F49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paskirtas Savivaldybės tarybos ir mero sekretoriato valstybės tarnautojas ar darbuotojas, dirbantis pagal darbo sutartį.</w:t>
      </w:r>
    </w:p>
    <w:p w14:paraId="02ADB5FE" w14:textId="46F31D55" w:rsidR="003F498D" w:rsidRPr="006539C3" w:rsidRDefault="003F498D" w:rsidP="003658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i/>
          <w:iCs/>
          <w:color w:val="212529"/>
          <w:sz w:val="16"/>
          <w:szCs w:val="16"/>
          <w:shd w:val="clear" w:color="auto" w:fill="FFFFFF"/>
        </w:rPr>
        <w:t xml:space="preserve">2020 m. </w:t>
      </w:r>
      <w:r>
        <w:rPr>
          <w:i/>
          <w:iCs/>
          <w:color w:val="212529"/>
          <w:sz w:val="16"/>
          <w:szCs w:val="16"/>
          <w:shd w:val="clear" w:color="auto" w:fill="FFFFFF"/>
        </w:rPr>
        <w:t>gruodžio 17</w:t>
      </w:r>
      <w:r>
        <w:rPr>
          <w:i/>
          <w:iCs/>
          <w:color w:val="212529"/>
          <w:sz w:val="16"/>
          <w:szCs w:val="16"/>
          <w:shd w:val="clear" w:color="auto" w:fill="FFFFFF"/>
        </w:rPr>
        <w:t xml:space="preserve"> d., Klaipėdos rajono savivaldybės tarybos sprendimo Nr</w:t>
      </w:r>
      <w:r w:rsidRPr="006666CB">
        <w:rPr>
          <w:i/>
          <w:iCs/>
          <w:sz w:val="16"/>
          <w:szCs w:val="16"/>
          <w:shd w:val="clear" w:color="auto" w:fill="FFFFFF"/>
        </w:rPr>
        <w:t>. </w:t>
      </w:r>
      <w:hyperlink r:id="rId6" w:history="1">
        <w:r w:rsidRPr="006666CB">
          <w:rPr>
            <w:rStyle w:val="Hipersaitas"/>
            <w:i/>
            <w:iCs/>
            <w:color w:val="auto"/>
            <w:sz w:val="16"/>
            <w:szCs w:val="16"/>
          </w:rPr>
          <w:t xml:space="preserve">T11-458 </w:t>
        </w:r>
        <w:r w:rsidRPr="006666CB">
          <w:rPr>
            <w:rStyle w:val="Hipersaitas"/>
            <w:i/>
            <w:iCs/>
            <w:color w:val="auto"/>
            <w:sz w:val="16"/>
            <w:szCs w:val="16"/>
          </w:rPr>
          <w:t> </w:t>
        </w:r>
      </w:hyperlink>
      <w:r>
        <w:rPr>
          <w:i/>
          <w:iCs/>
          <w:color w:val="212529"/>
          <w:sz w:val="16"/>
          <w:szCs w:val="16"/>
          <w:shd w:val="clear" w:color="auto" w:fill="FFFFFF"/>
        </w:rPr>
        <w:t>redakcija</w:t>
      </w:r>
    </w:p>
    <w:p w14:paraId="6EEA6E31" w14:textId="77777777" w:rsidR="00162C0D" w:rsidRDefault="00162C0D" w:rsidP="005D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29248C2" w14:textId="77777777" w:rsidR="00162C0D" w:rsidRPr="006539C3" w:rsidRDefault="00162C0D" w:rsidP="0016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30FE172A" w14:textId="77777777" w:rsidR="00C305B7" w:rsidRDefault="00162C0D" w:rsidP="0016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5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KOMISIJOS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SPRENDIMAI</w:t>
      </w:r>
    </w:p>
    <w:p w14:paraId="1ECB7430" w14:textId="77777777" w:rsidR="00162C0D" w:rsidRPr="00162C0D" w:rsidRDefault="00162C0D" w:rsidP="0016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E350550" w14:textId="77777777" w:rsidR="00A55500" w:rsidRDefault="003658CA" w:rsidP="00162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62C0D">
        <w:rPr>
          <w:rFonts w:ascii="Times New Roman" w:hAnsi="Times New Roman" w:cs="Times New Roman"/>
          <w:sz w:val="24"/>
          <w:szCs w:val="24"/>
        </w:rPr>
        <w:t xml:space="preserve">Komisija, įgyvendindama savo įgaliojimus, priima sprendimus, kurie yra rekomendacinio pobūdžio. </w:t>
      </w:r>
      <w:r w:rsidR="00A55500">
        <w:rPr>
          <w:rFonts w:ascii="Times New Roman" w:hAnsi="Times New Roman" w:cs="Times New Roman"/>
          <w:sz w:val="24"/>
          <w:szCs w:val="24"/>
        </w:rPr>
        <w:t xml:space="preserve">Komisijos sprendimai priimami posėdyje dalyvaujančių Komisijos narių balsų dauguma. Jei balsai pasiskirsto po lygiai, lemia posėdžio pirmininko balsas. Komisijos narys, nesutinkantis su Komisijos sprendimu, turi teisę pareikšti atskirąją nuomonę, </w:t>
      </w:r>
      <w:r w:rsidR="00A555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</w:t>
      </w:r>
      <w:r w:rsidR="00A55500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įrašoma į </w:t>
      </w:r>
      <w:r w:rsidR="00A555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posėdžio </w:t>
      </w:r>
      <w:r w:rsidR="00A55500" w:rsidRPr="006539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protokolą.</w:t>
      </w:r>
    </w:p>
    <w:p w14:paraId="5319D0E3" w14:textId="77777777" w:rsidR="00162C0D" w:rsidRDefault="003658CA" w:rsidP="00162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55500">
        <w:rPr>
          <w:rFonts w:ascii="Times New Roman" w:hAnsi="Times New Roman" w:cs="Times New Roman"/>
          <w:sz w:val="24"/>
          <w:szCs w:val="24"/>
        </w:rPr>
        <w:t>Komisijos</w:t>
      </w:r>
      <w:r w:rsidR="00162C0D">
        <w:rPr>
          <w:rFonts w:ascii="Times New Roman" w:hAnsi="Times New Roman" w:cs="Times New Roman"/>
          <w:sz w:val="24"/>
          <w:szCs w:val="24"/>
        </w:rPr>
        <w:t xml:space="preserve"> sprendimai įrašomi į Komisijos posėdžio protokolą.</w:t>
      </w:r>
      <w:r w:rsidR="00A55500" w:rsidRPr="00A55500">
        <w:rPr>
          <w:rFonts w:ascii="Times New Roman" w:hAnsi="Times New Roman" w:cs="Times New Roman"/>
          <w:sz w:val="24"/>
          <w:szCs w:val="24"/>
        </w:rPr>
        <w:t xml:space="preserve"> </w:t>
      </w:r>
      <w:r w:rsidR="00A55500">
        <w:rPr>
          <w:rFonts w:ascii="Times New Roman" w:hAnsi="Times New Roman" w:cs="Times New Roman"/>
          <w:sz w:val="24"/>
          <w:szCs w:val="24"/>
        </w:rPr>
        <w:t xml:space="preserve">Prireikus, </w:t>
      </w:r>
      <w:r w:rsidR="00162C0D">
        <w:rPr>
          <w:rFonts w:ascii="Times New Roman" w:hAnsi="Times New Roman" w:cs="Times New Roman"/>
          <w:sz w:val="24"/>
          <w:szCs w:val="24"/>
        </w:rPr>
        <w:t>Komisijos sprendimai siunčiami kitoms institucijoms, įstaigoms ar organizacijoms. Posėdžio protokole įrašyti sprendimai, esant reikalui, siunčiami kaip posėdžio protokolo išrašai.</w:t>
      </w:r>
    </w:p>
    <w:p w14:paraId="206F7400" w14:textId="77777777" w:rsidR="00162C0D" w:rsidRDefault="00162C0D" w:rsidP="00162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1EE2D" w14:textId="77777777" w:rsidR="00162C0D" w:rsidRPr="00162C0D" w:rsidRDefault="00162C0D" w:rsidP="00162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0D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20DB2DCF" w14:textId="77777777" w:rsidR="00162C0D" w:rsidRDefault="00162C0D" w:rsidP="00162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0D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1379229D" w14:textId="77777777" w:rsidR="00162C0D" w:rsidRDefault="00162C0D" w:rsidP="00162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18E4B" w14:textId="77777777" w:rsidR="00162C0D" w:rsidRDefault="003658CA" w:rsidP="00162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62C0D">
        <w:rPr>
          <w:rFonts w:ascii="Times New Roman" w:hAnsi="Times New Roman" w:cs="Times New Roman"/>
          <w:sz w:val="24"/>
          <w:szCs w:val="24"/>
        </w:rPr>
        <w:t>Komisijos nuostatai gali būti keičiami, papildomi ar naikinami Savivaldybės tarybos sprendimu.</w:t>
      </w:r>
    </w:p>
    <w:p w14:paraId="6D2CA1FE" w14:textId="77777777" w:rsidR="00B723CA" w:rsidRDefault="00B723CA" w:rsidP="00162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F89CD" w14:textId="77777777" w:rsidR="000E4698" w:rsidRPr="00162C0D" w:rsidRDefault="000E4698" w:rsidP="000E46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0E4698" w:rsidRPr="00162C0D" w:rsidSect="007A58B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DEE3" w14:textId="77777777" w:rsidR="00D1543B" w:rsidRDefault="00D1543B" w:rsidP="007A58B0">
      <w:pPr>
        <w:spacing w:after="0" w:line="240" w:lineRule="auto"/>
      </w:pPr>
      <w:r>
        <w:separator/>
      </w:r>
    </w:p>
  </w:endnote>
  <w:endnote w:type="continuationSeparator" w:id="0">
    <w:p w14:paraId="3F4A84AE" w14:textId="77777777" w:rsidR="00D1543B" w:rsidRDefault="00D1543B" w:rsidP="007A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CC81" w14:textId="77777777" w:rsidR="00D1543B" w:rsidRDefault="00D1543B" w:rsidP="007A58B0">
      <w:pPr>
        <w:spacing w:after="0" w:line="240" w:lineRule="auto"/>
      </w:pPr>
      <w:r>
        <w:separator/>
      </w:r>
    </w:p>
  </w:footnote>
  <w:footnote w:type="continuationSeparator" w:id="0">
    <w:p w14:paraId="55D90E7C" w14:textId="77777777" w:rsidR="00D1543B" w:rsidRDefault="00D1543B" w:rsidP="007A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155776"/>
      <w:docPartObj>
        <w:docPartGallery w:val="Page Numbers (Top of Page)"/>
        <w:docPartUnique/>
      </w:docPartObj>
    </w:sdtPr>
    <w:sdtEndPr/>
    <w:sdtContent>
      <w:p w14:paraId="2D8FFE12" w14:textId="53A235FB" w:rsidR="007A58B0" w:rsidRDefault="007A58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04201" w14:textId="77777777" w:rsidR="007A58B0" w:rsidRDefault="007A58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A9"/>
    <w:rsid w:val="00033710"/>
    <w:rsid w:val="000E4698"/>
    <w:rsid w:val="00136442"/>
    <w:rsid w:val="00162C0D"/>
    <w:rsid w:val="00262F68"/>
    <w:rsid w:val="003658CA"/>
    <w:rsid w:val="003F498D"/>
    <w:rsid w:val="004010DA"/>
    <w:rsid w:val="004E2716"/>
    <w:rsid w:val="00523E99"/>
    <w:rsid w:val="005D21A9"/>
    <w:rsid w:val="00624714"/>
    <w:rsid w:val="00624E2A"/>
    <w:rsid w:val="006539C3"/>
    <w:rsid w:val="006666CB"/>
    <w:rsid w:val="00796201"/>
    <w:rsid w:val="007A58B0"/>
    <w:rsid w:val="00890E35"/>
    <w:rsid w:val="008B46D2"/>
    <w:rsid w:val="00902800"/>
    <w:rsid w:val="00903E48"/>
    <w:rsid w:val="00A55500"/>
    <w:rsid w:val="00B723CA"/>
    <w:rsid w:val="00C305B7"/>
    <w:rsid w:val="00CC1022"/>
    <w:rsid w:val="00D1543B"/>
    <w:rsid w:val="00E179FF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2EC3"/>
  <w15:chartTrackingRefBased/>
  <w15:docId w15:val="{93BD9413-36D0-42D9-8E1F-BF60230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A5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58B0"/>
  </w:style>
  <w:style w:type="paragraph" w:styleId="Porat">
    <w:name w:val="footer"/>
    <w:basedOn w:val="prastasis"/>
    <w:link w:val="PoratDiagrama"/>
    <w:uiPriority w:val="99"/>
    <w:unhideWhenUsed/>
    <w:rsid w:val="007A5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58B0"/>
  </w:style>
  <w:style w:type="character" w:styleId="Hipersaitas">
    <w:name w:val="Hyperlink"/>
    <w:basedOn w:val="Numatytasispastraiposriftas"/>
    <w:uiPriority w:val="99"/>
    <w:semiHidden/>
    <w:unhideWhenUsed/>
    <w:rsid w:val="003F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isineinformacija.lt/klaipedar/document/19316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3568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Ivanauskaitė</dc:creator>
  <cp:keywords/>
  <dc:description/>
  <cp:lastModifiedBy>Dainora Daugeliene</cp:lastModifiedBy>
  <cp:revision>4</cp:revision>
  <dcterms:created xsi:type="dcterms:W3CDTF">2021-01-05T07:04:00Z</dcterms:created>
  <dcterms:modified xsi:type="dcterms:W3CDTF">2021-01-05T07:13:00Z</dcterms:modified>
</cp:coreProperties>
</file>