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03022" w14:textId="1CC154C6" w:rsidR="004B71B1" w:rsidRPr="00CA360C" w:rsidRDefault="00CA360C" w:rsidP="004B71B1">
      <w:pPr>
        <w:tabs>
          <w:tab w:val="left" w:pos="14656"/>
        </w:tabs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</w:pPr>
      <w:bookmarkStart w:id="0" w:name="_GoBack"/>
      <w:bookmarkEnd w:id="0"/>
      <w:r w:rsidRPr="00CA36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 xml:space="preserve">KLAIPĖDOS R. ENDRIEJAVO PAGRINDINĖ MOKYKLA </w:t>
      </w:r>
    </w:p>
    <w:p w14:paraId="4A036CD5" w14:textId="77777777" w:rsidR="004B71B1" w:rsidRPr="004B71B1" w:rsidRDefault="004B71B1" w:rsidP="004B71B1">
      <w:pPr>
        <w:tabs>
          <w:tab w:val="left" w:pos="14656"/>
        </w:tabs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B71B1">
        <w:rPr>
          <w:rFonts w:ascii="Times New Roman" w:eastAsia="Times New Roman" w:hAnsi="Times New Roman" w:cs="Times New Roman"/>
          <w:sz w:val="20"/>
          <w:szCs w:val="20"/>
          <w:lang w:eastAsia="lt-LT"/>
        </w:rPr>
        <w:t>(švietimo įstaigos pavadinimas)</w:t>
      </w:r>
    </w:p>
    <w:p w14:paraId="5B531E7E" w14:textId="77777777" w:rsidR="00CA360C" w:rsidRDefault="00CA360C" w:rsidP="004B71B1">
      <w:pPr>
        <w:tabs>
          <w:tab w:val="left" w:pos="14656"/>
        </w:tabs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</w:pPr>
    </w:p>
    <w:p w14:paraId="0072F11D" w14:textId="4878BF63" w:rsidR="004B71B1" w:rsidRPr="00CA360C" w:rsidRDefault="00CA360C" w:rsidP="004B71B1">
      <w:pPr>
        <w:tabs>
          <w:tab w:val="left" w:pos="14656"/>
        </w:tabs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</w:pPr>
      <w:r w:rsidRPr="00CA36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VILMOS UGINTIENĖS</w:t>
      </w:r>
    </w:p>
    <w:p w14:paraId="54988ED2" w14:textId="1EC5A656" w:rsidR="004B71B1" w:rsidRDefault="004B71B1" w:rsidP="004B71B1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B71B1">
        <w:rPr>
          <w:rFonts w:ascii="Times New Roman" w:eastAsia="Times New Roman" w:hAnsi="Times New Roman" w:cs="Times New Roman"/>
          <w:sz w:val="20"/>
          <w:szCs w:val="20"/>
          <w:lang w:eastAsia="lt-LT"/>
        </w:rPr>
        <w:t>(švietimo įstaigos vadovo vardas ir pavardė)</w:t>
      </w:r>
    </w:p>
    <w:p w14:paraId="1F8AED90" w14:textId="77777777" w:rsidR="00CA360C" w:rsidRPr="004B71B1" w:rsidRDefault="00CA360C" w:rsidP="004B71B1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7BABEB59" w14:textId="77777777" w:rsidR="004B71B1" w:rsidRPr="004B71B1" w:rsidRDefault="004B71B1" w:rsidP="004B71B1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B71B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METŲ VEIKLOS ATASKAITA</w:t>
      </w:r>
    </w:p>
    <w:p w14:paraId="0D70B191" w14:textId="77777777" w:rsidR="004B71B1" w:rsidRPr="004B71B1" w:rsidRDefault="004B71B1" w:rsidP="004B71B1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758C172" w14:textId="41296CA9" w:rsidR="004B71B1" w:rsidRPr="004B71B1" w:rsidRDefault="00F5157C" w:rsidP="004B71B1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2020 m. </w:t>
      </w:r>
      <w:r w:rsidR="00C35F03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kovo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    d.</w:t>
      </w:r>
      <w:r w:rsidR="004B71B1" w:rsidRPr="004B71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Nr.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T27-</w:t>
      </w:r>
    </w:p>
    <w:p w14:paraId="63020DFA" w14:textId="77777777" w:rsidR="004B71B1" w:rsidRPr="004B71B1" w:rsidRDefault="004B71B1" w:rsidP="004B71B1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B71B1">
        <w:rPr>
          <w:rFonts w:ascii="Times New Roman" w:eastAsia="Times New Roman" w:hAnsi="Times New Roman" w:cs="Times New Roman"/>
          <w:sz w:val="20"/>
          <w:szCs w:val="20"/>
          <w:lang w:eastAsia="lt-LT"/>
        </w:rPr>
        <w:t>(data)</w:t>
      </w:r>
    </w:p>
    <w:p w14:paraId="60DF084F" w14:textId="77777777" w:rsidR="004B71B1" w:rsidRPr="004B71B1" w:rsidRDefault="004B71B1" w:rsidP="004B71B1">
      <w:pPr>
        <w:tabs>
          <w:tab w:val="left" w:pos="3828"/>
        </w:tabs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4B71B1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Endriejavas</w:t>
      </w:r>
    </w:p>
    <w:p w14:paraId="674EAC64" w14:textId="77777777" w:rsidR="004B71B1" w:rsidRPr="004B71B1" w:rsidRDefault="004B71B1" w:rsidP="004B71B1">
      <w:pPr>
        <w:tabs>
          <w:tab w:val="left" w:pos="3828"/>
        </w:tabs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4B71B1">
        <w:rPr>
          <w:rFonts w:ascii="Times New Roman" w:eastAsia="Times New Roman" w:hAnsi="Times New Roman" w:cs="Times New Roman"/>
          <w:sz w:val="20"/>
          <w:szCs w:val="20"/>
          <w:lang w:eastAsia="lt-LT"/>
        </w:rPr>
        <w:t>(sudarymo vieta)</w:t>
      </w:r>
    </w:p>
    <w:p w14:paraId="50387588" w14:textId="77777777" w:rsidR="004B71B1" w:rsidRPr="004B71B1" w:rsidRDefault="004B71B1" w:rsidP="004B71B1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0FA90A31" w14:textId="77777777" w:rsidR="004B71B1" w:rsidRPr="004B71B1" w:rsidRDefault="004B71B1" w:rsidP="004B71B1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B71B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 SKYRIUS</w:t>
      </w:r>
    </w:p>
    <w:p w14:paraId="62F8A40F" w14:textId="77777777" w:rsidR="004B71B1" w:rsidRPr="004B71B1" w:rsidRDefault="004B71B1" w:rsidP="004B71B1">
      <w:pPr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B71B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KITŲ METŲ VEIKLOS UŽDUOTYS, REZULTATAI IR RODIKLIAI</w:t>
      </w:r>
    </w:p>
    <w:p w14:paraId="77BABE5E" w14:textId="77777777" w:rsidR="004B71B1" w:rsidRPr="004B71B1" w:rsidRDefault="004B71B1" w:rsidP="004B71B1">
      <w:pPr>
        <w:tabs>
          <w:tab w:val="left" w:pos="6237"/>
          <w:tab w:val="right" w:pos="8306"/>
        </w:tabs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262411" w14:textId="77777777" w:rsidR="004B71B1" w:rsidRPr="004B71B1" w:rsidRDefault="004B71B1" w:rsidP="004B71B1">
      <w:pPr>
        <w:tabs>
          <w:tab w:val="left" w:pos="284"/>
        </w:tabs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B71B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9.</w:t>
      </w:r>
      <w:r w:rsidRPr="004B71B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  <w:t>Kitų metų užduotys</w:t>
      </w:r>
    </w:p>
    <w:p w14:paraId="1C428D33" w14:textId="77777777" w:rsidR="004B71B1" w:rsidRPr="004B71B1" w:rsidRDefault="004B71B1" w:rsidP="004B71B1">
      <w:pPr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B71B1">
        <w:rPr>
          <w:rFonts w:ascii="Times New Roman" w:eastAsia="Times New Roman" w:hAnsi="Times New Roman" w:cs="Times New Roman"/>
          <w:sz w:val="24"/>
          <w:szCs w:val="24"/>
          <w:lang w:eastAsia="lt-LT"/>
        </w:rPr>
        <w:t>(nustatomos ne mažiau kaip 3 ir ne daugiau kaip 5 užduotys)</w:t>
      </w:r>
    </w:p>
    <w:tbl>
      <w:tblPr>
        <w:tblpPr w:leftFromText="180" w:rightFromText="180" w:vertAnchor="text" w:tblpX="108" w:tblpY="1"/>
        <w:tblOverlap w:val="never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2976"/>
        <w:gridCol w:w="3833"/>
      </w:tblGrid>
      <w:tr w:rsidR="004B71B1" w:rsidRPr="004B71B1" w14:paraId="3508E66D" w14:textId="77777777" w:rsidTr="00C35F03">
        <w:trPr>
          <w:tblHeader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9C05" w14:textId="77777777" w:rsidR="004B71B1" w:rsidRPr="00C35F03" w:rsidRDefault="004B71B1" w:rsidP="00C35F0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35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Užduotys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3205" w14:textId="77777777" w:rsidR="004B71B1" w:rsidRPr="00C35F03" w:rsidRDefault="004B71B1" w:rsidP="00C35F0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35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Siektini rezultatai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8F196" w14:textId="77777777" w:rsidR="004B71B1" w:rsidRPr="00C35F03" w:rsidRDefault="004B71B1" w:rsidP="00C35F03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35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B20F99" w:rsidRPr="00C205A1" w14:paraId="261BE802" w14:textId="77777777" w:rsidTr="00C35F03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C255" w14:textId="571B5EA0" w:rsidR="00B20F99" w:rsidRPr="00F5157C" w:rsidRDefault="00705BC6" w:rsidP="00C35F03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  <w:r w:rsidR="00F5157C"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6B4028"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B20F99"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umažinti mokinių mokymosi pasiekimų skirtumus</w:t>
            </w:r>
            <w:r w:rsidR="00AB5241"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užtikrinant kokybišką įvairių gebėjimų mokinių poreikių tenkinimą.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240D" w14:textId="77777777" w:rsidR="00AB5241" w:rsidRPr="00F5157C" w:rsidRDefault="00C32F6C" w:rsidP="00C35F03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Užtikrinti </w:t>
            </w:r>
            <w:r w:rsidR="00AB5241"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 finansuojamo projekto „Kokybės</w:t>
            </w:r>
            <w:r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krepšelis“ veiklų įgyvendinimą</w:t>
            </w:r>
            <w:r w:rsidR="00AB5241"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  <w:p w14:paraId="28DDD33A" w14:textId="77777777" w:rsidR="007A7EF4" w:rsidRPr="00F5157C" w:rsidRDefault="007A7EF4" w:rsidP="00C35F03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Tęsti ES finansuoto projekto „Motyvuoti mokytojai ir tėvai – motyvuoti mokiniai“ veiklas. </w:t>
            </w:r>
          </w:p>
          <w:p w14:paraId="60FD1D01" w14:textId="77777777" w:rsidR="00C92EA9" w:rsidRPr="00F5157C" w:rsidRDefault="00C92EA9" w:rsidP="00C35F03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94E8D65" w14:textId="77777777" w:rsidR="00AB5241" w:rsidRPr="00F5157C" w:rsidRDefault="00C205A1" w:rsidP="00C35F03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Sistemingai vykdomas mokinių individualios pažangos vertinimas ir analizė.</w:t>
            </w:r>
          </w:p>
          <w:p w14:paraId="05935A53" w14:textId="77777777" w:rsidR="00C92EA9" w:rsidRPr="00F5157C" w:rsidRDefault="00C92EA9" w:rsidP="00C35F03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0FCD495" w14:textId="77777777" w:rsidR="00C92EA9" w:rsidRPr="00F5157C" w:rsidRDefault="00C92EA9" w:rsidP="00C35F03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E7414F8" w14:textId="77777777" w:rsidR="00C92EA9" w:rsidRPr="00F5157C" w:rsidRDefault="00C92EA9" w:rsidP="00C35F03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6555AD1" w14:textId="77777777" w:rsidR="00705BC6" w:rsidRPr="00F5157C" w:rsidRDefault="007A7EF4" w:rsidP="00C35F03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Tęsti dalyvavimą programoje „</w:t>
            </w:r>
            <w:proofErr w:type="spellStart"/>
            <w:r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Kompiuteriukų</w:t>
            </w:r>
            <w:proofErr w:type="spellEnd"/>
            <w:r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ralis 2020“.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D885" w14:textId="4E165DF0" w:rsidR="00AB5241" w:rsidRPr="00F5157C" w:rsidRDefault="00AB5241" w:rsidP="00C35F03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Sudarytas Mokyklos veiklos tobulinimo planas 2020, 2021 m. </w:t>
            </w:r>
            <w:r w:rsidR="00C205A1"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ir įgyv</w:t>
            </w:r>
            <w:r w:rsidR="00C35F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</w:t>
            </w:r>
            <w:r w:rsidR="00C205A1"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dintos jame numatytos veiklos.</w:t>
            </w:r>
          </w:p>
          <w:p w14:paraId="6A4442ED" w14:textId="77777777" w:rsidR="00C32F6C" w:rsidRPr="00F5157C" w:rsidRDefault="00C205A1" w:rsidP="00C35F03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konsultanto įvertinimas.</w:t>
            </w:r>
          </w:p>
          <w:p w14:paraId="57C86B6B" w14:textId="77777777" w:rsidR="007A7EF4" w:rsidRPr="00F5157C" w:rsidRDefault="00C92EA9" w:rsidP="00C35F03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administracija organizuos grįžtamojo ryšio pokalbius su mokytojais (ne mažiau kaip 26 pokalbiai).</w:t>
            </w:r>
          </w:p>
          <w:p w14:paraId="3ECDC23C" w14:textId="77777777" w:rsidR="00C92EA9" w:rsidRPr="00F5157C" w:rsidRDefault="00C92EA9" w:rsidP="00C35F03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Individualūs pokalbiai-konsultacijos Mokinys – Mokytojas/Klasės vadovas – Tėvas (kiekvienas klasės vadovas praves bent po vieną pokalbį su kiekvienu auklėjamosios klasės mokiniu). </w:t>
            </w:r>
          </w:p>
          <w:p w14:paraId="76A153E1" w14:textId="77777777" w:rsidR="00705BC6" w:rsidRPr="00F5157C" w:rsidRDefault="00C92EA9" w:rsidP="00C35F03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Parengti ir Mokyklos bendruomenei pristatyti 2 projektai. </w:t>
            </w:r>
          </w:p>
        </w:tc>
      </w:tr>
      <w:tr w:rsidR="000E7C4B" w:rsidRPr="004B71B1" w14:paraId="4D58F5F5" w14:textId="77777777" w:rsidTr="00C35F03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6594" w14:textId="2D9B7E4E" w:rsidR="000E7C4B" w:rsidRPr="00F5157C" w:rsidRDefault="00705BC6" w:rsidP="00C35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  <w:r w:rsidR="00F5157C"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CC66F4"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Skatinti ir plėtoti darbuotojų lyderystę.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91DD" w14:textId="77777777" w:rsidR="009C15AC" w:rsidRPr="00F5157C" w:rsidRDefault="009C15AC" w:rsidP="00C35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Pedagogai inicijuoja ir rengia mokykloje rajoninius/regioninius renginius.</w:t>
            </w:r>
          </w:p>
          <w:p w14:paraId="7699C6D7" w14:textId="77777777" w:rsidR="00CC66F4" w:rsidRPr="00F5157C" w:rsidRDefault="000E7C4B" w:rsidP="00C35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Tobulinamos mokinių ir mokytojų kompetencijos organizuojant neformaliojo švietimo veiklas. </w:t>
            </w:r>
          </w:p>
          <w:p w14:paraId="046E142E" w14:textId="77777777" w:rsidR="000E7C4B" w:rsidRPr="00F5157C" w:rsidRDefault="009C15AC" w:rsidP="00C35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Pritraukiamos papildomos</w:t>
            </w:r>
            <w:r w:rsidR="00CC66F4"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lėš</w:t>
            </w:r>
            <w:r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os rengiant ir vykdant projektus.</w:t>
            </w:r>
          </w:p>
          <w:p w14:paraId="0E08D5BF" w14:textId="77777777" w:rsidR="009C15AC" w:rsidRPr="00F5157C" w:rsidRDefault="009C15AC" w:rsidP="00C35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BA3C" w14:textId="77777777" w:rsidR="009C15AC" w:rsidRPr="00F5157C" w:rsidRDefault="000E7C4B" w:rsidP="00C35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Įgyvendinami ne mažiau kaip du projektai (tarptautiniai, šalies, rajono).</w:t>
            </w:r>
          </w:p>
          <w:p w14:paraId="11814BF8" w14:textId="77777777" w:rsidR="00CF2C46" w:rsidRPr="00F5157C" w:rsidRDefault="009C15AC" w:rsidP="00C35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Organizuojamas ne mažiau kaip vienas rajoninis/regioninis renginys. </w:t>
            </w:r>
          </w:p>
          <w:p w14:paraId="284C171A" w14:textId="77777777" w:rsidR="009C15AC" w:rsidRPr="00F5157C" w:rsidRDefault="009C15AC" w:rsidP="00C35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Mokiniai, mokytojai dalyvauja ne mažiau kaip viename rajoniniame/regioniniame renginyje ir dalijasi savo patirtimi. </w:t>
            </w:r>
          </w:p>
          <w:p w14:paraId="0A1F0828" w14:textId="77777777" w:rsidR="000E7C4B" w:rsidRPr="00F5157C" w:rsidRDefault="009C15AC" w:rsidP="00C35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metodinėse dienose ne mažiau kaip 50 proc. mokytojų ir pagalbos mokiniui specialistų dalijasi patirtimi.</w:t>
            </w:r>
            <w:r w:rsidR="000E7C4B"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6388937D" w14:textId="77777777" w:rsidR="000E7C4B" w:rsidRPr="00F5157C" w:rsidRDefault="00F55492" w:rsidP="00C35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Organizuotas padėkos renginys Mokyklos aptarnaujančiam personalui (Darbuotojų diena). </w:t>
            </w:r>
          </w:p>
          <w:p w14:paraId="098EFBA7" w14:textId="77777777" w:rsidR="00AB5241" w:rsidRPr="00F5157C" w:rsidRDefault="00AB5241" w:rsidP="00C35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Naudojama mokytojų veiklos ir kompetencijų (įsi)vertinimo elektroninė platforma</w:t>
            </w:r>
            <w:r w:rsidR="00C92EA9"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 projekto „Motyvuoti mokytojai ir tėvai – motyvuoti mokiniai tąsa). </w:t>
            </w:r>
            <w:r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</w:tc>
      </w:tr>
      <w:tr w:rsidR="00705BC6" w:rsidRPr="004B71B1" w14:paraId="66971C1F" w14:textId="77777777" w:rsidTr="00C35F03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8BFF" w14:textId="30E3EA92" w:rsidR="00705BC6" w:rsidRPr="00F5157C" w:rsidRDefault="00CF2C46" w:rsidP="00C35F0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9.</w:t>
            </w:r>
            <w:r w:rsidR="00F5157C"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705BC6"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Inicijuoti naujų edukacinių erdvių sukūrimą</w:t>
            </w:r>
            <w:r w:rsidR="00842440"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efektyvų jų panaudojimą.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A73B" w14:textId="77777777" w:rsidR="00705BC6" w:rsidRPr="00F5157C" w:rsidRDefault="00705BC6" w:rsidP="00C35F0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Padidėjęs mokinių susidomėjimas gamtos mokslais, technologijomis bei patobulintos mokinių kūrybiškumo, iniciatyvumo ir verslumo kompetencij</w:t>
            </w:r>
            <w:r w:rsidR="007A7EF4"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</w:t>
            </w:r>
            <w:r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CF2C46"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14:paraId="688743FE" w14:textId="77777777" w:rsidR="00CF2C46" w:rsidRPr="00F5157C" w:rsidRDefault="00CF2C46" w:rsidP="00C35F0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Sukurtos naujos edukacinės erdvės.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6501" w14:textId="77777777" w:rsidR="00BC7A23" w:rsidRPr="00F5157C" w:rsidRDefault="00CF2C46" w:rsidP="00C35F03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Organizuojama:</w:t>
            </w:r>
          </w:p>
          <w:p w14:paraId="7C57A942" w14:textId="77777777" w:rsidR="00CF2C46" w:rsidRPr="00F5157C" w:rsidRDefault="00CF2C46" w:rsidP="00C35F03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 mažiau 30 tiriamųjų veiklų gamtos mokslų laboratorijoje ar kitose erdvėse per metus 1–10 klasėse;</w:t>
            </w:r>
          </w:p>
          <w:p w14:paraId="4A053745" w14:textId="77777777" w:rsidR="00705BC6" w:rsidRPr="00F5157C" w:rsidRDefault="00CF2C46" w:rsidP="00C35F03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 mažiau kaip 10 dalykinių projektų, įtraukiančių ir mokinių tėvus.</w:t>
            </w:r>
          </w:p>
          <w:p w14:paraId="45263A4B" w14:textId="77777777" w:rsidR="00CF2C46" w:rsidRPr="00F5157C" w:rsidRDefault="00842440" w:rsidP="00C35F03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Sukurtos 1–</w:t>
            </w:r>
            <w:r w:rsidR="00CF2C46"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naujos edukacinės erdvės.</w:t>
            </w:r>
          </w:p>
        </w:tc>
      </w:tr>
      <w:tr w:rsidR="00C35F03" w:rsidRPr="005E5591" w14:paraId="6A84EA6E" w14:textId="77777777" w:rsidTr="00C35F03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B866" w14:textId="4CCAA2E2" w:rsidR="00C35F03" w:rsidRPr="00F5157C" w:rsidRDefault="00C35F03" w:rsidP="00C35F0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5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9.4. </w:t>
            </w:r>
            <w:bookmarkStart w:id="1" w:name="_Hlk30699321"/>
            <w:r w:rsidRPr="00785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 2020 m. birželio 30 d. parengti</w:t>
            </w:r>
            <w:bookmarkStart w:id="2" w:name="_Hlk30699288"/>
            <w:r w:rsidRPr="00785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Klaipėdos rajono savivaldybės merui </w:t>
            </w:r>
            <w:bookmarkEnd w:id="2"/>
            <w:r w:rsidRPr="00785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įstaigos žmogiškųjų resursų, veiklos išlaidų ir valdomos infrastruktūros optimizavimo strategiją ir veiksmų planą, siekiant mažinti įstaigos išlaikymui skiriamas biudžeto lėšas.</w:t>
            </w:r>
            <w:bookmarkEnd w:id="1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D8F4" w14:textId="14D78AD3" w:rsidR="00C35F03" w:rsidRPr="00F5157C" w:rsidRDefault="00C35F03" w:rsidP="00C35F0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5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Sumažėjusios įstaigos išlaidos pagal 2020 m. įstaigai patvirtintą biudžetą.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8883" w14:textId="77777777" w:rsidR="00C35F03" w:rsidRPr="00785485" w:rsidRDefault="00C35F03" w:rsidP="00C35F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5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 Iki 2020 m. liepos 10 d. Klaipėdos rajono savivaldybės merui raštu pateikta infrastruktūros optimizavimo strategija ir veiksmų planas.</w:t>
            </w:r>
          </w:p>
          <w:p w14:paraId="285546AC" w14:textId="0582C47D" w:rsidR="00C35F03" w:rsidRPr="00F5157C" w:rsidRDefault="00C35F03" w:rsidP="00C35F03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8548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 Ne mažiau kaip 8 proc. sumažėjusi savivaldybės biudžeto lėšų dalis pagal 2020 m. įstaigai patvirtintą biudžetą.</w:t>
            </w:r>
          </w:p>
        </w:tc>
      </w:tr>
      <w:tr w:rsidR="00C35F03" w:rsidRPr="005E5591" w14:paraId="74A56BB5" w14:textId="77777777" w:rsidTr="00C35F03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75C6" w14:textId="25303C14" w:rsidR="00C35F03" w:rsidRPr="00F5157C" w:rsidRDefault="00C35F03" w:rsidP="00C35F0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9.5. Aktyviai dalyvauti teikiant paraiškas Europos Sąjungos ar valstybės biudžeto lėšomis finansuojamuose priemonėse.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F16A" w14:textId="77777777" w:rsidR="00C35F03" w:rsidRPr="00F5157C" w:rsidRDefault="00C35F03" w:rsidP="00C35F0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Įgyvendinti Europos Sąjungos ar valstybės biudžeto lėšomis finansuojami projektai, iš kurių vienas – susijęs su įstaigos infrastruktūros gerinimu.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4A18" w14:textId="77777777" w:rsidR="00C35F03" w:rsidRPr="00F5157C" w:rsidRDefault="00C35F03" w:rsidP="00C35F03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157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Įgyvendinti ne mažiau kaip 2 Europos Sąjungos ar valstybės biudžeto lėšomis finansuojami projektai, iš kurių vienas – susijęs su įstaigos infrastruktūros gerinimu.</w:t>
            </w:r>
          </w:p>
        </w:tc>
      </w:tr>
    </w:tbl>
    <w:p w14:paraId="59713766" w14:textId="77777777" w:rsidR="004B71B1" w:rsidRPr="004B71B1" w:rsidRDefault="004B71B1" w:rsidP="004B71B1">
      <w:pPr>
        <w:tabs>
          <w:tab w:val="left" w:pos="6237"/>
          <w:tab w:val="right" w:pos="8306"/>
        </w:tabs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673B57" w14:textId="79910295" w:rsidR="004B71B1" w:rsidRPr="004B71B1" w:rsidRDefault="00F5157C" w:rsidP="004B71B1">
      <w:pPr>
        <w:tabs>
          <w:tab w:val="left" w:pos="4253"/>
          <w:tab w:val="left" w:pos="6946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Savivaldybės meras</w:t>
      </w:r>
      <w:r w:rsidR="004B71B1" w:rsidRPr="004B71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</w:t>
      </w:r>
      <w:r w:rsidR="004B71B1" w:rsidRPr="004B71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__________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Bronius Markauskas</w:t>
      </w:r>
      <w:r w:rsidR="004B71B1" w:rsidRPr="004B71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__________</w:t>
      </w:r>
    </w:p>
    <w:p w14:paraId="7E5C5909" w14:textId="77777777" w:rsidR="004B71B1" w:rsidRPr="004B71B1" w:rsidRDefault="004B71B1" w:rsidP="004B71B1">
      <w:pPr>
        <w:tabs>
          <w:tab w:val="left" w:pos="1276"/>
          <w:tab w:val="left" w:pos="4536"/>
          <w:tab w:val="left" w:pos="723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</w:pPr>
      <w:r w:rsidRPr="004B71B1">
        <w:rPr>
          <w:rFonts w:ascii="Times New Roman" w:eastAsia="Times New Roman" w:hAnsi="Times New Roman" w:cs="Times New Roman"/>
          <w:sz w:val="16"/>
          <w:szCs w:val="16"/>
          <w:lang w:eastAsia="lt-LT"/>
        </w:rPr>
        <w:t>(</w:t>
      </w:r>
      <w:r w:rsidRPr="004B71B1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 xml:space="preserve">švietimo įstaigos savininko teises ir </w:t>
      </w:r>
      <w:r w:rsidRPr="004B71B1">
        <w:rPr>
          <w:rFonts w:ascii="Times New Roman" w:eastAsia="Times New Roman" w:hAnsi="Times New Roman" w:cs="Times New Roman"/>
          <w:sz w:val="16"/>
          <w:szCs w:val="16"/>
          <w:lang w:eastAsia="lt-LT"/>
        </w:rPr>
        <w:t xml:space="preserve">                                        (parašas)                              (vardas ir pavardė)                                      (data)</w:t>
      </w:r>
    </w:p>
    <w:p w14:paraId="37D0A5B5" w14:textId="77777777" w:rsidR="004B71B1" w:rsidRPr="004B71B1" w:rsidRDefault="004B71B1" w:rsidP="004B71B1">
      <w:pPr>
        <w:tabs>
          <w:tab w:val="left" w:pos="1276"/>
          <w:tab w:val="left" w:pos="4536"/>
          <w:tab w:val="left" w:pos="723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</w:pPr>
      <w:r w:rsidRPr="004B71B1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 xml:space="preserve">pareigas įgyvendinančios institucijos </w:t>
      </w:r>
    </w:p>
    <w:p w14:paraId="5A71D8E9" w14:textId="77777777" w:rsidR="004B71B1" w:rsidRPr="004B71B1" w:rsidRDefault="004B71B1" w:rsidP="004B71B1">
      <w:pPr>
        <w:tabs>
          <w:tab w:val="left" w:pos="1276"/>
          <w:tab w:val="left" w:pos="4536"/>
          <w:tab w:val="left" w:pos="723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  <w:r w:rsidRPr="004B71B1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(dalininkų susirinkimo) įgalioto asmens</w:t>
      </w:r>
    </w:p>
    <w:p w14:paraId="5C9B3969" w14:textId="77777777" w:rsidR="004B71B1" w:rsidRPr="004B71B1" w:rsidRDefault="004B71B1" w:rsidP="004B71B1">
      <w:pPr>
        <w:tabs>
          <w:tab w:val="left" w:pos="1276"/>
          <w:tab w:val="left" w:pos="4536"/>
          <w:tab w:val="left" w:pos="7230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  <w:r w:rsidRPr="004B71B1">
        <w:rPr>
          <w:rFonts w:ascii="Times New Roman" w:eastAsia="Times New Roman" w:hAnsi="Times New Roman" w:cs="Times New Roman"/>
          <w:sz w:val="16"/>
          <w:szCs w:val="16"/>
          <w:lang w:eastAsia="lt-LT"/>
        </w:rPr>
        <w:t>pareigos)</w:t>
      </w:r>
    </w:p>
    <w:p w14:paraId="49F65805" w14:textId="77777777" w:rsidR="004B71B1" w:rsidRPr="004B71B1" w:rsidRDefault="004B71B1" w:rsidP="004B71B1">
      <w:pPr>
        <w:tabs>
          <w:tab w:val="left" w:pos="1276"/>
          <w:tab w:val="left" w:pos="5954"/>
          <w:tab w:val="left" w:pos="8364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A9BA0B8" w14:textId="77777777" w:rsidR="004B71B1" w:rsidRPr="004B71B1" w:rsidRDefault="004B71B1" w:rsidP="004B71B1">
      <w:pPr>
        <w:tabs>
          <w:tab w:val="left" w:pos="1276"/>
          <w:tab w:val="left" w:pos="5954"/>
          <w:tab w:val="left" w:pos="8364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B71B1">
        <w:rPr>
          <w:rFonts w:ascii="Times New Roman" w:eastAsia="Times New Roman" w:hAnsi="Times New Roman" w:cs="Times New Roman"/>
          <w:sz w:val="24"/>
          <w:szCs w:val="24"/>
          <w:lang w:eastAsia="lt-LT"/>
        </w:rPr>
        <w:t>Susipažinau.</w:t>
      </w:r>
    </w:p>
    <w:p w14:paraId="0F7171B6" w14:textId="0BD9387E" w:rsidR="004B71B1" w:rsidRPr="004B71B1" w:rsidRDefault="00F5157C" w:rsidP="004B71B1">
      <w:pPr>
        <w:tabs>
          <w:tab w:val="left" w:pos="4253"/>
          <w:tab w:val="left" w:pos="6946"/>
        </w:tabs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Direktorė</w:t>
      </w:r>
      <w:r w:rsidR="004B71B1" w:rsidRPr="004B71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</w:t>
      </w:r>
      <w:r w:rsidR="004B71B1" w:rsidRPr="004B71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__________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Vilma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Ugintienė</w:t>
      </w:r>
      <w:proofErr w:type="spellEnd"/>
      <w:r w:rsidR="004B71B1" w:rsidRPr="004B71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__________</w:t>
      </w:r>
    </w:p>
    <w:p w14:paraId="0E2415CF" w14:textId="77777777" w:rsidR="00AD5F13" w:rsidRDefault="004B71B1" w:rsidP="00C92EA9">
      <w:pPr>
        <w:tabs>
          <w:tab w:val="left" w:pos="4536"/>
          <w:tab w:val="left" w:pos="7230"/>
        </w:tabs>
        <w:overflowPunct w:val="0"/>
        <w:spacing w:after="0" w:line="240" w:lineRule="auto"/>
        <w:jc w:val="both"/>
        <w:textAlignment w:val="baseline"/>
      </w:pPr>
      <w:r w:rsidRPr="004B71B1">
        <w:rPr>
          <w:rFonts w:ascii="Times New Roman" w:eastAsia="Times New Roman" w:hAnsi="Times New Roman" w:cs="Times New Roman"/>
          <w:sz w:val="20"/>
          <w:szCs w:val="20"/>
          <w:lang w:eastAsia="lt-LT"/>
        </w:rPr>
        <w:t>(švietimo įstaigos vadovo pareigos)                  (parašas)                               (vardas ir pavardė)                      (data)</w:t>
      </w:r>
    </w:p>
    <w:sectPr w:rsidR="00AD5F13" w:rsidSect="00CA360C">
      <w:headerReference w:type="default" r:id="rId7"/>
      <w:pgSz w:w="11907" w:h="16840" w:code="9"/>
      <w:pgMar w:top="1701" w:right="567" w:bottom="1134" w:left="1701" w:header="289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3FA12" w14:textId="77777777" w:rsidR="002B05A7" w:rsidRDefault="002B05A7">
      <w:pPr>
        <w:spacing w:after="0" w:line="240" w:lineRule="auto"/>
      </w:pPr>
      <w:r>
        <w:separator/>
      </w:r>
    </w:p>
  </w:endnote>
  <w:endnote w:type="continuationSeparator" w:id="0">
    <w:p w14:paraId="3E4F4E0C" w14:textId="77777777" w:rsidR="002B05A7" w:rsidRDefault="002B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191F0" w14:textId="77777777" w:rsidR="002B05A7" w:rsidRDefault="002B05A7">
      <w:pPr>
        <w:spacing w:after="0" w:line="240" w:lineRule="auto"/>
      </w:pPr>
      <w:r>
        <w:separator/>
      </w:r>
    </w:p>
  </w:footnote>
  <w:footnote w:type="continuationSeparator" w:id="0">
    <w:p w14:paraId="77639F29" w14:textId="77777777" w:rsidR="002B05A7" w:rsidRDefault="002B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8780436"/>
      <w:docPartObj>
        <w:docPartGallery w:val="Page Numbers (Top of Page)"/>
        <w:docPartUnique/>
      </w:docPartObj>
    </w:sdtPr>
    <w:sdtEndPr/>
    <w:sdtContent>
      <w:p w14:paraId="08B78004" w14:textId="77777777" w:rsidR="00AD5F13" w:rsidRDefault="00AD5F1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577">
          <w:rPr>
            <w:noProof/>
          </w:rPr>
          <w:t>8</w:t>
        </w:r>
        <w:r>
          <w:fldChar w:fldCharType="end"/>
        </w:r>
      </w:p>
    </w:sdtContent>
  </w:sdt>
  <w:p w14:paraId="02B6CB22" w14:textId="77777777" w:rsidR="00AD5F13" w:rsidRDefault="00AD5F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7873"/>
    <w:multiLevelType w:val="multilevel"/>
    <w:tmpl w:val="65AE4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5343319"/>
    <w:multiLevelType w:val="hybridMultilevel"/>
    <w:tmpl w:val="1676FA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C1CFA"/>
    <w:multiLevelType w:val="multilevel"/>
    <w:tmpl w:val="62D88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1296"/>
  <w:autoHyphenation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1B1"/>
    <w:rsid w:val="000169E4"/>
    <w:rsid w:val="00032EB1"/>
    <w:rsid w:val="00034302"/>
    <w:rsid w:val="00053695"/>
    <w:rsid w:val="0006650C"/>
    <w:rsid w:val="000E7C4B"/>
    <w:rsid w:val="001534B0"/>
    <w:rsid w:val="001B47B5"/>
    <w:rsid w:val="001B62C4"/>
    <w:rsid w:val="00274DE6"/>
    <w:rsid w:val="002B05A7"/>
    <w:rsid w:val="002B608C"/>
    <w:rsid w:val="002D519A"/>
    <w:rsid w:val="00337A55"/>
    <w:rsid w:val="00363E20"/>
    <w:rsid w:val="004347DC"/>
    <w:rsid w:val="00470181"/>
    <w:rsid w:val="0047556C"/>
    <w:rsid w:val="004B71B1"/>
    <w:rsid w:val="005036F3"/>
    <w:rsid w:val="0052389D"/>
    <w:rsid w:val="00530F25"/>
    <w:rsid w:val="00546C06"/>
    <w:rsid w:val="005C185F"/>
    <w:rsid w:val="005D3F40"/>
    <w:rsid w:val="005E1389"/>
    <w:rsid w:val="00611F21"/>
    <w:rsid w:val="00612710"/>
    <w:rsid w:val="006170E2"/>
    <w:rsid w:val="00657577"/>
    <w:rsid w:val="00697A95"/>
    <w:rsid w:val="006B4028"/>
    <w:rsid w:val="00705BC6"/>
    <w:rsid w:val="00720B86"/>
    <w:rsid w:val="00777AD7"/>
    <w:rsid w:val="007A7EF4"/>
    <w:rsid w:val="007D7337"/>
    <w:rsid w:val="0083301E"/>
    <w:rsid w:val="00842440"/>
    <w:rsid w:val="008558F8"/>
    <w:rsid w:val="00882465"/>
    <w:rsid w:val="008D1408"/>
    <w:rsid w:val="009005E0"/>
    <w:rsid w:val="00903681"/>
    <w:rsid w:val="0092208F"/>
    <w:rsid w:val="00970D96"/>
    <w:rsid w:val="009C15AC"/>
    <w:rsid w:val="00A1750C"/>
    <w:rsid w:val="00A51EAD"/>
    <w:rsid w:val="00A63EB0"/>
    <w:rsid w:val="00AB3135"/>
    <w:rsid w:val="00AB5241"/>
    <w:rsid w:val="00AD5F13"/>
    <w:rsid w:val="00B20F99"/>
    <w:rsid w:val="00BC7A23"/>
    <w:rsid w:val="00C205A1"/>
    <w:rsid w:val="00C32F6C"/>
    <w:rsid w:val="00C35F03"/>
    <w:rsid w:val="00C4733E"/>
    <w:rsid w:val="00C92206"/>
    <w:rsid w:val="00C92EA9"/>
    <w:rsid w:val="00CA360C"/>
    <w:rsid w:val="00CC66F4"/>
    <w:rsid w:val="00CD7AB2"/>
    <w:rsid w:val="00CE577A"/>
    <w:rsid w:val="00CF2C46"/>
    <w:rsid w:val="00D639C0"/>
    <w:rsid w:val="00DB602D"/>
    <w:rsid w:val="00DE7C9B"/>
    <w:rsid w:val="00DF0554"/>
    <w:rsid w:val="00DF08B0"/>
    <w:rsid w:val="00E13483"/>
    <w:rsid w:val="00EB2A75"/>
    <w:rsid w:val="00EC6CC0"/>
    <w:rsid w:val="00F26760"/>
    <w:rsid w:val="00F407BB"/>
    <w:rsid w:val="00F5157C"/>
    <w:rsid w:val="00F5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3A672"/>
  <w15:chartTrackingRefBased/>
  <w15:docId w15:val="{D0CC9CCB-2421-4A29-9E16-C0BF0435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B71B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B71B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D639C0"/>
    <w:pPr>
      <w:ind w:left="720"/>
      <w:contextualSpacing/>
    </w:pPr>
  </w:style>
  <w:style w:type="character" w:customStyle="1" w:styleId="il">
    <w:name w:val="il"/>
    <w:basedOn w:val="Numatytasispastraiposriftas"/>
    <w:rsid w:val="002D519A"/>
  </w:style>
  <w:style w:type="character" w:styleId="Grietas">
    <w:name w:val="Strong"/>
    <w:basedOn w:val="Numatytasispastraiposriftas"/>
    <w:uiPriority w:val="22"/>
    <w:qFormat/>
    <w:rsid w:val="002D519A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3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3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2833</Words>
  <Characters>1615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vartotojas1</dc:creator>
  <cp:keywords/>
  <dc:description/>
  <cp:lastModifiedBy>Dainora Daugeliene</cp:lastModifiedBy>
  <cp:revision>2</cp:revision>
  <cp:lastPrinted>2020-02-13T13:34:00Z</cp:lastPrinted>
  <dcterms:created xsi:type="dcterms:W3CDTF">2020-03-31T18:03:00Z</dcterms:created>
  <dcterms:modified xsi:type="dcterms:W3CDTF">2020-03-31T18:03:00Z</dcterms:modified>
</cp:coreProperties>
</file>