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E1" w:rsidRPr="002D4ACD" w:rsidRDefault="001F410F">
      <w:pPr>
        <w:spacing w:after="0" w:line="360" w:lineRule="auto"/>
        <w:ind w:firstLine="397"/>
        <w:jc w:val="center"/>
        <w:rPr>
          <w:rFonts w:ascii="Times New Roman" w:eastAsia="Calibri" w:hAnsi="Times New Roman" w:cs="Times New Roman"/>
          <w:b/>
          <w:sz w:val="10"/>
          <w:szCs w:val="10"/>
        </w:rPr>
      </w:pPr>
      <w:r>
        <w:object w:dxaOrig="1242" w:dyaOrig="1322">
          <v:rect id="rectole0000000000" o:spid="_x0000_i1025" style="width:62.25pt;height:66pt" o:ole="" o:preferrelative="t" stroked="f">
            <v:imagedata r:id="rId4" o:title=""/>
          </v:rect>
          <o:OLEObject Type="Embed" ProgID="StaticMetafile" ShapeID="rectole0000000000" DrawAspect="Content" ObjectID="_1644664845" r:id="rId5"/>
        </w:object>
      </w:r>
    </w:p>
    <w:p w:rsidR="001F410F" w:rsidRDefault="001F410F" w:rsidP="001F410F">
      <w:pPr>
        <w:spacing w:after="0" w:line="252" w:lineRule="auto"/>
        <w:ind w:firstLine="397"/>
        <w:jc w:val="center"/>
        <w:rPr>
          <w:rFonts w:ascii="Times New Roman" w:eastAsia="Times New Roman" w:hAnsi="Times New Roman" w:cs="Times New Roman"/>
          <w:b/>
          <w:sz w:val="24"/>
          <w:szCs w:val="24"/>
        </w:rPr>
      </w:pPr>
      <w:r w:rsidRPr="002D4ACD">
        <w:rPr>
          <w:rFonts w:ascii="Times New Roman" w:eastAsia="Times New Roman" w:hAnsi="Times New Roman" w:cs="Times New Roman"/>
          <w:b/>
          <w:sz w:val="24"/>
          <w:szCs w:val="24"/>
        </w:rPr>
        <w:t>KLAIPĖDOS RAJONO SAVIVALDYBĖS TARYBOS NARYS VIKTORAS KURA</w:t>
      </w:r>
    </w:p>
    <w:p w:rsidR="00003DE1" w:rsidRPr="001F410F" w:rsidRDefault="002D4ACD" w:rsidP="001F410F">
      <w:pPr>
        <w:spacing w:after="0" w:line="252" w:lineRule="auto"/>
        <w:ind w:firstLine="397"/>
        <w:jc w:val="center"/>
        <w:rPr>
          <w:rFonts w:ascii="Times New Roman" w:eastAsia="Times New Roman" w:hAnsi="Times New Roman" w:cs="Times New Roman"/>
          <w:b/>
          <w:sz w:val="10"/>
          <w:szCs w:val="10"/>
        </w:rPr>
      </w:pPr>
      <w:r>
        <w:rPr>
          <w:rFonts w:ascii="Times New Roman" w:eastAsia="Times New Roman" w:hAnsi="Times New Roman" w:cs="Times New Roman"/>
          <w:b/>
          <w:sz w:val="24"/>
          <w:szCs w:val="24"/>
        </w:rPr>
        <w:t>________________________________________________________________________</w:t>
      </w:r>
      <w:r w:rsidR="001F410F">
        <w:rPr>
          <w:rFonts w:ascii="Times New Roman" w:eastAsia="Times New Roman" w:hAnsi="Times New Roman" w:cs="Times New Roman"/>
          <w:b/>
          <w:sz w:val="24"/>
          <w:szCs w:val="24"/>
        </w:rPr>
        <w:t>_____</w:t>
      </w:r>
    </w:p>
    <w:p w:rsidR="000A514F" w:rsidRDefault="001F410F" w:rsidP="001F410F">
      <w:pPr>
        <w:spacing w:after="0" w:line="252" w:lineRule="auto"/>
        <w:jc w:val="center"/>
        <w:rPr>
          <w:rFonts w:ascii="Times New Roman" w:eastAsia="Times New Roman" w:hAnsi="Times New Roman" w:cs="Times New Roman"/>
          <w:b/>
          <w:sz w:val="24"/>
          <w:szCs w:val="24"/>
        </w:rPr>
      </w:pPr>
      <w:r w:rsidRPr="002D4ACD">
        <w:rPr>
          <w:rFonts w:ascii="Times New Roman" w:eastAsia="Times New Roman" w:hAnsi="Times New Roman" w:cs="Times New Roman"/>
          <w:b/>
          <w:sz w:val="24"/>
          <w:szCs w:val="24"/>
        </w:rPr>
        <w:t xml:space="preserve">KLAIPĖDOS RAJONO SAVIVALDYBĖS TARYBOS NARIO VIKTORO KUROS </w:t>
      </w:r>
    </w:p>
    <w:p w:rsidR="00003DE1" w:rsidRPr="002D4ACD" w:rsidRDefault="001F410F" w:rsidP="001F410F">
      <w:pPr>
        <w:spacing w:after="0" w:line="252" w:lineRule="auto"/>
        <w:jc w:val="center"/>
        <w:rPr>
          <w:rFonts w:ascii="Times New Roman" w:eastAsia="Times New Roman" w:hAnsi="Times New Roman" w:cs="Times New Roman"/>
          <w:b/>
          <w:sz w:val="24"/>
          <w:szCs w:val="24"/>
        </w:rPr>
      </w:pPr>
      <w:bookmarkStart w:id="0" w:name="_GoBack"/>
      <w:bookmarkEnd w:id="0"/>
      <w:r w:rsidRPr="002D4ACD">
        <w:rPr>
          <w:rFonts w:ascii="Times New Roman" w:eastAsia="Times New Roman" w:hAnsi="Times New Roman" w:cs="Times New Roman"/>
          <w:b/>
          <w:sz w:val="24"/>
          <w:szCs w:val="24"/>
        </w:rPr>
        <w:t>2019 METŲ VEIKLOS ATASKAITA</w:t>
      </w:r>
    </w:p>
    <w:p w:rsidR="00003DE1" w:rsidRDefault="00003DE1" w:rsidP="001F410F">
      <w:pPr>
        <w:spacing w:after="0" w:line="252" w:lineRule="auto"/>
        <w:jc w:val="center"/>
        <w:rPr>
          <w:rFonts w:ascii="Times New Roman" w:eastAsia="Times New Roman" w:hAnsi="Times New Roman" w:cs="Times New Roman"/>
          <w:b/>
          <w:sz w:val="24"/>
        </w:rPr>
      </w:pPr>
    </w:p>
    <w:p w:rsidR="00003DE1" w:rsidRDefault="001F410F" w:rsidP="001F410F">
      <w:pPr>
        <w:spacing w:after="0" w:line="252"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2019 m. Savivaldos rinkimuose buvau išrinktas 9–</w:t>
      </w:r>
      <w:proofErr w:type="spellStart"/>
      <w:r>
        <w:rPr>
          <w:rFonts w:ascii="Times New Roman" w:eastAsia="Times New Roman" w:hAnsi="Times New Roman" w:cs="Times New Roman"/>
          <w:sz w:val="24"/>
        </w:rPr>
        <w:t>ojo</w:t>
      </w:r>
      <w:proofErr w:type="spellEnd"/>
      <w:r>
        <w:rPr>
          <w:rFonts w:ascii="Times New Roman" w:eastAsia="Times New Roman" w:hAnsi="Times New Roman" w:cs="Times New Roman"/>
          <w:sz w:val="24"/>
        </w:rPr>
        <w:t xml:space="preserve"> šaukimo Klaipėdos rajono savivaldybės tarybos nariu. Į tarybą buvau išrinktas su visuomeniniu rinkimų komitetu „Kuriam kartu“, kartu su bendraminčiais Sigitu Karbausku ir Martynu Pociumi. Esame Tarybos frakcijos „Kuriam kartu“ nariai, aktyviai dirbame opozicijoje.</w:t>
      </w:r>
    </w:p>
    <w:p w:rsidR="00003DE1" w:rsidRDefault="001F410F" w:rsidP="001F410F">
      <w:pPr>
        <w:spacing w:after="0" w:line="252"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 xml:space="preserve">2019 m. dalyvavau visuose Klaipėdos rajono savivaldybės tarybos posėdžiuose. 2019 metais dirbau Švietimo, kultūros ir sporto komitete, dalyvavau visuose komiteto posėdžiuose. </w:t>
      </w:r>
    </w:p>
    <w:p w:rsidR="00003DE1" w:rsidRDefault="001F410F" w:rsidP="001F410F">
      <w:pPr>
        <w:spacing w:after="0" w:line="252"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Klaipėdos rajono savivaldybės tarybos nario veiklą vykdau vadovaudamasis Lietuvos Respublikos įstatymais, Klaipėdos rajono savivaldybės tarybos veiklos reglamentu ir kitais teisės aktais.</w:t>
      </w:r>
    </w:p>
    <w:p w:rsidR="00003DE1" w:rsidRDefault="001F410F" w:rsidP="001F410F">
      <w:pPr>
        <w:spacing w:after="0" w:line="252"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Bendrauju su gyventojais jiems aktualiais klausimais, kreipiuosi į atsakingas institucijas dėl problemų sprendimo bei informacijos suteikimo. Kreipiausi į Administracijos specialistus dėl informacijos apie savivaldybės vykdomus bei planuojamus projektus, informaciją viešinau Klaipėdos rajono gyventojams.</w:t>
      </w:r>
    </w:p>
    <w:p w:rsidR="00003DE1" w:rsidRDefault="001F410F" w:rsidP="001F410F">
      <w:pPr>
        <w:spacing w:after="0" w:line="252"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Dalyvavau susitikimuose su gyventojais įvairiais Klaipėdos rajono savivaldybėje aktualiais klausimais. Organizavau gyventojų diskusiją dėl Daugiafunkcio sporto centro statybos vietos Tarybos posėdžių salėje. Buvau vienas iš gyventojų apklausos dėl Daugiafunkcio sporto centro statybos vietos iniciatorių. Palaikiau peticijos dėl Daugiafunkcio sporto centro statybos vietos iniciatyvą.</w:t>
      </w:r>
    </w:p>
    <w:p w:rsidR="00003DE1" w:rsidRDefault="001F410F" w:rsidP="001F410F">
      <w:pPr>
        <w:spacing w:after="0" w:line="252"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 xml:space="preserve">Kaip įprasta, lankiausi Savivaldybės, bendruomenių, seniūnijų organizuotuose reginiuose, šventėse bei minėjimuose. </w:t>
      </w:r>
    </w:p>
    <w:p w:rsidR="00003DE1" w:rsidRDefault="001F410F" w:rsidP="001F410F">
      <w:pPr>
        <w:spacing w:after="0" w:line="252" w:lineRule="auto"/>
        <w:ind w:firstLine="1134"/>
        <w:jc w:val="both"/>
        <w:rPr>
          <w:rFonts w:ascii="Times New Roman" w:eastAsia="Times New Roman" w:hAnsi="Times New Roman" w:cs="Times New Roman"/>
          <w:sz w:val="24"/>
        </w:rPr>
      </w:pPr>
      <w:r>
        <w:rPr>
          <w:rFonts w:ascii="Times New Roman" w:eastAsia="Times New Roman" w:hAnsi="Times New Roman" w:cs="Times New Roman"/>
          <w:sz w:val="24"/>
        </w:rPr>
        <w:t xml:space="preserve">Visada esu pasiruošęs ginti viešąjį interesą, išklausyti gyventojų problemas. Su manimi visada galite susisiekti telefonu 8-698-30711, arba el. paštu: </w:t>
      </w:r>
      <w:proofErr w:type="spellStart"/>
      <w:r>
        <w:rPr>
          <w:rFonts w:ascii="Times New Roman" w:eastAsia="Times New Roman" w:hAnsi="Times New Roman" w:cs="Times New Roman"/>
          <w:sz w:val="24"/>
        </w:rPr>
        <w:t>viktoras.kura@klaipedos-r.lt</w:t>
      </w:r>
      <w:proofErr w:type="spellEnd"/>
      <w:r>
        <w:rPr>
          <w:rFonts w:ascii="Times New Roman" w:eastAsia="Times New Roman" w:hAnsi="Times New Roman" w:cs="Times New Roman"/>
          <w:sz w:val="24"/>
        </w:rPr>
        <w:t>, kultvikto@gmail.com.</w:t>
      </w:r>
    </w:p>
    <w:p w:rsidR="00003DE1" w:rsidRDefault="00003DE1" w:rsidP="001F410F">
      <w:pPr>
        <w:spacing w:after="0" w:line="252" w:lineRule="auto"/>
        <w:ind w:firstLine="397"/>
        <w:jc w:val="both"/>
        <w:rPr>
          <w:rFonts w:ascii="Times New Roman" w:eastAsia="Times New Roman" w:hAnsi="Times New Roman" w:cs="Times New Roman"/>
          <w:sz w:val="24"/>
        </w:rPr>
      </w:pPr>
    </w:p>
    <w:p w:rsidR="001F410F" w:rsidRDefault="001F410F" w:rsidP="001F410F">
      <w:pPr>
        <w:spacing w:after="0" w:line="252" w:lineRule="auto"/>
        <w:ind w:firstLine="397"/>
        <w:jc w:val="both"/>
        <w:rPr>
          <w:rFonts w:ascii="Times New Roman" w:eastAsia="Times New Roman" w:hAnsi="Times New Roman" w:cs="Times New Roman"/>
          <w:sz w:val="24"/>
        </w:rPr>
      </w:pPr>
    </w:p>
    <w:p w:rsidR="001F410F" w:rsidRDefault="001F410F" w:rsidP="001F410F">
      <w:pPr>
        <w:spacing w:after="0" w:line="252" w:lineRule="auto"/>
        <w:ind w:firstLine="397"/>
        <w:jc w:val="both"/>
        <w:rPr>
          <w:rFonts w:ascii="Times New Roman" w:eastAsia="Times New Roman" w:hAnsi="Times New Roman" w:cs="Times New Roman"/>
          <w:sz w:val="24"/>
        </w:rPr>
      </w:pPr>
    </w:p>
    <w:p w:rsidR="001F410F" w:rsidRDefault="001F410F" w:rsidP="001F410F">
      <w:pPr>
        <w:spacing w:after="0" w:line="252" w:lineRule="auto"/>
        <w:jc w:val="both"/>
        <w:rPr>
          <w:rFonts w:ascii="Times New Roman" w:eastAsia="Times New Roman" w:hAnsi="Times New Roman" w:cs="Times New Roman"/>
          <w:sz w:val="24"/>
        </w:rPr>
      </w:pPr>
      <w:r>
        <w:rPr>
          <w:rFonts w:ascii="Times New Roman" w:eastAsia="Times New Roman" w:hAnsi="Times New Roman" w:cs="Times New Roman"/>
          <w:sz w:val="24"/>
        </w:rPr>
        <w:t>Klaipėdos rajono savivaldybės</w:t>
      </w:r>
    </w:p>
    <w:p w:rsidR="001F410F" w:rsidRDefault="001F410F" w:rsidP="001F410F">
      <w:pPr>
        <w:spacing w:after="0" w:line="252" w:lineRule="auto"/>
        <w:jc w:val="both"/>
        <w:rPr>
          <w:rFonts w:ascii="Times New Roman" w:eastAsia="Times New Roman" w:hAnsi="Times New Roman" w:cs="Times New Roman"/>
          <w:sz w:val="24"/>
        </w:rPr>
      </w:pPr>
      <w:r>
        <w:rPr>
          <w:rFonts w:ascii="Times New Roman" w:eastAsia="Times New Roman" w:hAnsi="Times New Roman" w:cs="Times New Roman"/>
          <w:sz w:val="24"/>
        </w:rPr>
        <w:t>tarybos narys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Viktoras </w:t>
      </w:r>
      <w:proofErr w:type="spellStart"/>
      <w:r>
        <w:rPr>
          <w:rFonts w:ascii="Times New Roman" w:eastAsia="Times New Roman" w:hAnsi="Times New Roman" w:cs="Times New Roman"/>
          <w:sz w:val="24"/>
        </w:rPr>
        <w:t>Kura</w:t>
      </w:r>
      <w:proofErr w:type="spellEnd"/>
    </w:p>
    <w:sectPr w:rsidR="001F410F" w:rsidSect="004455C1">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003DE1"/>
    <w:rsid w:val="00003DE1"/>
    <w:rsid w:val="000A514F"/>
    <w:rsid w:val="001F410F"/>
    <w:rsid w:val="002D4ACD"/>
    <w:rsid w:val="004455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FE96"/>
  <w15:docId w15:val="{18717FC5-E901-4898-ADCB-DA48FC79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D4ACD"/>
    <w:rPr>
      <w:color w:val="0563C1" w:themeColor="hyperlink"/>
      <w:u w:val="single"/>
    </w:rPr>
  </w:style>
  <w:style w:type="character" w:styleId="Neapdorotaspaminjimas">
    <w:name w:val="Unresolved Mention"/>
    <w:basedOn w:val="Numatytasispastraiposriftas"/>
    <w:uiPriority w:val="99"/>
    <w:semiHidden/>
    <w:unhideWhenUsed/>
    <w:rsid w:val="002D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1283</Words>
  <Characters>732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 Daugeliene</dc:creator>
  <cp:lastModifiedBy>Dainora Daugeliene</cp:lastModifiedBy>
  <cp:revision>3</cp:revision>
  <dcterms:created xsi:type="dcterms:W3CDTF">2020-03-02T12:31:00Z</dcterms:created>
  <dcterms:modified xsi:type="dcterms:W3CDTF">2020-03-02T12:34:00Z</dcterms:modified>
</cp:coreProperties>
</file>