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5A19A4">
        <w:t xml:space="preserve"> </w:t>
      </w:r>
      <w:r w:rsidRPr="005A19A4">
        <w:rPr>
          <w:rFonts w:ascii="Times New Roman" w:hAnsi="Times New Roman" w:cs="Times New Roman"/>
          <w:sz w:val="24"/>
          <w:szCs w:val="24"/>
        </w:rPr>
        <w:t xml:space="preserve">Dėl pritarimo susisiekimo komunikacijų įrengimo valstybinėje žemėje </w:t>
      </w:r>
      <w:r>
        <w:rPr>
          <w:rFonts w:ascii="Times New Roman" w:hAnsi="Times New Roman" w:cs="Times New Roman"/>
          <w:sz w:val="24"/>
          <w:szCs w:val="24"/>
        </w:rPr>
        <w:t>sutarties pasirašymui tarp UAB „Danish ABC Group“</w:t>
      </w:r>
      <w:r w:rsidRPr="005A19A4">
        <w:rPr>
          <w:rFonts w:ascii="Times New Roman" w:hAnsi="Times New Roman" w:cs="Times New Roman"/>
          <w:sz w:val="24"/>
          <w:szCs w:val="24"/>
        </w:rPr>
        <w:t xml:space="preserve"> ir Klaipėdos rajono savivaldybės</w:t>
      </w:r>
      <w:r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E10388">
        <w:t xml:space="preserve"> </w:t>
      </w:r>
      <w:r w:rsidRPr="00E10388">
        <w:rPr>
          <w:rFonts w:ascii="Times New Roman" w:hAnsi="Times New Roman" w:cs="Times New Roman"/>
          <w:sz w:val="24"/>
          <w:szCs w:val="24"/>
        </w:rPr>
        <w:t>Dėl nekilnojamojo turto Gargždų krašto muziejaus plėtrai pirkimo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Informacija: 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Informacija dėl Klaipėdos rajono savivaldybės tarybos Kontrolės komiteto siūlymo. Pranešėjas A. Liaudanskis (Nr.  A4-2319). 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Klaipėdos rajono savivaldybės mero regalijų (grandinės, ženklelio) ir Tarybos nario ženklelio. Pranešėjas G. Bareikis (Nr.  A4-2330).</w:t>
      </w: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05927" w:rsidRDefault="00005927" w:rsidP="0000592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E2C34" w:rsidRDefault="006E2C34">
      <w:bookmarkStart w:id="0" w:name="_GoBack"/>
      <w:bookmarkEnd w:id="0"/>
    </w:p>
    <w:sectPr w:rsidR="006E2C34" w:rsidSect="00A83F05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3366"/>
      <w:docPartObj>
        <w:docPartGallery w:val="Page Numbers (Top of Page)"/>
        <w:docPartUnique/>
      </w:docPartObj>
    </w:sdtPr>
    <w:sdtEndPr/>
    <w:sdtContent>
      <w:p w:rsidR="00A83F05" w:rsidRDefault="000059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3F05" w:rsidRDefault="000059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27"/>
    <w:rsid w:val="00005927"/>
    <w:rsid w:val="006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514C-9BF3-4155-8872-AC2FA86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059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05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2016-12-19T14:07:00Z</dcterms:created>
  <dcterms:modified xsi:type="dcterms:W3CDTF">2016-12-19T14:07:00Z</dcterms:modified>
</cp:coreProperties>
</file>