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CC" w:rsidRPr="0047096A" w:rsidRDefault="00B263E4" w:rsidP="00055DCC">
      <w:pPr>
        <w:framePr w:w="737" w:h="987" w:hRule="exact" w:hSpace="187" w:wrap="notBeside" w:hAnchor="page" w:x="6040" w:yAlign="top"/>
        <w:jc w:val="center"/>
        <w:rPr>
          <w:lang w:val="lt-LT"/>
        </w:rPr>
      </w:pPr>
      <w:r w:rsidRPr="0047096A">
        <w:rPr>
          <w:b/>
          <w:noProof/>
          <w:lang w:val="lt-LT" w:eastAsia="lt-LT"/>
        </w:rPr>
        <w:drawing>
          <wp:inline distT="0" distB="0" distL="0" distR="0" wp14:anchorId="3D812F64" wp14:editId="2003D7DC">
            <wp:extent cx="467995" cy="562354"/>
            <wp:effectExtent l="0" t="0" r="825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A4" w:rsidRPr="0047096A" w:rsidRDefault="00C03DA4" w:rsidP="00F60165">
      <w:pPr>
        <w:pStyle w:val="statymopavad"/>
        <w:spacing w:after="80" w:line="240" w:lineRule="auto"/>
        <w:ind w:firstLine="0"/>
        <w:outlineLvl w:val="0"/>
        <w:rPr>
          <w:rFonts w:ascii="Times New Roman" w:hAnsi="Times New Roman"/>
          <w:b/>
          <w:bCs/>
          <w:sz w:val="28"/>
          <w:lang w:val="lt-LT"/>
        </w:rPr>
      </w:pPr>
      <w:r w:rsidRPr="0047096A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47096A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47096A">
        <w:rPr>
          <w:rFonts w:ascii="Times New Roman" w:hAnsi="Times New Roman"/>
          <w:b/>
          <w:bCs/>
          <w:sz w:val="28"/>
          <w:lang w:val="lt-LT"/>
        </w:rPr>
      </w:r>
      <w:r w:rsidRPr="0047096A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47096A">
        <w:rPr>
          <w:rFonts w:ascii="Times New Roman" w:hAnsi="Times New Roman"/>
          <w:b/>
          <w:bCs/>
          <w:sz w:val="28"/>
          <w:lang w:val="lt-LT"/>
        </w:rPr>
        <w:t xml:space="preserve">KLAIPĖDOS RAJONO </w:t>
      </w:r>
      <w:r w:rsidRPr="0047096A">
        <w:rPr>
          <w:lang w:val="lt-LT"/>
        </w:rPr>
        <w:fldChar w:fldCharType="end"/>
      </w:r>
      <w:bookmarkEnd w:id="0"/>
      <w:r w:rsidRPr="00677E17">
        <w:rPr>
          <w:rFonts w:ascii="Times New Roman" w:hAnsi="Times New Roman"/>
          <w:b/>
          <w:bCs/>
          <w:szCs w:val="24"/>
          <w:lang w:val="lt-LT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677E17">
        <w:rPr>
          <w:rFonts w:ascii="Times New Roman" w:hAnsi="Times New Roman"/>
          <w:b/>
          <w:bCs/>
          <w:szCs w:val="24"/>
          <w:lang w:val="lt-LT"/>
        </w:rPr>
        <w:instrText xml:space="preserve"> FORMTEXT </w:instrText>
      </w:r>
      <w:r w:rsidRPr="00677E17">
        <w:rPr>
          <w:rFonts w:ascii="Times New Roman" w:hAnsi="Times New Roman"/>
          <w:b/>
          <w:bCs/>
          <w:szCs w:val="24"/>
          <w:lang w:val="lt-LT"/>
        </w:rPr>
      </w:r>
      <w:r w:rsidRPr="00677E17">
        <w:rPr>
          <w:rFonts w:ascii="Times New Roman" w:hAnsi="Times New Roman"/>
          <w:b/>
          <w:bCs/>
          <w:szCs w:val="24"/>
          <w:lang w:val="lt-LT"/>
        </w:rPr>
        <w:fldChar w:fldCharType="separate"/>
      </w:r>
      <w:r w:rsidRPr="00677E17">
        <w:rPr>
          <w:rFonts w:ascii="Times New Roman" w:hAnsi="Times New Roman"/>
          <w:b/>
          <w:bCs/>
          <w:szCs w:val="24"/>
          <w:lang w:val="lt-LT"/>
        </w:rPr>
        <w:t>savivaldybės taryba</w:t>
      </w:r>
      <w:r w:rsidRPr="00677E17">
        <w:rPr>
          <w:rFonts w:ascii="Times New Roman" w:hAnsi="Times New Roman"/>
          <w:b/>
          <w:bCs/>
          <w:szCs w:val="24"/>
          <w:lang w:val="lt-LT"/>
        </w:rPr>
        <w:fldChar w:fldCharType="end"/>
      </w:r>
      <w:bookmarkStart w:id="1" w:name="data_metai"/>
    </w:p>
    <w:p w:rsidR="00C03DA4" w:rsidRPr="0047096A" w:rsidRDefault="00C03DA4" w:rsidP="00C03DA4">
      <w:pPr>
        <w:pStyle w:val="statymopavad"/>
        <w:spacing w:line="240" w:lineRule="auto"/>
        <w:ind w:firstLine="0"/>
        <w:rPr>
          <w:rFonts w:ascii="Times New Roman" w:hAnsi="Times New Roman"/>
          <w:lang w:val="lt-LT"/>
        </w:rPr>
      </w:pPr>
    </w:p>
    <w:p w:rsidR="00C03DA4" w:rsidRPr="00677E17" w:rsidRDefault="00C03DA4" w:rsidP="00F60165">
      <w:pPr>
        <w:pStyle w:val="statymopavad"/>
        <w:spacing w:line="240" w:lineRule="auto"/>
        <w:ind w:firstLine="0"/>
        <w:outlineLvl w:val="0"/>
        <w:rPr>
          <w:rFonts w:ascii="Times New Roman" w:hAnsi="Times New Roman"/>
          <w:b/>
          <w:spacing w:val="20"/>
          <w:szCs w:val="24"/>
          <w:lang w:val="lt-LT"/>
        </w:rPr>
      </w:pPr>
      <w:r w:rsidRPr="00677E17">
        <w:rPr>
          <w:rFonts w:ascii="Times New Roman" w:hAnsi="Times New Roman"/>
          <w:b/>
          <w:spacing w:val="20"/>
          <w:szCs w:val="24"/>
          <w:lang w:val="lt-LT"/>
        </w:rPr>
        <w:t xml:space="preserve">SPRENDIMAS </w:t>
      </w:r>
    </w:p>
    <w:p w:rsidR="00841DCD" w:rsidRPr="00677E17" w:rsidRDefault="00841DCD" w:rsidP="00814430">
      <w:pPr>
        <w:pStyle w:val="statymopavad"/>
        <w:spacing w:line="240" w:lineRule="auto"/>
        <w:ind w:firstLine="0"/>
        <w:outlineLvl w:val="0"/>
        <w:rPr>
          <w:rFonts w:ascii="Times New Roman" w:hAnsi="Times New Roman"/>
          <w:b/>
          <w:spacing w:val="20"/>
          <w:szCs w:val="24"/>
          <w:lang w:val="lt-LT"/>
        </w:rPr>
      </w:pPr>
      <w:r w:rsidRPr="00677E17">
        <w:rPr>
          <w:rFonts w:ascii="Times New Roman" w:hAnsi="Times New Roman"/>
          <w:b/>
          <w:spacing w:val="20"/>
          <w:szCs w:val="24"/>
          <w:lang w:val="lt-LT"/>
        </w:rPr>
        <w:t>DĖL 2013 M. rugpjūčio 29 D. TARYBOS SPRENDIMO NR. T11-493 „DĖL KLAIPĖDOS RAJONO SAVIVALDYBĖS TARPTAUTINIŲ PROJEKTŲ PROGRAMOS ĮGYVENDINIMO TVARKOS APRAŠO TVIRTINIMO“ DALINIO KEITIMO</w:t>
      </w:r>
    </w:p>
    <w:bookmarkEnd w:id="1"/>
    <w:p w:rsidR="00C03DA4" w:rsidRPr="0047096A" w:rsidRDefault="00C03DA4" w:rsidP="00133EC4">
      <w:pPr>
        <w:pStyle w:val="statymopavad"/>
        <w:spacing w:before="240" w:after="360" w:line="240" w:lineRule="auto"/>
        <w:ind w:firstLine="0"/>
        <w:rPr>
          <w:rFonts w:ascii="Times New Roman" w:hAnsi="Times New Roman"/>
          <w:caps w:val="0"/>
          <w:szCs w:val="24"/>
          <w:lang w:val="lt-LT"/>
        </w:rPr>
      </w:pPr>
      <w:r w:rsidRPr="0047096A">
        <w:rPr>
          <w:rFonts w:ascii="Times New Roman" w:hAnsi="Times New Roman"/>
          <w:caps w:val="0"/>
          <w:szCs w:val="24"/>
          <w:lang w:val="lt-LT"/>
        </w:rPr>
        <w:t>201</w:t>
      </w:r>
      <w:r w:rsidR="006B0383">
        <w:rPr>
          <w:rFonts w:ascii="Times New Roman" w:hAnsi="Times New Roman"/>
          <w:caps w:val="0"/>
          <w:szCs w:val="24"/>
          <w:lang w:val="lt-LT"/>
        </w:rPr>
        <w:t>6</w:t>
      </w:r>
      <w:r w:rsidRPr="0047096A">
        <w:rPr>
          <w:rFonts w:ascii="Times New Roman" w:hAnsi="Times New Roman"/>
          <w:caps w:val="0"/>
          <w:szCs w:val="24"/>
          <w:lang w:val="lt-LT"/>
        </w:rPr>
        <w:t xml:space="preserve"> m. </w:t>
      </w:r>
      <w:r w:rsidR="00103202">
        <w:rPr>
          <w:rFonts w:ascii="Times New Roman" w:hAnsi="Times New Roman"/>
          <w:caps w:val="0"/>
          <w:szCs w:val="24"/>
          <w:lang w:val="lt-LT"/>
        </w:rPr>
        <w:t xml:space="preserve">balandžio </w:t>
      </w:r>
      <w:r w:rsidR="006D7382" w:rsidRPr="0047096A">
        <w:rPr>
          <w:rFonts w:ascii="Times New Roman" w:hAnsi="Times New Roman"/>
          <w:caps w:val="0"/>
          <w:szCs w:val="24"/>
          <w:lang w:val="lt-LT"/>
        </w:rPr>
        <w:t xml:space="preserve">     </w:t>
      </w:r>
      <w:r w:rsidRPr="0047096A">
        <w:rPr>
          <w:rFonts w:ascii="Times New Roman" w:hAnsi="Times New Roman"/>
          <w:caps w:val="0"/>
          <w:szCs w:val="24"/>
          <w:lang w:val="lt-LT"/>
        </w:rPr>
        <w:t>d. Nr. T11-</w:t>
      </w:r>
      <w:r w:rsidRPr="0047096A">
        <w:rPr>
          <w:rFonts w:ascii="Times New Roman" w:hAnsi="Times New Roman"/>
          <w:caps w:val="0"/>
          <w:szCs w:val="24"/>
          <w:lang w:val="lt-LT"/>
        </w:rPr>
        <w:br/>
        <w:t>Gargždai</w:t>
      </w:r>
    </w:p>
    <w:p w:rsidR="00C03DA4" w:rsidRPr="0047096A" w:rsidRDefault="00C03DA4" w:rsidP="00C03DA4">
      <w:pPr>
        <w:rPr>
          <w:lang w:val="lt-LT"/>
        </w:rPr>
        <w:sectPr w:rsidR="00C03DA4" w:rsidRPr="0047096A" w:rsidSect="001D0A6A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/>
          <w:pgMar w:top="1134" w:right="567" w:bottom="1134" w:left="1701" w:header="709" w:footer="709" w:gutter="0"/>
          <w:cols w:space="720"/>
          <w:titlePg/>
        </w:sectPr>
      </w:pPr>
    </w:p>
    <w:p w:rsidR="00103202" w:rsidRPr="00EE7B13" w:rsidRDefault="00103202" w:rsidP="00103202">
      <w:pPr>
        <w:ind w:firstLine="567"/>
        <w:jc w:val="both"/>
        <w:rPr>
          <w:lang w:val="lt-LT"/>
        </w:rPr>
      </w:pPr>
      <w:r w:rsidRPr="00EE7B13">
        <w:rPr>
          <w:lang w:val="lt-LT"/>
        </w:rPr>
        <w:t xml:space="preserve">Klaipėdos rajono savivaldybės taryba, vadovaudamasi Lietuvos Respublikos vietos savivaldos įstatymo 18 straipsnio 1 dalimi </w:t>
      </w:r>
      <w:r w:rsidR="00814430">
        <w:rPr>
          <w:lang w:val="lt-LT"/>
        </w:rPr>
        <w:t>bei</w:t>
      </w:r>
      <w:r w:rsidRPr="00EE7B13">
        <w:rPr>
          <w:lang w:val="lt-LT"/>
        </w:rPr>
        <w:t xml:space="preserve"> </w:t>
      </w:r>
      <w:r w:rsidR="00B94DEF">
        <w:rPr>
          <w:lang w:val="lt-LT"/>
        </w:rPr>
        <w:t xml:space="preserve">atsižvelgdama į </w:t>
      </w:r>
      <w:r w:rsidRPr="00EE7B13">
        <w:rPr>
          <w:lang w:val="lt-LT"/>
        </w:rPr>
        <w:t xml:space="preserve">Klaipėdos rajono savivaldybės </w:t>
      </w:r>
      <w:r w:rsidRPr="00EE7B13">
        <w:rPr>
          <w:bCs/>
          <w:lang w:val="lt-LT"/>
        </w:rPr>
        <w:t>tarptautinių projektų programos valdybos</w:t>
      </w:r>
      <w:r w:rsidRPr="00EE7B13">
        <w:rPr>
          <w:lang w:val="lt-LT"/>
        </w:rPr>
        <w:t xml:space="preserve"> 201</w:t>
      </w:r>
      <w:r w:rsidR="00841DCD">
        <w:rPr>
          <w:lang w:val="lt-LT"/>
        </w:rPr>
        <w:t>6</w:t>
      </w:r>
      <w:r w:rsidRPr="00EE7B13">
        <w:rPr>
          <w:lang w:val="lt-LT"/>
        </w:rPr>
        <w:t>-0</w:t>
      </w:r>
      <w:r w:rsidR="00841DCD">
        <w:rPr>
          <w:lang w:val="lt-LT"/>
        </w:rPr>
        <w:t>4</w:t>
      </w:r>
      <w:r w:rsidRPr="00EE7B13">
        <w:rPr>
          <w:lang w:val="lt-LT"/>
        </w:rPr>
        <w:t>-</w:t>
      </w:r>
      <w:r w:rsidR="00841DCD">
        <w:rPr>
          <w:lang w:val="lt-LT"/>
        </w:rPr>
        <w:t>15</w:t>
      </w:r>
      <w:r w:rsidRPr="00EE7B13">
        <w:rPr>
          <w:lang w:val="lt-LT"/>
        </w:rPr>
        <w:t xml:space="preserve"> vykusio posėdžio nutarimą</w:t>
      </w:r>
      <w:r w:rsidR="00750137">
        <w:rPr>
          <w:lang w:val="lt-LT"/>
        </w:rPr>
        <w:t xml:space="preserve"> (protokolo </w:t>
      </w:r>
      <w:r w:rsidR="00750137" w:rsidRPr="00EE7B13">
        <w:rPr>
          <w:lang w:val="lt-LT"/>
        </w:rPr>
        <w:t>Nr. A6-</w:t>
      </w:r>
      <w:r w:rsidR="00750137">
        <w:rPr>
          <w:lang w:val="lt-LT"/>
        </w:rPr>
        <w:t>152)</w:t>
      </w:r>
      <w:r w:rsidRPr="00EE7B13">
        <w:rPr>
          <w:lang w:val="lt-LT"/>
        </w:rPr>
        <w:t>, n u s p r e n d ž i a:</w:t>
      </w:r>
    </w:p>
    <w:p w:rsidR="00814430" w:rsidRPr="00363944" w:rsidRDefault="00103202" w:rsidP="00B94DEF">
      <w:pPr>
        <w:ind w:firstLine="540"/>
        <w:jc w:val="both"/>
        <w:rPr>
          <w:lang w:val="lt-LT"/>
        </w:rPr>
      </w:pPr>
      <w:r w:rsidRPr="00EE7B13">
        <w:rPr>
          <w:lang w:val="lt-LT"/>
        </w:rPr>
        <w:t xml:space="preserve">1. </w:t>
      </w:r>
      <w:r w:rsidR="00814430">
        <w:rPr>
          <w:lang w:val="lt-LT"/>
        </w:rPr>
        <w:t>Pripažinti netekusiu</w:t>
      </w:r>
      <w:r w:rsidR="00814430" w:rsidRPr="00363944">
        <w:rPr>
          <w:lang w:val="lt-LT"/>
        </w:rPr>
        <w:t xml:space="preserve"> galios Klaipėdos rajono savivaldybės tarybos 2013 m. </w:t>
      </w:r>
      <w:r w:rsidR="00814430">
        <w:rPr>
          <w:lang w:val="lt-LT"/>
        </w:rPr>
        <w:t>rugpjūčio 29</w:t>
      </w:r>
      <w:r w:rsidR="00814430" w:rsidRPr="00363944">
        <w:rPr>
          <w:lang w:val="lt-LT"/>
        </w:rPr>
        <w:t xml:space="preserve"> d. sprendimu Nr. T11-</w:t>
      </w:r>
      <w:r w:rsidR="00814430">
        <w:rPr>
          <w:lang w:val="lt-LT"/>
        </w:rPr>
        <w:t>493</w:t>
      </w:r>
      <w:r w:rsidR="00814430" w:rsidRPr="00363944">
        <w:rPr>
          <w:lang w:val="lt-LT"/>
        </w:rPr>
        <w:t xml:space="preserve"> „Dėl </w:t>
      </w:r>
      <w:r w:rsidR="00814430" w:rsidRPr="00EE7B13">
        <w:rPr>
          <w:lang w:val="lt-LT"/>
        </w:rPr>
        <w:t>K</w:t>
      </w:r>
      <w:r w:rsidR="00814430" w:rsidRPr="00EE7B13">
        <w:rPr>
          <w:bCs/>
          <w:lang w:val="lt-LT"/>
        </w:rPr>
        <w:t>laipėdos rajono savivaldybės tarptautinių projektų programos įgyvendinimo tvarkos aprašo</w:t>
      </w:r>
      <w:r w:rsidR="00814430">
        <w:rPr>
          <w:bCs/>
          <w:lang w:val="lt-LT"/>
        </w:rPr>
        <w:t xml:space="preserve"> tvirtinimo</w:t>
      </w:r>
      <w:r w:rsidR="00814430" w:rsidRPr="00363944">
        <w:rPr>
          <w:lang w:val="lt-LT"/>
        </w:rPr>
        <w:t>“ patvirtint</w:t>
      </w:r>
      <w:r w:rsidR="00814430">
        <w:rPr>
          <w:lang w:val="lt-LT"/>
        </w:rPr>
        <w:t xml:space="preserve">o </w:t>
      </w:r>
      <w:r w:rsidR="00B94DEF" w:rsidRPr="00B94DEF">
        <w:rPr>
          <w:lang w:val="lt-LT"/>
        </w:rPr>
        <w:t>Klaipėdos rajono savivaldybės tarptautinių projektų programos</w:t>
      </w:r>
      <w:r w:rsidR="00B94DEF">
        <w:rPr>
          <w:lang w:val="lt-LT"/>
        </w:rPr>
        <w:t xml:space="preserve"> </w:t>
      </w:r>
      <w:r w:rsidR="00B94DEF" w:rsidRPr="00B94DEF">
        <w:rPr>
          <w:lang w:val="lt-LT"/>
        </w:rPr>
        <w:t xml:space="preserve">įgyvendinimo </w:t>
      </w:r>
      <w:r w:rsidR="00814430">
        <w:rPr>
          <w:lang w:val="lt-LT"/>
        </w:rPr>
        <w:t>tvarkos aprašo</w:t>
      </w:r>
      <w:r w:rsidR="00814430" w:rsidRPr="00363944">
        <w:rPr>
          <w:lang w:val="lt-LT"/>
        </w:rPr>
        <w:t xml:space="preserve"> </w:t>
      </w:r>
      <w:r w:rsidR="00814430">
        <w:rPr>
          <w:lang w:val="lt-LT"/>
        </w:rPr>
        <w:t>18 punktą</w:t>
      </w:r>
      <w:r w:rsidR="00814430" w:rsidRPr="00363944">
        <w:rPr>
          <w:lang w:val="lt-LT"/>
        </w:rPr>
        <w:t>.</w:t>
      </w:r>
    </w:p>
    <w:p w:rsidR="004D7F09" w:rsidRDefault="00103202" w:rsidP="00103202">
      <w:pPr>
        <w:ind w:firstLine="567"/>
        <w:jc w:val="both"/>
        <w:rPr>
          <w:lang w:val="lt-LT"/>
        </w:rPr>
      </w:pPr>
      <w:r w:rsidRPr="00EE7B13">
        <w:rPr>
          <w:lang w:val="lt-LT"/>
        </w:rPr>
        <w:t xml:space="preserve">2. </w:t>
      </w:r>
      <w:r w:rsidR="00934B10" w:rsidRPr="00363944">
        <w:rPr>
          <w:lang w:val="lt-LT"/>
        </w:rPr>
        <w:t xml:space="preserve">Pakeisti </w:t>
      </w:r>
      <w:r w:rsidR="00934B10" w:rsidRPr="00934B10">
        <w:rPr>
          <w:lang w:val="lt-LT"/>
        </w:rPr>
        <w:t>Klaipėdos rajono savivaldybės tarptautinių projektų programos įgyvendinimo tvarkos a</w:t>
      </w:r>
      <w:r w:rsidR="00934B10">
        <w:rPr>
          <w:lang w:val="lt-LT"/>
        </w:rPr>
        <w:t>prašo</w:t>
      </w:r>
      <w:r w:rsidR="00934B10" w:rsidRPr="00363944">
        <w:rPr>
          <w:lang w:val="lt-LT"/>
        </w:rPr>
        <w:t xml:space="preserve"> </w:t>
      </w:r>
      <w:r w:rsidR="00934B10">
        <w:rPr>
          <w:lang w:val="lt-LT"/>
        </w:rPr>
        <w:t>25 punktą</w:t>
      </w:r>
      <w:r w:rsidR="00934B10" w:rsidRPr="00363944">
        <w:rPr>
          <w:lang w:val="lt-LT"/>
        </w:rPr>
        <w:t xml:space="preserve"> ir jį išdėstyti taip: „</w:t>
      </w:r>
      <w:r w:rsidR="00934B10" w:rsidRPr="00934B10">
        <w:rPr>
          <w:lang w:val="lt-LT"/>
        </w:rPr>
        <w:t>Valdybos posėdžiai teisėti, kai juose dalyvauja ne mažiau kaip 2/3 jos narių. Sprendimai priimami paprasta balsų dauguma, o balsams pasiskirsčius po lygiai, lemiamas yra pirmininko balsas.</w:t>
      </w:r>
      <w:r w:rsidR="00934B10">
        <w:rPr>
          <w:lang w:val="lt-LT"/>
        </w:rPr>
        <w:t xml:space="preserve"> </w:t>
      </w:r>
      <w:r w:rsidR="001A79BD">
        <w:rPr>
          <w:lang w:val="lt-LT"/>
        </w:rPr>
        <w:t>Pirmininkas gali siūlyti sprendimą priimti elektroniniu būdu</w:t>
      </w:r>
      <w:r w:rsidR="00B94DEF">
        <w:rPr>
          <w:lang w:val="lt-LT"/>
        </w:rPr>
        <w:t xml:space="preserve"> (elektroniniu paštu)</w:t>
      </w:r>
      <w:r w:rsidR="00934B10" w:rsidRPr="00363944">
        <w:rPr>
          <w:lang w:val="lt-LT"/>
        </w:rPr>
        <w:t>“.</w:t>
      </w:r>
    </w:p>
    <w:p w:rsidR="00103202" w:rsidRPr="00EE7B13" w:rsidRDefault="00874DB0" w:rsidP="00103202">
      <w:pPr>
        <w:numPr>
          <w:ilvl w:val="0"/>
          <w:numId w:val="13"/>
        </w:numPr>
        <w:tabs>
          <w:tab w:val="clear" w:pos="720"/>
          <w:tab w:val="num" w:pos="0"/>
          <w:tab w:val="righ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S</w:t>
      </w:r>
      <w:r w:rsidR="00103202" w:rsidRPr="00EE7B13">
        <w:rPr>
          <w:lang w:val="lt-LT"/>
        </w:rPr>
        <w:t xml:space="preserve">prendimas gali būti skundžiamas Lietuvos Respublikos administracinių bylų teisenos įstatymo nustatyta tvarka. </w:t>
      </w:r>
    </w:p>
    <w:p w:rsidR="00C03DA4" w:rsidRPr="0012168C" w:rsidRDefault="00C03DA4" w:rsidP="00103202">
      <w:pPr>
        <w:tabs>
          <w:tab w:val="right" w:pos="1440"/>
        </w:tabs>
        <w:ind w:left="1134"/>
        <w:jc w:val="both"/>
        <w:rPr>
          <w:bCs/>
          <w:lang w:val="lt-LT"/>
        </w:rPr>
      </w:pPr>
      <w:r w:rsidRPr="0012168C">
        <w:rPr>
          <w:bCs/>
          <w:lang w:val="lt-LT"/>
        </w:rPr>
        <w:t xml:space="preserve"> </w:t>
      </w:r>
    </w:p>
    <w:p w:rsidR="00C03DA4" w:rsidRPr="0047096A" w:rsidRDefault="00C03DA4" w:rsidP="00C03DA4">
      <w:pPr>
        <w:spacing w:after="240"/>
        <w:rPr>
          <w:lang w:val="lt-LT"/>
        </w:rPr>
        <w:sectPr w:rsidR="00C03DA4" w:rsidRPr="0047096A" w:rsidSect="00101935">
          <w:type w:val="continuous"/>
          <w:pgSz w:w="11907" w:h="16840"/>
          <w:pgMar w:top="1134" w:right="567" w:bottom="1134" w:left="1276" w:header="709" w:footer="709" w:gutter="0"/>
          <w:cols w:space="720"/>
          <w:formProt w:val="0"/>
        </w:sectPr>
      </w:pPr>
    </w:p>
    <w:p w:rsidR="00101935" w:rsidRDefault="00101935" w:rsidP="00101935">
      <w:pPr>
        <w:tabs>
          <w:tab w:val="right" w:pos="9540"/>
        </w:tabs>
        <w:spacing w:before="360" w:after="120"/>
        <w:rPr>
          <w:bCs/>
          <w:lang w:val="lt-LT"/>
        </w:rPr>
      </w:pPr>
    </w:p>
    <w:p w:rsidR="00C03DA4" w:rsidRPr="0047096A" w:rsidRDefault="006A35AF" w:rsidP="0013122B">
      <w:pPr>
        <w:tabs>
          <w:tab w:val="left" w:pos="7513"/>
        </w:tabs>
        <w:spacing w:before="360" w:after="120"/>
        <w:rPr>
          <w:lang w:val="lt-LT"/>
        </w:rPr>
      </w:pPr>
      <w:r w:rsidRPr="0047096A">
        <w:rPr>
          <w:bCs/>
          <w:lang w:val="lt-LT"/>
        </w:rPr>
        <w:t>Savivaldybės meras</w:t>
      </w:r>
      <w:r w:rsidR="00C03DA4" w:rsidRPr="0047096A">
        <w:rPr>
          <w:rStyle w:val="Pareigos"/>
          <w:lang w:val="lt-LT"/>
        </w:rPr>
        <w:tab/>
      </w:r>
      <w:r w:rsidR="002C7DBB">
        <w:rPr>
          <w:lang w:val="lt-LT"/>
        </w:rPr>
        <w:t xml:space="preserve">Vaclovas </w:t>
      </w:r>
      <w:proofErr w:type="spellStart"/>
      <w:r w:rsidR="002C7DBB">
        <w:rPr>
          <w:lang w:val="lt-LT"/>
        </w:rPr>
        <w:t>Dačkauskas</w:t>
      </w:r>
      <w:proofErr w:type="spellEnd"/>
    </w:p>
    <w:p w:rsidR="001F249A" w:rsidRDefault="001F249A" w:rsidP="00022151">
      <w:pPr>
        <w:spacing w:after="60"/>
        <w:rPr>
          <w:sz w:val="20"/>
          <w:szCs w:val="20"/>
          <w:lang w:val="lt-LT"/>
        </w:rPr>
      </w:pPr>
    </w:p>
    <w:p w:rsidR="00BB158C" w:rsidRPr="00C9572F" w:rsidRDefault="00BB158C" w:rsidP="00022151">
      <w:pPr>
        <w:spacing w:after="60"/>
        <w:rPr>
          <w:sz w:val="20"/>
          <w:szCs w:val="20"/>
          <w:lang w:val="en-US"/>
        </w:rPr>
      </w:pPr>
    </w:p>
    <w:p w:rsidR="00BB158C" w:rsidRDefault="00BB158C" w:rsidP="00022151">
      <w:pPr>
        <w:spacing w:after="60"/>
        <w:rPr>
          <w:sz w:val="20"/>
          <w:szCs w:val="20"/>
          <w:lang w:val="lt-LT"/>
        </w:rPr>
      </w:pPr>
    </w:p>
    <w:p w:rsidR="00BB158C" w:rsidRDefault="00BB158C" w:rsidP="00022151">
      <w:pPr>
        <w:spacing w:after="60"/>
        <w:rPr>
          <w:sz w:val="20"/>
          <w:szCs w:val="20"/>
          <w:lang w:val="lt-LT"/>
        </w:rPr>
      </w:pPr>
    </w:p>
    <w:p w:rsidR="005F2ECE" w:rsidRDefault="005F2ECE" w:rsidP="001F249A">
      <w:pPr>
        <w:rPr>
          <w:lang w:val="lt-LT"/>
        </w:rPr>
      </w:pPr>
    </w:p>
    <w:p w:rsidR="00DF5AED" w:rsidRPr="001F249A" w:rsidRDefault="008E54C8" w:rsidP="001F249A">
      <w:pPr>
        <w:rPr>
          <w:lang w:val="lt-LT"/>
        </w:rPr>
      </w:pPr>
      <w:r w:rsidRPr="001F249A">
        <w:rPr>
          <w:lang w:val="lt-LT"/>
        </w:rPr>
        <w:t xml:space="preserve">TEIKIA: </w:t>
      </w:r>
    </w:p>
    <w:p w:rsidR="00DF5AED" w:rsidRPr="001F249A" w:rsidRDefault="008E54C8" w:rsidP="001F249A">
      <w:pPr>
        <w:rPr>
          <w:lang w:val="lt-LT"/>
        </w:rPr>
      </w:pPr>
      <w:r w:rsidRPr="001F249A">
        <w:rPr>
          <w:lang w:val="lt-LT"/>
        </w:rPr>
        <w:t>S. KARBAUSKAS</w:t>
      </w:r>
    </w:p>
    <w:p w:rsidR="00512B59" w:rsidRPr="001F249A" w:rsidRDefault="00512B59" w:rsidP="001F249A">
      <w:pPr>
        <w:rPr>
          <w:lang w:val="lt-LT"/>
        </w:rPr>
      </w:pPr>
    </w:p>
    <w:p w:rsidR="00DF5AED" w:rsidRPr="001F249A" w:rsidRDefault="008E54C8" w:rsidP="001F249A">
      <w:pPr>
        <w:rPr>
          <w:lang w:val="lt-LT"/>
        </w:rPr>
      </w:pPr>
      <w:r w:rsidRPr="001F249A">
        <w:rPr>
          <w:lang w:val="lt-LT"/>
        </w:rPr>
        <w:t xml:space="preserve">PARENGĖ: </w:t>
      </w:r>
    </w:p>
    <w:p w:rsidR="00DF5AED" w:rsidRPr="001F249A" w:rsidRDefault="00B333A3" w:rsidP="001F249A">
      <w:pPr>
        <w:rPr>
          <w:lang w:val="lt-LT"/>
        </w:rPr>
      </w:pPr>
      <w:r w:rsidRPr="001F249A">
        <w:rPr>
          <w:lang w:val="lt-LT"/>
        </w:rPr>
        <w:t>E. STONKĖ</w:t>
      </w:r>
    </w:p>
    <w:p w:rsidR="00EF24EF" w:rsidRPr="001F249A" w:rsidRDefault="00EF24EF" w:rsidP="001F249A">
      <w:pPr>
        <w:rPr>
          <w:lang w:val="lt-LT"/>
        </w:rPr>
      </w:pPr>
    </w:p>
    <w:p w:rsidR="00EF24EF" w:rsidRPr="001F249A" w:rsidRDefault="00EF24EF" w:rsidP="001F249A">
      <w:pPr>
        <w:rPr>
          <w:lang w:val="lt-LT"/>
        </w:rPr>
      </w:pPr>
      <w:r w:rsidRPr="001F249A">
        <w:rPr>
          <w:lang w:val="lt-LT"/>
        </w:rPr>
        <w:t>SUDERINO:</w:t>
      </w:r>
    </w:p>
    <w:p w:rsidR="00EF24EF" w:rsidRPr="001F249A" w:rsidRDefault="00EF24EF" w:rsidP="001F249A">
      <w:pPr>
        <w:tabs>
          <w:tab w:val="left" w:pos="4111"/>
        </w:tabs>
        <w:rPr>
          <w:lang w:val="lt-LT"/>
        </w:rPr>
      </w:pPr>
      <w:r w:rsidRPr="001F249A">
        <w:rPr>
          <w:lang w:val="lt-LT"/>
        </w:rPr>
        <w:t>R. KUČINSKAITĖ</w:t>
      </w:r>
      <w:r w:rsidRPr="001F249A">
        <w:rPr>
          <w:lang w:val="lt-LT"/>
        </w:rPr>
        <w:tab/>
      </w:r>
    </w:p>
    <w:p w:rsidR="006B0383" w:rsidRPr="001F249A" w:rsidRDefault="006B0383" w:rsidP="001F249A">
      <w:pPr>
        <w:tabs>
          <w:tab w:val="left" w:pos="4111"/>
        </w:tabs>
        <w:rPr>
          <w:lang w:val="lt-LT"/>
        </w:rPr>
      </w:pPr>
      <w:r w:rsidRPr="001F249A">
        <w:rPr>
          <w:lang w:val="lt-LT"/>
        </w:rPr>
        <w:t>D. BELIOKAITĖ</w:t>
      </w:r>
      <w:r w:rsidRPr="001F249A">
        <w:rPr>
          <w:lang w:val="lt-LT"/>
        </w:rPr>
        <w:tab/>
        <w:t>R. ZUBIENĖ</w:t>
      </w:r>
    </w:p>
    <w:p w:rsidR="00EF24EF" w:rsidRPr="001F249A" w:rsidRDefault="006B0383" w:rsidP="001F249A">
      <w:pPr>
        <w:tabs>
          <w:tab w:val="left" w:pos="4111"/>
        </w:tabs>
        <w:rPr>
          <w:lang w:val="lt-LT"/>
        </w:rPr>
      </w:pPr>
      <w:r w:rsidRPr="001F249A">
        <w:rPr>
          <w:lang w:val="lt-LT"/>
        </w:rPr>
        <w:t>R. BAGAČIOVAS</w:t>
      </w:r>
      <w:r w:rsidR="00EF24EF" w:rsidRPr="001F249A">
        <w:rPr>
          <w:lang w:val="lt-LT"/>
        </w:rPr>
        <w:tab/>
        <w:t>R. CIRTAUTAITĖ</w:t>
      </w:r>
    </w:p>
    <w:p w:rsidR="00FE392C" w:rsidRDefault="00105FA4" w:rsidP="003F6795">
      <w:pPr>
        <w:tabs>
          <w:tab w:val="left" w:pos="4111"/>
        </w:tabs>
        <w:rPr>
          <w:b/>
          <w:lang w:val="lt-LT"/>
        </w:rPr>
      </w:pPr>
      <w:r w:rsidRPr="001F249A">
        <w:rPr>
          <w:lang w:val="lt-LT"/>
        </w:rPr>
        <w:t>L. LIUTIKIENĖ</w:t>
      </w:r>
      <w:r w:rsidR="00EF24EF" w:rsidRPr="001F249A">
        <w:rPr>
          <w:lang w:val="lt-LT"/>
        </w:rPr>
        <w:tab/>
        <w:t>V. DAČKAUSKAS</w:t>
      </w:r>
      <w:r w:rsidR="00FE392C">
        <w:rPr>
          <w:b/>
          <w:lang w:val="lt-LT"/>
        </w:rPr>
        <w:br w:type="page"/>
      </w:r>
    </w:p>
    <w:p w:rsidR="001F249A" w:rsidRDefault="001F249A" w:rsidP="00F60165">
      <w:pPr>
        <w:jc w:val="center"/>
        <w:outlineLvl w:val="0"/>
        <w:rPr>
          <w:b/>
          <w:lang w:val="lt-LT"/>
        </w:rPr>
      </w:pPr>
    </w:p>
    <w:p w:rsidR="002F7A9E" w:rsidRPr="0047096A" w:rsidRDefault="002F7A9E" w:rsidP="00F60165">
      <w:pPr>
        <w:jc w:val="center"/>
        <w:outlineLvl w:val="0"/>
        <w:rPr>
          <w:b/>
          <w:lang w:val="lt-LT"/>
        </w:rPr>
      </w:pPr>
      <w:r w:rsidRPr="0047096A">
        <w:rPr>
          <w:b/>
          <w:lang w:val="lt-LT"/>
        </w:rPr>
        <w:t>KLAIPĖDOS RAJONO SAVIVALDYBĖS ADMINISTRACIJA</w:t>
      </w:r>
    </w:p>
    <w:p w:rsidR="002F7A9E" w:rsidRPr="0047096A" w:rsidRDefault="002F7A9E" w:rsidP="002F7A9E">
      <w:pPr>
        <w:jc w:val="center"/>
        <w:rPr>
          <w:b/>
          <w:lang w:val="lt-LT"/>
        </w:rPr>
      </w:pPr>
    </w:p>
    <w:p w:rsidR="002F7A9E" w:rsidRPr="0047096A" w:rsidRDefault="002F7A9E" w:rsidP="00F60165">
      <w:pPr>
        <w:jc w:val="center"/>
        <w:outlineLvl w:val="0"/>
        <w:rPr>
          <w:b/>
          <w:lang w:val="lt-LT"/>
        </w:rPr>
      </w:pPr>
      <w:r w:rsidRPr="0047096A">
        <w:rPr>
          <w:b/>
          <w:lang w:val="lt-LT"/>
        </w:rPr>
        <w:t>AIŠKINAMASIS RAŠTAS</w:t>
      </w:r>
    </w:p>
    <w:p w:rsidR="002F7A9E" w:rsidRPr="0047096A" w:rsidRDefault="006D7382" w:rsidP="002F7A9E">
      <w:pPr>
        <w:jc w:val="center"/>
        <w:rPr>
          <w:b/>
          <w:lang w:val="lt-LT"/>
        </w:rPr>
      </w:pPr>
      <w:r w:rsidRPr="0047096A">
        <w:rPr>
          <w:b/>
          <w:lang w:val="lt-LT"/>
        </w:rPr>
        <w:t>201</w:t>
      </w:r>
      <w:r w:rsidR="00BB158C">
        <w:rPr>
          <w:b/>
          <w:lang w:val="lt-LT"/>
        </w:rPr>
        <w:t>6</w:t>
      </w:r>
      <w:r w:rsidRPr="0047096A">
        <w:rPr>
          <w:b/>
          <w:lang w:val="lt-LT"/>
        </w:rPr>
        <w:t>-</w:t>
      </w:r>
      <w:r w:rsidR="001C79DA">
        <w:rPr>
          <w:b/>
          <w:lang w:val="lt-LT"/>
        </w:rPr>
        <w:t>0</w:t>
      </w:r>
      <w:r w:rsidR="00622F0E">
        <w:rPr>
          <w:b/>
          <w:lang w:val="lt-LT"/>
        </w:rPr>
        <w:t>4</w:t>
      </w:r>
      <w:r w:rsidRPr="0047096A">
        <w:rPr>
          <w:b/>
          <w:lang w:val="lt-LT"/>
        </w:rPr>
        <w:t>-</w:t>
      </w:r>
      <w:r w:rsidR="00622F0E">
        <w:rPr>
          <w:b/>
          <w:lang w:val="lt-LT"/>
        </w:rPr>
        <w:t>15</w:t>
      </w:r>
    </w:p>
    <w:p w:rsidR="002F7A9E" w:rsidRDefault="002F7A9E" w:rsidP="002F7A9E">
      <w:pPr>
        <w:jc w:val="center"/>
        <w:rPr>
          <w:sz w:val="28"/>
          <w:szCs w:val="28"/>
          <w:lang w:val="lt-LT"/>
        </w:rPr>
      </w:pPr>
    </w:p>
    <w:p w:rsidR="0012168C" w:rsidRPr="00677E17" w:rsidRDefault="002F7A9E" w:rsidP="0012168C">
      <w:pPr>
        <w:jc w:val="center"/>
        <w:rPr>
          <w:b/>
          <w:caps/>
          <w:spacing w:val="20"/>
          <w:lang w:val="lt-LT"/>
        </w:rPr>
      </w:pPr>
      <w:r w:rsidRPr="00677E17">
        <w:rPr>
          <w:b/>
          <w:lang w:val="lt-LT"/>
        </w:rPr>
        <w:t xml:space="preserve">DĖL TARYBOS SPRENDIMO </w:t>
      </w:r>
      <w:r w:rsidR="00380C80" w:rsidRPr="00677E17">
        <w:rPr>
          <w:b/>
          <w:lang w:val="lt-LT"/>
        </w:rPr>
        <w:t>„</w:t>
      </w:r>
      <w:r w:rsidR="00B94DEF" w:rsidRPr="00677E17">
        <w:rPr>
          <w:b/>
          <w:caps/>
          <w:spacing w:val="20"/>
          <w:lang w:val="lt-LT"/>
        </w:rPr>
        <w:t>DĖL 2013 M. RUGPJŪČIO 29 D. TARYBOS SPRENDIMO NR. T11-493 „DĖL KLAIPĖDOS RAJONO SAVIVALDYBĖS TARPTAUTINIŲ PROJEKTŲ PROGRAMOS ĮGYVENDINIMO TVARKOS APRAŠO TVIRTINIMO“ DALINIO KEITIMO</w:t>
      </w:r>
      <w:r w:rsidR="0012168C" w:rsidRPr="00677E17">
        <w:rPr>
          <w:b/>
          <w:caps/>
          <w:spacing w:val="20"/>
          <w:lang w:val="lt-LT"/>
        </w:rPr>
        <w:t>“</w:t>
      </w:r>
    </w:p>
    <w:p w:rsidR="00ED4FF0" w:rsidRDefault="00ED4FF0" w:rsidP="002F7A9E">
      <w:pPr>
        <w:jc w:val="center"/>
        <w:rPr>
          <w:b/>
          <w:lang w:val="lt-LT"/>
        </w:rPr>
      </w:pPr>
    </w:p>
    <w:p w:rsidR="00EB78AF" w:rsidRPr="00512B59" w:rsidRDefault="00EB78AF" w:rsidP="002F7A9E">
      <w:pPr>
        <w:jc w:val="center"/>
        <w:rPr>
          <w:b/>
          <w:lang w:val="lt-LT"/>
        </w:rPr>
      </w:pPr>
    </w:p>
    <w:p w:rsidR="002F7A9E" w:rsidRPr="00512B59" w:rsidRDefault="002F7A9E" w:rsidP="00146F27">
      <w:pPr>
        <w:numPr>
          <w:ilvl w:val="0"/>
          <w:numId w:val="10"/>
        </w:numPr>
        <w:rPr>
          <w:bCs/>
          <w:lang w:val="lt-LT"/>
        </w:rPr>
      </w:pPr>
      <w:r w:rsidRPr="00512B59">
        <w:rPr>
          <w:bCs/>
          <w:lang w:val="lt-LT"/>
        </w:rPr>
        <w:t xml:space="preserve">Parengto sprendimo projekto esmė, tikslai, uždaviniai: </w:t>
      </w:r>
    </w:p>
    <w:p w:rsidR="00B94DEF" w:rsidRDefault="00B94DEF" w:rsidP="00B94DEF">
      <w:pPr>
        <w:tabs>
          <w:tab w:val="right" w:pos="1440"/>
        </w:tabs>
        <w:jc w:val="both"/>
        <w:rPr>
          <w:lang w:val="lt-LT"/>
        </w:rPr>
      </w:pPr>
      <w:r w:rsidRPr="000D3015">
        <w:rPr>
          <w:bCs/>
          <w:lang w:val="lt-LT"/>
        </w:rPr>
        <w:t>Sprendimo projektas teikiamas siekiant</w:t>
      </w:r>
      <w:r>
        <w:rPr>
          <w:bCs/>
          <w:lang w:val="lt-LT"/>
        </w:rPr>
        <w:t xml:space="preserve"> panaikinti</w:t>
      </w:r>
      <w:r w:rsidRPr="00B94DEF">
        <w:rPr>
          <w:lang w:val="lt-LT"/>
        </w:rPr>
        <w:t xml:space="preserve"> Klaipėdos rajono savivaldybės tarptautinių projektų programos</w:t>
      </w:r>
      <w:r>
        <w:rPr>
          <w:lang w:val="lt-LT"/>
        </w:rPr>
        <w:t xml:space="preserve"> </w:t>
      </w:r>
      <w:r w:rsidRPr="00B94DEF">
        <w:rPr>
          <w:lang w:val="lt-LT"/>
        </w:rPr>
        <w:t xml:space="preserve">įgyvendinimo </w:t>
      </w:r>
      <w:r>
        <w:rPr>
          <w:lang w:val="lt-LT"/>
        </w:rPr>
        <w:t>tvarkos aprašo</w:t>
      </w:r>
      <w:r w:rsidRPr="00363944">
        <w:rPr>
          <w:lang w:val="lt-LT"/>
        </w:rPr>
        <w:t xml:space="preserve"> </w:t>
      </w:r>
      <w:r>
        <w:rPr>
          <w:lang w:val="lt-LT"/>
        </w:rPr>
        <w:t>18 punktą „</w:t>
      </w:r>
      <w:r w:rsidRPr="00B94DEF">
        <w:rPr>
          <w:lang w:val="lt-LT"/>
        </w:rPr>
        <w:t>Pareiškėjai, einamaisiais metais bent vienam iš savo projektų gavę finansavimą iš kitų Savivaldybės remiamų programų ar konkursų, negali pretenduoti gauti finansavimo iš Tarptautinių projektų programos.</w:t>
      </w:r>
      <w:r>
        <w:rPr>
          <w:lang w:val="lt-LT"/>
        </w:rPr>
        <w:t xml:space="preserve">“, suteikiant galimybę daugiau pareiškėjų </w:t>
      </w:r>
      <w:r w:rsidR="00677E17">
        <w:rPr>
          <w:lang w:val="lt-LT"/>
        </w:rPr>
        <w:t>teik</w:t>
      </w:r>
      <w:r>
        <w:rPr>
          <w:lang w:val="lt-LT"/>
        </w:rPr>
        <w:t xml:space="preserve">ti </w:t>
      </w:r>
      <w:r w:rsidR="00677E17">
        <w:rPr>
          <w:lang w:val="lt-LT"/>
        </w:rPr>
        <w:t xml:space="preserve">paraiškas </w:t>
      </w:r>
      <w:bookmarkStart w:id="2" w:name="_GoBack"/>
      <w:bookmarkEnd w:id="2"/>
      <w:r w:rsidR="00677E17">
        <w:rPr>
          <w:lang w:val="lt-LT"/>
        </w:rPr>
        <w:t xml:space="preserve">jų </w:t>
      </w:r>
      <w:r>
        <w:rPr>
          <w:lang w:val="lt-LT"/>
        </w:rPr>
        <w:t>projektų finansavim</w:t>
      </w:r>
      <w:r w:rsidR="00677E17">
        <w:rPr>
          <w:lang w:val="lt-LT"/>
        </w:rPr>
        <w:t>ui</w:t>
      </w:r>
      <w:r>
        <w:rPr>
          <w:lang w:val="lt-LT"/>
        </w:rPr>
        <w:t>.</w:t>
      </w:r>
    </w:p>
    <w:p w:rsidR="00B94DEF" w:rsidRDefault="00B94DEF" w:rsidP="00B94DEF">
      <w:pPr>
        <w:tabs>
          <w:tab w:val="right" w:pos="1440"/>
        </w:tabs>
        <w:jc w:val="both"/>
        <w:rPr>
          <w:lang w:val="lt-LT"/>
        </w:rPr>
      </w:pPr>
    </w:p>
    <w:p w:rsidR="00146F27" w:rsidRPr="00512B59" w:rsidRDefault="002F7A9E" w:rsidP="00146F27">
      <w:pPr>
        <w:numPr>
          <w:ilvl w:val="0"/>
          <w:numId w:val="10"/>
        </w:numPr>
        <w:jc w:val="both"/>
        <w:rPr>
          <w:lang w:val="lt-LT"/>
        </w:rPr>
      </w:pPr>
      <w:r w:rsidRPr="00512B59">
        <w:rPr>
          <w:lang w:val="lt-LT"/>
        </w:rPr>
        <w:t>Projekto rengimo priežastys. Kuo vadovaujantis parengtas sprendimo projektas:</w:t>
      </w:r>
    </w:p>
    <w:p w:rsidR="00A36F2A" w:rsidRDefault="0022021C" w:rsidP="00A36F2A">
      <w:pPr>
        <w:pStyle w:val="Default"/>
        <w:ind w:firstLine="360"/>
        <w:jc w:val="both"/>
        <w:rPr>
          <w:lang w:val="lt-LT"/>
        </w:rPr>
      </w:pPr>
      <w:r>
        <w:rPr>
          <w:color w:val="auto"/>
          <w:lang w:val="lt-LT"/>
        </w:rPr>
        <w:t xml:space="preserve">2016-04-15 Tarptautinių projektų programos valdyboje buvo iškeltas klausimas dėl tvarkos aprašo koregavimo išbraukiant 18 punktą, bei tvarkos aprašo papildymu įtraukiant galimybę Valdybai balsuoti elektroniniu būdu (elektroniniu paštu). Sprendimas parengtas vadovaujantis </w:t>
      </w:r>
      <w:r w:rsidRPr="00EE7B13">
        <w:rPr>
          <w:lang w:val="lt-LT"/>
        </w:rPr>
        <w:t xml:space="preserve">Klaipėdos rajono savivaldybės </w:t>
      </w:r>
      <w:r w:rsidRPr="00EE7B13">
        <w:rPr>
          <w:bCs/>
          <w:lang w:val="lt-LT"/>
        </w:rPr>
        <w:t>tarptautinių projektų programos valdybos</w:t>
      </w:r>
      <w:r w:rsidRPr="00EE7B13">
        <w:rPr>
          <w:lang w:val="lt-LT"/>
        </w:rPr>
        <w:t xml:space="preserve"> 201</w:t>
      </w:r>
      <w:r>
        <w:rPr>
          <w:lang w:val="lt-LT"/>
        </w:rPr>
        <w:t>6</w:t>
      </w:r>
      <w:r w:rsidRPr="00EE7B13">
        <w:rPr>
          <w:lang w:val="lt-LT"/>
        </w:rPr>
        <w:t>-0</w:t>
      </w:r>
      <w:r>
        <w:rPr>
          <w:lang w:val="lt-LT"/>
        </w:rPr>
        <w:t>4</w:t>
      </w:r>
      <w:r w:rsidRPr="00EE7B13">
        <w:rPr>
          <w:lang w:val="lt-LT"/>
        </w:rPr>
        <w:t>-</w:t>
      </w:r>
      <w:r>
        <w:rPr>
          <w:lang w:val="lt-LT"/>
        </w:rPr>
        <w:t>15</w:t>
      </w:r>
      <w:r w:rsidRPr="00EE7B13">
        <w:rPr>
          <w:lang w:val="lt-LT"/>
        </w:rPr>
        <w:t xml:space="preserve"> vykusio posėdžio Nr. A6-</w:t>
      </w:r>
      <w:r>
        <w:rPr>
          <w:lang w:val="lt-LT"/>
        </w:rPr>
        <w:t>152 nutarimu.</w:t>
      </w:r>
    </w:p>
    <w:p w:rsidR="0022021C" w:rsidRDefault="0022021C" w:rsidP="00A36F2A">
      <w:pPr>
        <w:pStyle w:val="Default"/>
        <w:ind w:firstLine="360"/>
        <w:jc w:val="both"/>
        <w:rPr>
          <w:sz w:val="20"/>
          <w:szCs w:val="20"/>
          <w:lang w:val="lt-LT"/>
        </w:rPr>
      </w:pPr>
    </w:p>
    <w:p w:rsidR="0022021C" w:rsidRDefault="002F7A9E" w:rsidP="00361E33">
      <w:pPr>
        <w:numPr>
          <w:ilvl w:val="0"/>
          <w:numId w:val="10"/>
        </w:numPr>
        <w:tabs>
          <w:tab w:val="clear" w:pos="720"/>
        </w:tabs>
        <w:ind w:left="0" w:firstLine="426"/>
        <w:jc w:val="both"/>
        <w:rPr>
          <w:bCs/>
          <w:lang w:val="lt-LT"/>
        </w:rPr>
      </w:pPr>
      <w:r w:rsidRPr="009B435A">
        <w:rPr>
          <w:lang w:val="lt-LT"/>
        </w:rPr>
        <w:t>Kokių rezultatų yra laukiama:</w:t>
      </w:r>
    </w:p>
    <w:p w:rsidR="00361E33" w:rsidRPr="00361E33" w:rsidRDefault="0005504A" w:rsidP="00361E33">
      <w:pPr>
        <w:ind w:left="426"/>
        <w:jc w:val="both"/>
        <w:rPr>
          <w:rStyle w:val="FontStyle150"/>
          <w:bCs/>
          <w:sz w:val="24"/>
          <w:szCs w:val="24"/>
          <w:lang w:val="lt-LT"/>
        </w:rPr>
      </w:pPr>
      <w:r>
        <w:rPr>
          <w:bCs/>
          <w:lang w:val="lt-LT"/>
        </w:rPr>
        <w:t xml:space="preserve">Bus pritarta siūlomiems </w:t>
      </w:r>
      <w:r w:rsidRPr="00B94DEF">
        <w:rPr>
          <w:lang w:val="lt-LT"/>
        </w:rPr>
        <w:t>Klaipėdos rajono savivaldybės tarptautinių projektų programos</w:t>
      </w:r>
      <w:r>
        <w:rPr>
          <w:lang w:val="lt-LT"/>
        </w:rPr>
        <w:t xml:space="preserve"> </w:t>
      </w:r>
      <w:r w:rsidRPr="00B94DEF">
        <w:rPr>
          <w:lang w:val="lt-LT"/>
        </w:rPr>
        <w:t xml:space="preserve">įgyvendinimo </w:t>
      </w:r>
      <w:r>
        <w:rPr>
          <w:lang w:val="lt-LT"/>
        </w:rPr>
        <w:t>tvarkos aprašo pakeitimams, kurie leis efektyviau įgyvendinti Tarptautinių projektų programos tikslus ir suteiks galimybę projektų finansavimo konkurse dalyvauti platesniam pareiškėjų ratui.</w:t>
      </w:r>
    </w:p>
    <w:p w:rsidR="0022021C" w:rsidRPr="0022021C" w:rsidRDefault="0022021C" w:rsidP="0022021C">
      <w:pPr>
        <w:ind w:left="720"/>
        <w:jc w:val="both"/>
        <w:rPr>
          <w:rStyle w:val="FontStyle150"/>
          <w:bCs/>
          <w:sz w:val="24"/>
          <w:szCs w:val="24"/>
          <w:lang w:val="lt-LT"/>
        </w:rPr>
      </w:pPr>
    </w:p>
    <w:p w:rsidR="00146F27" w:rsidRPr="00EB78AF" w:rsidRDefault="002F7A9E" w:rsidP="00146F27">
      <w:pPr>
        <w:numPr>
          <w:ilvl w:val="0"/>
          <w:numId w:val="10"/>
        </w:numPr>
        <w:jc w:val="both"/>
        <w:rPr>
          <w:bCs/>
          <w:lang w:val="lt-LT"/>
        </w:rPr>
      </w:pPr>
      <w:r w:rsidRPr="00EB78AF">
        <w:rPr>
          <w:rStyle w:val="FontStyle150"/>
          <w:sz w:val="24"/>
          <w:szCs w:val="24"/>
          <w:lang w:val="lt-LT"/>
        </w:rPr>
        <w:t>Galimos teigiamos ir neigiamos pasekmės priėmus siūlomą Savivaldybės tarybos sprendimo projektą</w:t>
      </w:r>
      <w:r w:rsidRPr="00EB78AF">
        <w:rPr>
          <w:bCs/>
          <w:lang w:val="lt-LT"/>
        </w:rPr>
        <w:t xml:space="preserve"> ir kokių priemonių būtina imtis, siekiant išvengti neigiamų pasekmių:</w:t>
      </w:r>
    </w:p>
    <w:p w:rsidR="0012168C" w:rsidRDefault="0005504A" w:rsidP="00636908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>Pritarus siūlomiems pakeitimams</w:t>
      </w:r>
      <w:r w:rsidR="00DE5C99">
        <w:rPr>
          <w:bCs/>
          <w:lang w:val="lt-LT"/>
        </w:rPr>
        <w:t>,</w:t>
      </w:r>
      <w:r>
        <w:rPr>
          <w:bCs/>
          <w:lang w:val="lt-LT"/>
        </w:rPr>
        <w:t xml:space="preserve"> </w:t>
      </w:r>
      <w:r w:rsidR="00DE5C99">
        <w:rPr>
          <w:bCs/>
          <w:lang w:val="lt-LT"/>
        </w:rPr>
        <w:t>vadovaujantis Ta</w:t>
      </w:r>
      <w:r w:rsidR="00DE5C99" w:rsidRPr="00B94DEF">
        <w:rPr>
          <w:lang w:val="lt-LT"/>
        </w:rPr>
        <w:t>rptautinių projektų programos</w:t>
      </w:r>
      <w:r w:rsidR="00DE5C99">
        <w:rPr>
          <w:lang w:val="lt-LT"/>
        </w:rPr>
        <w:t xml:space="preserve"> valdybos 2016-04-15 posėdžio nutarimu (protokolas Nr. A6-152) </w:t>
      </w:r>
      <w:r w:rsidR="00DE5C99">
        <w:rPr>
          <w:bCs/>
          <w:lang w:val="lt-LT"/>
        </w:rPr>
        <w:t>bus skirst</w:t>
      </w:r>
      <w:r w:rsidR="00622F0E">
        <w:rPr>
          <w:bCs/>
          <w:lang w:val="lt-LT"/>
        </w:rPr>
        <w:t>omas</w:t>
      </w:r>
      <w:r w:rsidR="00DE5C99">
        <w:rPr>
          <w:bCs/>
          <w:lang w:val="lt-LT"/>
        </w:rPr>
        <w:t xml:space="preserve"> finansavimas 2016 m. gautoms tarptautinių projektų paraiškoms </w:t>
      </w:r>
    </w:p>
    <w:p w:rsidR="00146F27" w:rsidRPr="00EB78AF" w:rsidRDefault="006F2BD9" w:rsidP="004F158B">
      <w:pPr>
        <w:ind w:firstLine="360"/>
        <w:jc w:val="both"/>
        <w:rPr>
          <w:bCs/>
          <w:lang w:val="lt-LT"/>
        </w:rPr>
      </w:pPr>
      <w:r w:rsidRPr="00EB78AF">
        <w:rPr>
          <w:bCs/>
          <w:lang w:val="lt-LT"/>
        </w:rPr>
        <w:t>N</w:t>
      </w:r>
      <w:r w:rsidR="004F158B" w:rsidRPr="00EB78AF">
        <w:rPr>
          <w:bCs/>
          <w:lang w:val="lt-LT"/>
        </w:rPr>
        <w:t>eigiamų pasekmių – n</w:t>
      </w:r>
      <w:r w:rsidRPr="00EB78AF">
        <w:rPr>
          <w:bCs/>
          <w:lang w:val="lt-LT"/>
        </w:rPr>
        <w:t>enumatoma.</w:t>
      </w:r>
    </w:p>
    <w:p w:rsidR="00146F27" w:rsidRPr="001A5285" w:rsidRDefault="00146F27" w:rsidP="00146F27">
      <w:pPr>
        <w:ind w:left="360"/>
        <w:jc w:val="both"/>
        <w:rPr>
          <w:bCs/>
          <w:sz w:val="20"/>
          <w:szCs w:val="20"/>
          <w:lang w:val="lt-LT"/>
        </w:rPr>
      </w:pPr>
    </w:p>
    <w:p w:rsidR="00146F27" w:rsidRPr="002C7DBB" w:rsidRDefault="002F7A9E" w:rsidP="00146F27">
      <w:pPr>
        <w:numPr>
          <w:ilvl w:val="0"/>
          <w:numId w:val="10"/>
        </w:numPr>
        <w:jc w:val="both"/>
        <w:rPr>
          <w:rStyle w:val="FontStyle150"/>
          <w:bCs/>
          <w:sz w:val="24"/>
          <w:szCs w:val="24"/>
          <w:lang w:val="lt-LT"/>
        </w:rPr>
      </w:pPr>
      <w:r w:rsidRPr="002C7DBB">
        <w:rPr>
          <w:rStyle w:val="FontStyle150"/>
          <w:sz w:val="24"/>
          <w:szCs w:val="24"/>
          <w:lang w:val="lt-LT"/>
        </w:rPr>
        <w:t>Kokie šios srities teisės aktai tebegalioja ir kokius teisės aktus būtina pakeisti ar panaikinti, priėmus teikiamą Savivaldybės tarybos sprendimo projektą:</w:t>
      </w:r>
    </w:p>
    <w:p w:rsidR="00146F27" w:rsidRPr="002C7DBB" w:rsidRDefault="00622F0E" w:rsidP="006F2BD9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Reikia </w:t>
      </w:r>
      <w:r w:rsidRPr="00622F0E">
        <w:rPr>
          <w:bCs/>
          <w:lang w:val="lt-LT"/>
        </w:rPr>
        <w:t>pa</w:t>
      </w:r>
      <w:r w:rsidR="00105FA4">
        <w:rPr>
          <w:bCs/>
          <w:lang w:val="lt-LT"/>
        </w:rPr>
        <w:t>keis</w:t>
      </w:r>
      <w:r w:rsidRPr="00622F0E">
        <w:rPr>
          <w:bCs/>
          <w:lang w:val="lt-LT"/>
        </w:rPr>
        <w:t>ti Klaipėdos rajono savivaldybės tarybos 2013-0</w:t>
      </w:r>
      <w:r>
        <w:rPr>
          <w:bCs/>
          <w:lang w:val="lt-LT"/>
        </w:rPr>
        <w:t>8</w:t>
      </w:r>
      <w:r w:rsidRPr="00622F0E">
        <w:rPr>
          <w:bCs/>
          <w:lang w:val="lt-LT"/>
        </w:rPr>
        <w:t>-2</w:t>
      </w:r>
      <w:r>
        <w:rPr>
          <w:bCs/>
          <w:lang w:val="lt-LT"/>
        </w:rPr>
        <w:t>9</w:t>
      </w:r>
      <w:r w:rsidRPr="00622F0E">
        <w:rPr>
          <w:bCs/>
          <w:lang w:val="lt-LT"/>
        </w:rPr>
        <w:t xml:space="preserve"> sprendimą Nr. T11-</w:t>
      </w:r>
      <w:r>
        <w:rPr>
          <w:bCs/>
          <w:lang w:val="lt-LT"/>
        </w:rPr>
        <w:t>493</w:t>
      </w:r>
      <w:r w:rsidRPr="00622F0E">
        <w:rPr>
          <w:bCs/>
          <w:lang w:val="lt-LT"/>
        </w:rPr>
        <w:t xml:space="preserve"> „Dėl Klaipėdos rajono savivaldybės tarptautinių projektų programos įgyvendinimo tvarkos aprašo tvirtinimo“.</w:t>
      </w:r>
    </w:p>
    <w:p w:rsidR="00146F27" w:rsidRPr="001A5285" w:rsidRDefault="00146F27" w:rsidP="00146F27">
      <w:pPr>
        <w:jc w:val="both"/>
        <w:rPr>
          <w:rStyle w:val="FontStyle150"/>
          <w:bCs/>
          <w:sz w:val="20"/>
          <w:szCs w:val="20"/>
          <w:lang w:val="lt-LT"/>
        </w:rPr>
      </w:pPr>
    </w:p>
    <w:p w:rsidR="00146F27" w:rsidRPr="004672AD" w:rsidRDefault="002F7A9E" w:rsidP="00146F27">
      <w:pPr>
        <w:numPr>
          <w:ilvl w:val="0"/>
          <w:numId w:val="10"/>
        </w:numPr>
        <w:jc w:val="both"/>
        <w:rPr>
          <w:bCs/>
          <w:lang w:val="lt-LT"/>
        </w:rPr>
      </w:pPr>
      <w:r w:rsidRPr="004672AD">
        <w:rPr>
          <w:bCs/>
          <w:lang w:val="lt-LT"/>
        </w:rPr>
        <w:t>Projekto rengimo metu gauti specialistų vertinimai ir išvados. Ekonominiai apskaičiavimai:</w:t>
      </w:r>
    </w:p>
    <w:p w:rsidR="00277A55" w:rsidRDefault="00622F0E" w:rsidP="00616553">
      <w:pPr>
        <w:ind w:firstLine="360"/>
        <w:jc w:val="both"/>
        <w:rPr>
          <w:lang w:val="lt-LT"/>
        </w:rPr>
      </w:pPr>
      <w:r>
        <w:rPr>
          <w:lang w:val="lt-LT"/>
        </w:rPr>
        <w:t>Netaikoma</w:t>
      </w:r>
      <w:r w:rsidR="00480E28">
        <w:rPr>
          <w:lang w:val="lt-LT"/>
        </w:rPr>
        <w:t>.</w:t>
      </w:r>
    </w:p>
    <w:p w:rsidR="00480E28" w:rsidRDefault="00480E28" w:rsidP="0063476C">
      <w:pPr>
        <w:ind w:left="720"/>
        <w:jc w:val="both"/>
        <w:rPr>
          <w:lang w:val="lt-LT"/>
        </w:rPr>
      </w:pPr>
    </w:p>
    <w:p w:rsidR="00146F27" w:rsidRPr="00DE686B" w:rsidRDefault="002F7A9E" w:rsidP="00146F27">
      <w:pPr>
        <w:numPr>
          <w:ilvl w:val="0"/>
          <w:numId w:val="10"/>
        </w:numPr>
        <w:jc w:val="both"/>
        <w:rPr>
          <w:lang w:val="lt-LT"/>
        </w:rPr>
      </w:pPr>
      <w:r w:rsidRPr="00DE686B">
        <w:rPr>
          <w:lang w:val="lt-LT"/>
        </w:rPr>
        <w:t>Sprendimo įgyvendinimui reikalingos lėšos:</w:t>
      </w:r>
    </w:p>
    <w:p w:rsidR="00146F27" w:rsidRPr="00DE686B" w:rsidRDefault="008613E2" w:rsidP="006F2BD9">
      <w:pPr>
        <w:ind w:firstLine="360"/>
        <w:jc w:val="both"/>
        <w:rPr>
          <w:lang w:val="lt-LT"/>
        </w:rPr>
      </w:pPr>
      <w:r w:rsidRPr="00DE686B">
        <w:rPr>
          <w:lang w:val="lt-LT"/>
        </w:rPr>
        <w:t>Netaikoma.</w:t>
      </w:r>
    </w:p>
    <w:p w:rsidR="00146F27" w:rsidRPr="001A5285" w:rsidRDefault="00146F27" w:rsidP="00146F27">
      <w:pPr>
        <w:jc w:val="both"/>
        <w:rPr>
          <w:sz w:val="20"/>
          <w:szCs w:val="20"/>
          <w:lang w:val="lt-LT"/>
        </w:rPr>
      </w:pPr>
    </w:p>
    <w:p w:rsidR="002F7A9E" w:rsidRPr="000168F9" w:rsidRDefault="002F7A9E" w:rsidP="00146F27">
      <w:pPr>
        <w:numPr>
          <w:ilvl w:val="0"/>
          <w:numId w:val="10"/>
        </w:numPr>
        <w:jc w:val="both"/>
        <w:rPr>
          <w:lang w:val="lt-LT"/>
        </w:rPr>
      </w:pPr>
      <w:r w:rsidRPr="000168F9">
        <w:rPr>
          <w:lang w:val="lt-LT"/>
        </w:rPr>
        <w:t>Kiti, autoriaus nuomone, reikalingi pagrindimai ir paaiškinimai:</w:t>
      </w:r>
    </w:p>
    <w:p w:rsidR="00B666C1" w:rsidRPr="00B666C1" w:rsidRDefault="00622F0E" w:rsidP="00ED41B2">
      <w:pPr>
        <w:tabs>
          <w:tab w:val="left" w:pos="540"/>
        </w:tabs>
        <w:ind w:firstLine="567"/>
        <w:jc w:val="both"/>
        <w:rPr>
          <w:lang w:val="lt-LT"/>
        </w:rPr>
      </w:pPr>
      <w:r>
        <w:rPr>
          <w:lang w:val="lt-LT"/>
        </w:rPr>
        <w:t>Netaikoma</w:t>
      </w:r>
    </w:p>
    <w:p w:rsidR="00376903" w:rsidRDefault="00376903" w:rsidP="00ED41B2">
      <w:pPr>
        <w:tabs>
          <w:tab w:val="left" w:pos="540"/>
        </w:tabs>
        <w:ind w:firstLine="567"/>
        <w:jc w:val="both"/>
        <w:rPr>
          <w:lang w:val="lt-LT"/>
        </w:rPr>
      </w:pPr>
    </w:p>
    <w:p w:rsidR="00376903" w:rsidRPr="00376903" w:rsidRDefault="00376903" w:rsidP="00376903">
      <w:pPr>
        <w:pStyle w:val="Sraopastraipa"/>
        <w:numPr>
          <w:ilvl w:val="0"/>
          <w:numId w:val="10"/>
        </w:numPr>
        <w:jc w:val="both"/>
        <w:rPr>
          <w:lang w:val="lt-LT"/>
        </w:rPr>
      </w:pPr>
      <w:r>
        <w:rPr>
          <w:lang w:val="lt-LT"/>
        </w:rPr>
        <w:t>Tarybos sprendimą pateikti:</w:t>
      </w:r>
    </w:p>
    <w:p w:rsidR="002F7A9E" w:rsidRPr="00E712DD" w:rsidRDefault="00B666C1" w:rsidP="00B666C1">
      <w:pPr>
        <w:ind w:firstLine="567"/>
        <w:rPr>
          <w:lang w:val="lt-LT"/>
        </w:rPr>
      </w:pPr>
      <w:r>
        <w:rPr>
          <w:lang w:val="lt-LT"/>
        </w:rPr>
        <w:t>Strateginio planavimo ir investicijų skyriui.</w:t>
      </w:r>
    </w:p>
    <w:p w:rsidR="00E96CBA" w:rsidRDefault="00E96CBA" w:rsidP="002C7DBB">
      <w:pPr>
        <w:rPr>
          <w:lang w:val="lt-LT"/>
        </w:rPr>
      </w:pPr>
    </w:p>
    <w:p w:rsidR="0013122B" w:rsidRPr="00E712DD" w:rsidRDefault="0013122B" w:rsidP="002C7DBB">
      <w:pPr>
        <w:rPr>
          <w:lang w:val="lt-LT"/>
        </w:rPr>
      </w:pPr>
    </w:p>
    <w:p w:rsidR="00105FA4" w:rsidRDefault="00105FA4" w:rsidP="00105FA4">
      <w:pPr>
        <w:pStyle w:val="Pagrindiniotekstotrauka2"/>
        <w:tabs>
          <w:tab w:val="left" w:pos="540"/>
        </w:tabs>
        <w:spacing w:after="0" w:line="240" w:lineRule="auto"/>
        <w:ind w:left="0" w:right="-81" w:firstLine="709"/>
        <w:rPr>
          <w:bCs/>
          <w:lang w:val="lt-LT"/>
        </w:rPr>
      </w:pPr>
      <w:r>
        <w:rPr>
          <w:bCs/>
          <w:lang w:val="lt-LT"/>
        </w:rPr>
        <w:t xml:space="preserve">PRIDEDAMA. </w:t>
      </w:r>
      <w:r>
        <w:rPr>
          <w:lang w:val="lt-LT"/>
        </w:rPr>
        <w:t xml:space="preserve">2016 m. balandžio </w:t>
      </w:r>
      <w:r>
        <w:rPr>
          <w:lang w:val="lt-LT"/>
        </w:rPr>
        <w:t>15</w:t>
      </w:r>
      <w:r>
        <w:rPr>
          <w:lang w:val="lt-LT"/>
        </w:rPr>
        <w:t xml:space="preserve"> d. </w:t>
      </w:r>
      <w:r w:rsidRPr="00B94DEF">
        <w:rPr>
          <w:lang w:val="lt-LT"/>
        </w:rPr>
        <w:t>Klaipėdos rajono savivaldybės tarptautinių projektų programos</w:t>
      </w:r>
      <w:r>
        <w:rPr>
          <w:lang w:val="lt-LT"/>
        </w:rPr>
        <w:t xml:space="preserve"> valdybos</w:t>
      </w:r>
      <w:r>
        <w:rPr>
          <w:bCs/>
          <w:lang w:val="lt-LT"/>
        </w:rPr>
        <w:t xml:space="preserve"> posėdžio protokolo Nr. A</w:t>
      </w:r>
      <w:r>
        <w:rPr>
          <w:bCs/>
          <w:lang w:val="lt-LT"/>
        </w:rPr>
        <w:t>6</w:t>
      </w:r>
      <w:r>
        <w:rPr>
          <w:bCs/>
          <w:lang w:val="lt-LT"/>
        </w:rPr>
        <w:t>-1</w:t>
      </w:r>
      <w:r>
        <w:rPr>
          <w:bCs/>
          <w:lang w:val="lt-LT"/>
        </w:rPr>
        <w:t>52</w:t>
      </w:r>
      <w:r>
        <w:rPr>
          <w:bCs/>
          <w:lang w:val="lt-LT"/>
        </w:rPr>
        <w:t xml:space="preserve"> kopija, </w:t>
      </w:r>
      <w:r>
        <w:rPr>
          <w:bCs/>
          <w:lang w:val="lt-LT"/>
        </w:rPr>
        <w:t>11</w:t>
      </w:r>
      <w:r>
        <w:rPr>
          <w:bCs/>
          <w:lang w:val="lt-LT"/>
        </w:rPr>
        <w:t xml:space="preserve"> lap</w:t>
      </w:r>
      <w:r>
        <w:rPr>
          <w:bCs/>
          <w:lang w:val="lt-LT"/>
        </w:rPr>
        <w:t>ų</w:t>
      </w:r>
      <w:r w:rsidRPr="00E42297">
        <w:rPr>
          <w:bCs/>
          <w:lang w:val="lt-LT"/>
        </w:rPr>
        <w:t>.</w:t>
      </w:r>
    </w:p>
    <w:p w:rsidR="001A5285" w:rsidRDefault="001A5285" w:rsidP="002C7DBB">
      <w:pPr>
        <w:rPr>
          <w:lang w:val="lt-LT"/>
        </w:rPr>
      </w:pPr>
    </w:p>
    <w:p w:rsidR="00105FA4" w:rsidRDefault="00105FA4" w:rsidP="002C7DBB">
      <w:pPr>
        <w:rPr>
          <w:lang w:val="lt-LT"/>
        </w:rPr>
      </w:pPr>
    </w:p>
    <w:p w:rsidR="00105FA4" w:rsidRDefault="00105FA4" w:rsidP="002C7DBB">
      <w:pPr>
        <w:rPr>
          <w:lang w:val="lt-LT"/>
        </w:rPr>
      </w:pPr>
    </w:p>
    <w:p w:rsidR="00105FA4" w:rsidRDefault="00105FA4" w:rsidP="002C7DBB">
      <w:pPr>
        <w:rPr>
          <w:lang w:val="lt-LT"/>
        </w:rPr>
      </w:pPr>
    </w:p>
    <w:p w:rsidR="00105FA4" w:rsidRPr="00E712DD" w:rsidRDefault="00105FA4" w:rsidP="002C7DBB">
      <w:pPr>
        <w:rPr>
          <w:lang w:val="lt-LT"/>
        </w:rPr>
      </w:pPr>
    </w:p>
    <w:p w:rsidR="006F2BD9" w:rsidRPr="0047096A" w:rsidRDefault="006F2BD9" w:rsidP="00F60165">
      <w:pPr>
        <w:outlineLvl w:val="0"/>
        <w:rPr>
          <w:lang w:val="lt-LT"/>
        </w:rPr>
      </w:pPr>
      <w:r w:rsidRPr="0047096A">
        <w:rPr>
          <w:lang w:val="lt-LT"/>
        </w:rPr>
        <w:t>Strateginio planavimo ir investicijų skyriaus</w:t>
      </w:r>
    </w:p>
    <w:p w:rsidR="002F7A9E" w:rsidRPr="0047096A" w:rsidRDefault="00105FA4" w:rsidP="0013122B">
      <w:pPr>
        <w:tabs>
          <w:tab w:val="left" w:pos="7797"/>
        </w:tabs>
        <w:rPr>
          <w:lang w:val="lt-LT"/>
        </w:rPr>
      </w:pPr>
      <w:r>
        <w:rPr>
          <w:lang w:val="lt-LT"/>
        </w:rPr>
        <w:t>v</w:t>
      </w:r>
      <w:r w:rsidR="00532657">
        <w:rPr>
          <w:lang w:val="lt-LT"/>
        </w:rPr>
        <w:t>yr</w:t>
      </w:r>
      <w:r w:rsidR="0063476C">
        <w:rPr>
          <w:lang w:val="lt-LT"/>
        </w:rPr>
        <w:t>iausioji</w:t>
      </w:r>
      <w:r w:rsidR="00532657">
        <w:rPr>
          <w:lang w:val="lt-LT"/>
        </w:rPr>
        <w:t xml:space="preserve"> specialistė</w:t>
      </w:r>
      <w:r w:rsidR="00532657">
        <w:rPr>
          <w:lang w:val="lt-LT"/>
        </w:rPr>
        <w:tab/>
        <w:t>Eglė Stonkė</w:t>
      </w:r>
    </w:p>
    <w:sectPr w:rsidR="002F7A9E" w:rsidRPr="0047096A" w:rsidSect="0013122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134" w:right="567" w:bottom="1134" w:left="1701" w:header="709" w:footer="17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48" w:rsidRDefault="00692D48">
      <w:r>
        <w:separator/>
      </w:r>
    </w:p>
  </w:endnote>
  <w:endnote w:type="continuationSeparator" w:id="0">
    <w:p w:rsidR="00692D48" w:rsidRDefault="006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3C" w:rsidRDefault="009F053C" w:rsidP="001D0A6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F053C" w:rsidRDefault="009F053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3C" w:rsidRDefault="009F053C" w:rsidP="001D0A6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F053C" w:rsidRDefault="009F053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158785"/>
      <w:docPartObj>
        <w:docPartGallery w:val="Page Numbers (Bottom of Page)"/>
        <w:docPartUnique/>
      </w:docPartObj>
    </w:sdtPr>
    <w:sdtEndPr/>
    <w:sdtContent>
      <w:p w:rsidR="0013122B" w:rsidRDefault="0013122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17" w:rsidRPr="00677E17">
          <w:rPr>
            <w:noProof/>
            <w:lang w:val="lt-LT"/>
          </w:rPr>
          <w:t>1</w:t>
        </w:r>
        <w:r>
          <w:fldChar w:fldCharType="end"/>
        </w:r>
      </w:p>
    </w:sdtContent>
  </w:sdt>
  <w:p w:rsidR="009F053C" w:rsidRDefault="009F05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48" w:rsidRDefault="00692D48">
      <w:r>
        <w:separator/>
      </w:r>
    </w:p>
  </w:footnote>
  <w:footnote w:type="continuationSeparator" w:id="0">
    <w:p w:rsidR="00692D48" w:rsidRDefault="0069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3C" w:rsidRPr="006A35AF" w:rsidRDefault="009F053C" w:rsidP="006A35AF">
    <w:pPr>
      <w:pStyle w:val="Antrats"/>
      <w:jc w:val="right"/>
      <w:rPr>
        <w:b/>
        <w:lang w:val="lt-LT"/>
      </w:rPr>
    </w:pPr>
    <w:r w:rsidRPr="006A35AF">
      <w:rPr>
        <w:b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21" w:rsidRPr="00826621" w:rsidRDefault="00826621" w:rsidP="00826621">
    <w:pPr>
      <w:pStyle w:val="Antrats"/>
      <w:jc w:val="right"/>
      <w:rPr>
        <w:b/>
        <w:lang w:val="lt-LT"/>
      </w:rPr>
    </w:pPr>
    <w:r>
      <w:rPr>
        <w:b/>
        <w:lang w:val="lt-LT"/>
      </w:rPr>
      <w:t xml:space="preserve">Projektas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3C" w:rsidRDefault="009F053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F053C" w:rsidRDefault="009F053C">
    <w:pPr>
      <w:pStyle w:val="Antrats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3C" w:rsidRDefault="009F053C">
    <w:pPr>
      <w:pStyle w:val="Antrats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3C" w:rsidRDefault="009F053C">
    <w:pPr>
      <w:pStyle w:val="Antrats"/>
      <w:jc w:val="right"/>
      <w:rPr>
        <w:b/>
      </w:rPr>
    </w:pPr>
    <w:proofErr w:type="spellStart"/>
    <w:r>
      <w:rPr>
        <w:b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95E3AE0"/>
    <w:multiLevelType w:val="multilevel"/>
    <w:tmpl w:val="E092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14AEB"/>
    <w:multiLevelType w:val="hybridMultilevel"/>
    <w:tmpl w:val="B18838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E38EB"/>
    <w:multiLevelType w:val="hybridMultilevel"/>
    <w:tmpl w:val="364A41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741D3AB8"/>
    <w:multiLevelType w:val="hybridMultilevel"/>
    <w:tmpl w:val="D3D29B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476B8"/>
    <w:multiLevelType w:val="multilevel"/>
    <w:tmpl w:val="F938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AA"/>
    <w:rsid w:val="00000CDA"/>
    <w:rsid w:val="00011E4E"/>
    <w:rsid w:val="000168F9"/>
    <w:rsid w:val="0002148B"/>
    <w:rsid w:val="00022151"/>
    <w:rsid w:val="00022CB8"/>
    <w:rsid w:val="00033379"/>
    <w:rsid w:val="0005204D"/>
    <w:rsid w:val="000536C3"/>
    <w:rsid w:val="0005504A"/>
    <w:rsid w:val="00055DCC"/>
    <w:rsid w:val="0005609E"/>
    <w:rsid w:val="000733A3"/>
    <w:rsid w:val="0008411F"/>
    <w:rsid w:val="0008419E"/>
    <w:rsid w:val="000A20A0"/>
    <w:rsid w:val="000B1E8E"/>
    <w:rsid w:val="000B4F0C"/>
    <w:rsid w:val="000C69BD"/>
    <w:rsid w:val="000D1511"/>
    <w:rsid w:val="000D1BB3"/>
    <w:rsid w:val="000D5AD1"/>
    <w:rsid w:val="000D797D"/>
    <w:rsid w:val="000E07CF"/>
    <w:rsid w:val="000E2DB7"/>
    <w:rsid w:val="00101935"/>
    <w:rsid w:val="00101D7C"/>
    <w:rsid w:val="00103202"/>
    <w:rsid w:val="001055A4"/>
    <w:rsid w:val="001058AD"/>
    <w:rsid w:val="00105FA4"/>
    <w:rsid w:val="00111695"/>
    <w:rsid w:val="001144A6"/>
    <w:rsid w:val="00114D9C"/>
    <w:rsid w:val="0011630D"/>
    <w:rsid w:val="0012168C"/>
    <w:rsid w:val="00121ACB"/>
    <w:rsid w:val="00125510"/>
    <w:rsid w:val="00126B49"/>
    <w:rsid w:val="001274ED"/>
    <w:rsid w:val="00127FDC"/>
    <w:rsid w:val="0013122B"/>
    <w:rsid w:val="001337C1"/>
    <w:rsid w:val="00133EC4"/>
    <w:rsid w:val="0013649A"/>
    <w:rsid w:val="001447F7"/>
    <w:rsid w:val="00144EFF"/>
    <w:rsid w:val="00146F27"/>
    <w:rsid w:val="001501FD"/>
    <w:rsid w:val="00155682"/>
    <w:rsid w:val="001567CB"/>
    <w:rsid w:val="001568EB"/>
    <w:rsid w:val="001700CD"/>
    <w:rsid w:val="00172A72"/>
    <w:rsid w:val="00184B50"/>
    <w:rsid w:val="00185964"/>
    <w:rsid w:val="00187E14"/>
    <w:rsid w:val="00191E1D"/>
    <w:rsid w:val="001A07AD"/>
    <w:rsid w:val="001A5285"/>
    <w:rsid w:val="001A79BD"/>
    <w:rsid w:val="001B0030"/>
    <w:rsid w:val="001B2F55"/>
    <w:rsid w:val="001B4AC7"/>
    <w:rsid w:val="001B6E00"/>
    <w:rsid w:val="001C79DA"/>
    <w:rsid w:val="001D0A6A"/>
    <w:rsid w:val="001D25D9"/>
    <w:rsid w:val="001D5FD4"/>
    <w:rsid w:val="001E6731"/>
    <w:rsid w:val="001E71B7"/>
    <w:rsid w:val="001E7E06"/>
    <w:rsid w:val="001F0B36"/>
    <w:rsid w:val="001F23DD"/>
    <w:rsid w:val="001F249A"/>
    <w:rsid w:val="001F3038"/>
    <w:rsid w:val="00205DA7"/>
    <w:rsid w:val="00206753"/>
    <w:rsid w:val="002068FF"/>
    <w:rsid w:val="00207369"/>
    <w:rsid w:val="0020746A"/>
    <w:rsid w:val="0021210C"/>
    <w:rsid w:val="002156CC"/>
    <w:rsid w:val="0022021C"/>
    <w:rsid w:val="00230792"/>
    <w:rsid w:val="002348ED"/>
    <w:rsid w:val="00236DC6"/>
    <w:rsid w:val="00237067"/>
    <w:rsid w:val="002403D8"/>
    <w:rsid w:val="00242C5F"/>
    <w:rsid w:val="0024398C"/>
    <w:rsid w:val="00243DEE"/>
    <w:rsid w:val="00251ED0"/>
    <w:rsid w:val="00252D58"/>
    <w:rsid w:val="002648F3"/>
    <w:rsid w:val="002670F8"/>
    <w:rsid w:val="00267DBE"/>
    <w:rsid w:val="00272A21"/>
    <w:rsid w:val="00272F65"/>
    <w:rsid w:val="0027545A"/>
    <w:rsid w:val="00277A55"/>
    <w:rsid w:val="00290B9C"/>
    <w:rsid w:val="002947B2"/>
    <w:rsid w:val="00295711"/>
    <w:rsid w:val="00296E11"/>
    <w:rsid w:val="002A5337"/>
    <w:rsid w:val="002A5390"/>
    <w:rsid w:val="002A6781"/>
    <w:rsid w:val="002B023C"/>
    <w:rsid w:val="002C0283"/>
    <w:rsid w:val="002C1F19"/>
    <w:rsid w:val="002C7DBB"/>
    <w:rsid w:val="002E48E0"/>
    <w:rsid w:val="002F1F0F"/>
    <w:rsid w:val="002F5F21"/>
    <w:rsid w:val="002F7A9E"/>
    <w:rsid w:val="003053E1"/>
    <w:rsid w:val="00306E9E"/>
    <w:rsid w:val="00313530"/>
    <w:rsid w:val="003159B8"/>
    <w:rsid w:val="0032650A"/>
    <w:rsid w:val="0033245A"/>
    <w:rsid w:val="00342216"/>
    <w:rsid w:val="00342CBC"/>
    <w:rsid w:val="003436F1"/>
    <w:rsid w:val="00361E33"/>
    <w:rsid w:val="00365FD0"/>
    <w:rsid w:val="00373811"/>
    <w:rsid w:val="00376903"/>
    <w:rsid w:val="00380C80"/>
    <w:rsid w:val="00392CD6"/>
    <w:rsid w:val="00396639"/>
    <w:rsid w:val="003A2057"/>
    <w:rsid w:val="003A566F"/>
    <w:rsid w:val="003B0414"/>
    <w:rsid w:val="003C33EB"/>
    <w:rsid w:val="003C36D9"/>
    <w:rsid w:val="003C72D2"/>
    <w:rsid w:val="003D1560"/>
    <w:rsid w:val="003D1EE5"/>
    <w:rsid w:val="003D213C"/>
    <w:rsid w:val="003D6E7F"/>
    <w:rsid w:val="003E04B8"/>
    <w:rsid w:val="003F1193"/>
    <w:rsid w:val="003F1C53"/>
    <w:rsid w:val="003F5556"/>
    <w:rsid w:val="003F6795"/>
    <w:rsid w:val="00406358"/>
    <w:rsid w:val="0040706D"/>
    <w:rsid w:val="00407F54"/>
    <w:rsid w:val="0041261D"/>
    <w:rsid w:val="00413B8F"/>
    <w:rsid w:val="00414FB3"/>
    <w:rsid w:val="00417223"/>
    <w:rsid w:val="00417F66"/>
    <w:rsid w:val="0043005A"/>
    <w:rsid w:val="0044119A"/>
    <w:rsid w:val="00442E08"/>
    <w:rsid w:val="00450553"/>
    <w:rsid w:val="004506C5"/>
    <w:rsid w:val="004534D2"/>
    <w:rsid w:val="0046233A"/>
    <w:rsid w:val="004672AD"/>
    <w:rsid w:val="0047096A"/>
    <w:rsid w:val="00477182"/>
    <w:rsid w:val="00480E28"/>
    <w:rsid w:val="0048296C"/>
    <w:rsid w:val="00482E5C"/>
    <w:rsid w:val="0049193A"/>
    <w:rsid w:val="00492CBF"/>
    <w:rsid w:val="00497FBD"/>
    <w:rsid w:val="004A20F9"/>
    <w:rsid w:val="004A7806"/>
    <w:rsid w:val="004B1C70"/>
    <w:rsid w:val="004B1CEB"/>
    <w:rsid w:val="004C168C"/>
    <w:rsid w:val="004C6F64"/>
    <w:rsid w:val="004D2F93"/>
    <w:rsid w:val="004D5D0B"/>
    <w:rsid w:val="004D7F09"/>
    <w:rsid w:val="004E2DAC"/>
    <w:rsid w:val="004E30E8"/>
    <w:rsid w:val="004E4C7F"/>
    <w:rsid w:val="004E5037"/>
    <w:rsid w:val="004E7B66"/>
    <w:rsid w:val="004F158B"/>
    <w:rsid w:val="004F34B0"/>
    <w:rsid w:val="00512B59"/>
    <w:rsid w:val="0052376E"/>
    <w:rsid w:val="00525372"/>
    <w:rsid w:val="00525432"/>
    <w:rsid w:val="00527546"/>
    <w:rsid w:val="00532657"/>
    <w:rsid w:val="00534170"/>
    <w:rsid w:val="0053731F"/>
    <w:rsid w:val="005425DF"/>
    <w:rsid w:val="00543F2C"/>
    <w:rsid w:val="00546150"/>
    <w:rsid w:val="00546389"/>
    <w:rsid w:val="00547141"/>
    <w:rsid w:val="005554D0"/>
    <w:rsid w:val="005614AD"/>
    <w:rsid w:val="00566F21"/>
    <w:rsid w:val="0056737D"/>
    <w:rsid w:val="0057489D"/>
    <w:rsid w:val="005768C8"/>
    <w:rsid w:val="00581AE3"/>
    <w:rsid w:val="005925D9"/>
    <w:rsid w:val="005A75C8"/>
    <w:rsid w:val="005A7813"/>
    <w:rsid w:val="005B57E9"/>
    <w:rsid w:val="005D4063"/>
    <w:rsid w:val="005F20EC"/>
    <w:rsid w:val="005F2ECE"/>
    <w:rsid w:val="006000AA"/>
    <w:rsid w:val="0060175A"/>
    <w:rsid w:val="006061A6"/>
    <w:rsid w:val="00610996"/>
    <w:rsid w:val="006122E3"/>
    <w:rsid w:val="00614B0F"/>
    <w:rsid w:val="00616553"/>
    <w:rsid w:val="00622F0E"/>
    <w:rsid w:val="00632063"/>
    <w:rsid w:val="0063476C"/>
    <w:rsid w:val="00635CA0"/>
    <w:rsid w:val="00636908"/>
    <w:rsid w:val="00637163"/>
    <w:rsid w:val="00645682"/>
    <w:rsid w:val="0064768F"/>
    <w:rsid w:val="00650027"/>
    <w:rsid w:val="00651547"/>
    <w:rsid w:val="006518B3"/>
    <w:rsid w:val="00653E25"/>
    <w:rsid w:val="00667F14"/>
    <w:rsid w:val="00670C3E"/>
    <w:rsid w:val="006736A6"/>
    <w:rsid w:val="00677E17"/>
    <w:rsid w:val="00680B4E"/>
    <w:rsid w:val="00691CAA"/>
    <w:rsid w:val="00692D48"/>
    <w:rsid w:val="006A2956"/>
    <w:rsid w:val="006A35AF"/>
    <w:rsid w:val="006A6A83"/>
    <w:rsid w:val="006B0383"/>
    <w:rsid w:val="006B63E7"/>
    <w:rsid w:val="006C30DF"/>
    <w:rsid w:val="006C5F00"/>
    <w:rsid w:val="006D0F02"/>
    <w:rsid w:val="006D2B01"/>
    <w:rsid w:val="006D435B"/>
    <w:rsid w:val="006D7382"/>
    <w:rsid w:val="006D7468"/>
    <w:rsid w:val="006E2C26"/>
    <w:rsid w:val="006E3A7A"/>
    <w:rsid w:val="006F060B"/>
    <w:rsid w:val="006F089C"/>
    <w:rsid w:val="006F245B"/>
    <w:rsid w:val="006F2BD9"/>
    <w:rsid w:val="006F33F7"/>
    <w:rsid w:val="006F7DC6"/>
    <w:rsid w:val="00702213"/>
    <w:rsid w:val="00705DC9"/>
    <w:rsid w:val="007076E6"/>
    <w:rsid w:val="007247E0"/>
    <w:rsid w:val="00725157"/>
    <w:rsid w:val="00727BC2"/>
    <w:rsid w:val="00735EF5"/>
    <w:rsid w:val="00750137"/>
    <w:rsid w:val="0075569E"/>
    <w:rsid w:val="007559EC"/>
    <w:rsid w:val="00763035"/>
    <w:rsid w:val="00766307"/>
    <w:rsid w:val="0077422C"/>
    <w:rsid w:val="007853EB"/>
    <w:rsid w:val="00786016"/>
    <w:rsid w:val="00787175"/>
    <w:rsid w:val="0079086D"/>
    <w:rsid w:val="007A5C90"/>
    <w:rsid w:val="007B1B81"/>
    <w:rsid w:val="007B4B25"/>
    <w:rsid w:val="007B6631"/>
    <w:rsid w:val="007B7AD6"/>
    <w:rsid w:val="007C12BD"/>
    <w:rsid w:val="007C42C8"/>
    <w:rsid w:val="007E2DD0"/>
    <w:rsid w:val="007E3770"/>
    <w:rsid w:val="007F0142"/>
    <w:rsid w:val="007F279A"/>
    <w:rsid w:val="00802C35"/>
    <w:rsid w:val="00814430"/>
    <w:rsid w:val="00816D69"/>
    <w:rsid w:val="008258E4"/>
    <w:rsid w:val="00826310"/>
    <w:rsid w:val="00826621"/>
    <w:rsid w:val="00830B4E"/>
    <w:rsid w:val="00835F12"/>
    <w:rsid w:val="00841DCD"/>
    <w:rsid w:val="008552B1"/>
    <w:rsid w:val="008613E2"/>
    <w:rsid w:val="00861982"/>
    <w:rsid w:val="008710EE"/>
    <w:rsid w:val="00874DB0"/>
    <w:rsid w:val="00885D3B"/>
    <w:rsid w:val="008926B2"/>
    <w:rsid w:val="00894D73"/>
    <w:rsid w:val="008A4568"/>
    <w:rsid w:val="008A4DFF"/>
    <w:rsid w:val="008A7546"/>
    <w:rsid w:val="008B516D"/>
    <w:rsid w:val="008B6EA9"/>
    <w:rsid w:val="008C1FD7"/>
    <w:rsid w:val="008C76EB"/>
    <w:rsid w:val="008E54C8"/>
    <w:rsid w:val="008F38B8"/>
    <w:rsid w:val="008F3F3F"/>
    <w:rsid w:val="008F4F18"/>
    <w:rsid w:val="008F7647"/>
    <w:rsid w:val="00901FEC"/>
    <w:rsid w:val="00910975"/>
    <w:rsid w:val="00913839"/>
    <w:rsid w:val="00914DFD"/>
    <w:rsid w:val="00933EA7"/>
    <w:rsid w:val="00934B10"/>
    <w:rsid w:val="00937150"/>
    <w:rsid w:val="00946002"/>
    <w:rsid w:val="009466E1"/>
    <w:rsid w:val="009470E7"/>
    <w:rsid w:val="009544EB"/>
    <w:rsid w:val="00954BB6"/>
    <w:rsid w:val="00954F23"/>
    <w:rsid w:val="009564D8"/>
    <w:rsid w:val="009569C5"/>
    <w:rsid w:val="00962A97"/>
    <w:rsid w:val="00966A26"/>
    <w:rsid w:val="00972618"/>
    <w:rsid w:val="00976996"/>
    <w:rsid w:val="009828B8"/>
    <w:rsid w:val="009911D9"/>
    <w:rsid w:val="0099281F"/>
    <w:rsid w:val="00994EA7"/>
    <w:rsid w:val="00996045"/>
    <w:rsid w:val="009A031E"/>
    <w:rsid w:val="009A7D1C"/>
    <w:rsid w:val="009B1C92"/>
    <w:rsid w:val="009B31AE"/>
    <w:rsid w:val="009B3BA9"/>
    <w:rsid w:val="009B435A"/>
    <w:rsid w:val="009B47ED"/>
    <w:rsid w:val="009C1A3C"/>
    <w:rsid w:val="009C2D53"/>
    <w:rsid w:val="009D7A6B"/>
    <w:rsid w:val="009E039D"/>
    <w:rsid w:val="009F053C"/>
    <w:rsid w:val="009F5E60"/>
    <w:rsid w:val="00A05A35"/>
    <w:rsid w:val="00A122B3"/>
    <w:rsid w:val="00A162A9"/>
    <w:rsid w:val="00A24BE9"/>
    <w:rsid w:val="00A27248"/>
    <w:rsid w:val="00A27C6B"/>
    <w:rsid w:val="00A3475C"/>
    <w:rsid w:val="00A36F2A"/>
    <w:rsid w:val="00A41442"/>
    <w:rsid w:val="00A41AC6"/>
    <w:rsid w:val="00A459FC"/>
    <w:rsid w:val="00A5523B"/>
    <w:rsid w:val="00A5559E"/>
    <w:rsid w:val="00A6292A"/>
    <w:rsid w:val="00A64A85"/>
    <w:rsid w:val="00A67292"/>
    <w:rsid w:val="00A72C8A"/>
    <w:rsid w:val="00A76D04"/>
    <w:rsid w:val="00A81711"/>
    <w:rsid w:val="00A87774"/>
    <w:rsid w:val="00A9015C"/>
    <w:rsid w:val="00A93980"/>
    <w:rsid w:val="00A94924"/>
    <w:rsid w:val="00A97218"/>
    <w:rsid w:val="00AC27EF"/>
    <w:rsid w:val="00AC5098"/>
    <w:rsid w:val="00AE54F8"/>
    <w:rsid w:val="00AF6BBD"/>
    <w:rsid w:val="00B06835"/>
    <w:rsid w:val="00B12878"/>
    <w:rsid w:val="00B263E4"/>
    <w:rsid w:val="00B330F2"/>
    <w:rsid w:val="00B333A3"/>
    <w:rsid w:val="00B443EA"/>
    <w:rsid w:val="00B455D9"/>
    <w:rsid w:val="00B457FE"/>
    <w:rsid w:val="00B502A5"/>
    <w:rsid w:val="00B52784"/>
    <w:rsid w:val="00B55EDB"/>
    <w:rsid w:val="00B612E9"/>
    <w:rsid w:val="00B6300A"/>
    <w:rsid w:val="00B6413E"/>
    <w:rsid w:val="00B666C1"/>
    <w:rsid w:val="00B757DA"/>
    <w:rsid w:val="00B75978"/>
    <w:rsid w:val="00B75FCE"/>
    <w:rsid w:val="00B802F9"/>
    <w:rsid w:val="00B81C3B"/>
    <w:rsid w:val="00B912CF"/>
    <w:rsid w:val="00B916D4"/>
    <w:rsid w:val="00B94DEF"/>
    <w:rsid w:val="00B96A92"/>
    <w:rsid w:val="00B96ECD"/>
    <w:rsid w:val="00BA7261"/>
    <w:rsid w:val="00BA74CA"/>
    <w:rsid w:val="00BB0979"/>
    <w:rsid w:val="00BB158C"/>
    <w:rsid w:val="00BB4899"/>
    <w:rsid w:val="00BC27AE"/>
    <w:rsid w:val="00BD17AB"/>
    <w:rsid w:val="00BD56DD"/>
    <w:rsid w:val="00BE349C"/>
    <w:rsid w:val="00BF2218"/>
    <w:rsid w:val="00BF25AC"/>
    <w:rsid w:val="00C01B6D"/>
    <w:rsid w:val="00C02787"/>
    <w:rsid w:val="00C03DA4"/>
    <w:rsid w:val="00C0647C"/>
    <w:rsid w:val="00C11047"/>
    <w:rsid w:val="00C17171"/>
    <w:rsid w:val="00C34BCA"/>
    <w:rsid w:val="00C352DF"/>
    <w:rsid w:val="00C368CE"/>
    <w:rsid w:val="00C42D59"/>
    <w:rsid w:val="00C4451C"/>
    <w:rsid w:val="00C44C49"/>
    <w:rsid w:val="00C46D0E"/>
    <w:rsid w:val="00C577ED"/>
    <w:rsid w:val="00C63903"/>
    <w:rsid w:val="00C77A63"/>
    <w:rsid w:val="00C850B7"/>
    <w:rsid w:val="00C91239"/>
    <w:rsid w:val="00C91710"/>
    <w:rsid w:val="00C9572F"/>
    <w:rsid w:val="00CA1584"/>
    <w:rsid w:val="00CA1CA8"/>
    <w:rsid w:val="00CB39FC"/>
    <w:rsid w:val="00CB679C"/>
    <w:rsid w:val="00CB797B"/>
    <w:rsid w:val="00CC0C0B"/>
    <w:rsid w:val="00CC5192"/>
    <w:rsid w:val="00CC786D"/>
    <w:rsid w:val="00CD1C1F"/>
    <w:rsid w:val="00CD1EBC"/>
    <w:rsid w:val="00CD2E00"/>
    <w:rsid w:val="00CD4E23"/>
    <w:rsid w:val="00CE2ABF"/>
    <w:rsid w:val="00CF3FDD"/>
    <w:rsid w:val="00CF5949"/>
    <w:rsid w:val="00CF65EB"/>
    <w:rsid w:val="00D004A7"/>
    <w:rsid w:val="00D00C14"/>
    <w:rsid w:val="00D07406"/>
    <w:rsid w:val="00D209D9"/>
    <w:rsid w:val="00D20ADC"/>
    <w:rsid w:val="00D32187"/>
    <w:rsid w:val="00D36150"/>
    <w:rsid w:val="00D4005C"/>
    <w:rsid w:val="00D409D6"/>
    <w:rsid w:val="00D44DE4"/>
    <w:rsid w:val="00D475B7"/>
    <w:rsid w:val="00D511CE"/>
    <w:rsid w:val="00D613F3"/>
    <w:rsid w:val="00D61719"/>
    <w:rsid w:val="00D71882"/>
    <w:rsid w:val="00D733A7"/>
    <w:rsid w:val="00D763DC"/>
    <w:rsid w:val="00D83465"/>
    <w:rsid w:val="00D90B65"/>
    <w:rsid w:val="00D95FE9"/>
    <w:rsid w:val="00DA056E"/>
    <w:rsid w:val="00DA478D"/>
    <w:rsid w:val="00DB3808"/>
    <w:rsid w:val="00DC1383"/>
    <w:rsid w:val="00DC2627"/>
    <w:rsid w:val="00DC52ED"/>
    <w:rsid w:val="00DC585F"/>
    <w:rsid w:val="00DC7698"/>
    <w:rsid w:val="00DD0F55"/>
    <w:rsid w:val="00DE134A"/>
    <w:rsid w:val="00DE5C99"/>
    <w:rsid w:val="00DE686B"/>
    <w:rsid w:val="00DF0D8F"/>
    <w:rsid w:val="00DF5AED"/>
    <w:rsid w:val="00E008EF"/>
    <w:rsid w:val="00E009D0"/>
    <w:rsid w:val="00E00F86"/>
    <w:rsid w:val="00E02A33"/>
    <w:rsid w:val="00E13D3A"/>
    <w:rsid w:val="00E15572"/>
    <w:rsid w:val="00E23B91"/>
    <w:rsid w:val="00E24DA0"/>
    <w:rsid w:val="00E40692"/>
    <w:rsid w:val="00E412B8"/>
    <w:rsid w:val="00E4563F"/>
    <w:rsid w:val="00E459EF"/>
    <w:rsid w:val="00E46F2F"/>
    <w:rsid w:val="00E5784C"/>
    <w:rsid w:val="00E57D3B"/>
    <w:rsid w:val="00E621EF"/>
    <w:rsid w:val="00E6434C"/>
    <w:rsid w:val="00E66520"/>
    <w:rsid w:val="00E70BE8"/>
    <w:rsid w:val="00E712DD"/>
    <w:rsid w:val="00E7400A"/>
    <w:rsid w:val="00E75874"/>
    <w:rsid w:val="00E869F7"/>
    <w:rsid w:val="00E90934"/>
    <w:rsid w:val="00E96C34"/>
    <w:rsid w:val="00E96CBA"/>
    <w:rsid w:val="00E9789D"/>
    <w:rsid w:val="00EA357A"/>
    <w:rsid w:val="00EB4A6D"/>
    <w:rsid w:val="00EB78AF"/>
    <w:rsid w:val="00EC4F90"/>
    <w:rsid w:val="00ED1947"/>
    <w:rsid w:val="00ED3255"/>
    <w:rsid w:val="00ED41B2"/>
    <w:rsid w:val="00ED4FF0"/>
    <w:rsid w:val="00EE5AD0"/>
    <w:rsid w:val="00EF24EF"/>
    <w:rsid w:val="00EF631F"/>
    <w:rsid w:val="00F00B45"/>
    <w:rsid w:val="00F01692"/>
    <w:rsid w:val="00F0513A"/>
    <w:rsid w:val="00F06EC2"/>
    <w:rsid w:val="00F07451"/>
    <w:rsid w:val="00F07740"/>
    <w:rsid w:val="00F115AA"/>
    <w:rsid w:val="00F158B4"/>
    <w:rsid w:val="00F16577"/>
    <w:rsid w:val="00F16BA3"/>
    <w:rsid w:val="00F17A11"/>
    <w:rsid w:val="00F205B6"/>
    <w:rsid w:val="00F31A75"/>
    <w:rsid w:val="00F35236"/>
    <w:rsid w:val="00F454B2"/>
    <w:rsid w:val="00F47058"/>
    <w:rsid w:val="00F52278"/>
    <w:rsid w:val="00F5545F"/>
    <w:rsid w:val="00F60165"/>
    <w:rsid w:val="00F65048"/>
    <w:rsid w:val="00F74B35"/>
    <w:rsid w:val="00F82DA0"/>
    <w:rsid w:val="00F8305B"/>
    <w:rsid w:val="00F94465"/>
    <w:rsid w:val="00FA2545"/>
    <w:rsid w:val="00FA7EED"/>
    <w:rsid w:val="00FC07FA"/>
    <w:rsid w:val="00FC1F4E"/>
    <w:rsid w:val="00FC3B82"/>
    <w:rsid w:val="00FC7E74"/>
    <w:rsid w:val="00FD49D4"/>
    <w:rsid w:val="00FD72DA"/>
    <w:rsid w:val="00FE1E13"/>
    <w:rsid w:val="00FE392C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C92947-F31C-4DCC-934C-764EEC6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3DA4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C03DA4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133E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C03DA4"/>
    <w:pPr>
      <w:tabs>
        <w:tab w:val="right" w:pos="9639"/>
      </w:tabs>
      <w:ind w:firstLine="1134"/>
      <w:jc w:val="both"/>
    </w:pPr>
    <w:rPr>
      <w:lang w:val="lt-LT"/>
    </w:rPr>
  </w:style>
  <w:style w:type="paragraph" w:styleId="Pagrindiniotekstotrauka2">
    <w:name w:val="Body Text Indent 2"/>
    <w:basedOn w:val="prastasis"/>
    <w:link w:val="Pagrindiniotekstotrauka2Diagrama"/>
    <w:rsid w:val="00C03DA4"/>
    <w:pPr>
      <w:spacing w:after="120" w:line="480" w:lineRule="auto"/>
      <w:ind w:left="283"/>
    </w:pPr>
  </w:style>
  <w:style w:type="character" w:styleId="Grietas">
    <w:name w:val="Strong"/>
    <w:qFormat/>
    <w:rsid w:val="00C03DA4"/>
    <w:rPr>
      <w:b/>
      <w:bCs/>
    </w:rPr>
  </w:style>
  <w:style w:type="character" w:customStyle="1" w:styleId="Pagrindiniotekstotrauka2Diagrama">
    <w:name w:val="Pagrindinio teksto įtrauka 2 Diagrama"/>
    <w:link w:val="Pagrindiniotekstotrauka2"/>
    <w:rsid w:val="00B96A92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B96A92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51ED0"/>
    <w:rPr>
      <w:b/>
      <w:bCs/>
      <w:color w:val="131313"/>
      <w:kern w:val="36"/>
    </w:rPr>
  </w:style>
  <w:style w:type="paragraph" w:styleId="Pagrindinistekstas">
    <w:name w:val="Body Text"/>
    <w:basedOn w:val="prastasis"/>
    <w:link w:val="PagrindinistekstasDiagrama"/>
    <w:rsid w:val="00251ED0"/>
    <w:pPr>
      <w:spacing w:after="120"/>
    </w:pPr>
  </w:style>
  <w:style w:type="character" w:customStyle="1" w:styleId="PagrindinistekstasDiagrama">
    <w:name w:val="Pagrindinis tekstas Diagrama"/>
    <w:link w:val="Pagrindinistekstas"/>
    <w:rsid w:val="00251ED0"/>
    <w:rPr>
      <w:sz w:val="24"/>
      <w:szCs w:val="24"/>
      <w:lang w:val="en-GB" w:eastAsia="en-US"/>
    </w:rPr>
  </w:style>
  <w:style w:type="character" w:styleId="Hipersaitas">
    <w:name w:val="Hyperlink"/>
    <w:rsid w:val="00B12878"/>
    <w:rPr>
      <w:color w:val="1E63AC"/>
      <w:u w:val="single"/>
    </w:rPr>
  </w:style>
  <w:style w:type="character" w:customStyle="1" w:styleId="pareigos0">
    <w:name w:val="pareigos"/>
    <w:basedOn w:val="Numatytasispastraiposriftas"/>
    <w:rsid w:val="00F94465"/>
  </w:style>
  <w:style w:type="character" w:customStyle="1" w:styleId="FontStyle150">
    <w:name w:val="Font Style150"/>
    <w:rsid w:val="002F7A9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41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entaronuoroda">
    <w:name w:val="annotation reference"/>
    <w:semiHidden/>
    <w:rsid w:val="00D44DE4"/>
    <w:rPr>
      <w:sz w:val="16"/>
      <w:szCs w:val="16"/>
    </w:rPr>
  </w:style>
  <w:style w:type="paragraph" w:styleId="Komentarotekstas">
    <w:name w:val="annotation text"/>
    <w:basedOn w:val="prastasis"/>
    <w:semiHidden/>
    <w:rsid w:val="00D44DE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44DE4"/>
    <w:rPr>
      <w:b/>
      <w:bCs/>
    </w:rPr>
  </w:style>
  <w:style w:type="paragraph" w:styleId="Dokumentostruktra">
    <w:name w:val="Document Map"/>
    <w:basedOn w:val="prastasis"/>
    <w:semiHidden/>
    <w:rsid w:val="00F601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F053C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22B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2\mainai\IVAIRUS\BLANKAI%202012\KLRStarybosspr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70D3-33FC-4E24-B307-9608F437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KLRStarybossprprojektas</Template>
  <TotalTime>8</TotalTime>
  <Pages>1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Klaipėdos rajono savivaldybės administracija</dc:creator>
  <cp:lastModifiedBy>Jūratė Dobrovolskienė</cp:lastModifiedBy>
  <cp:revision>5</cp:revision>
  <cp:lastPrinted>2016-04-15T11:56:00Z</cp:lastPrinted>
  <dcterms:created xsi:type="dcterms:W3CDTF">2016-04-21T06:51:00Z</dcterms:created>
  <dcterms:modified xsi:type="dcterms:W3CDTF">2016-04-21T07:06:00Z</dcterms:modified>
</cp:coreProperties>
</file>