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718" w:type="dxa"/>
        <w:tblInd w:w="5495" w:type="dxa"/>
        <w:tblLook w:val="04A0"/>
      </w:tblPr>
      <w:tblGrid>
        <w:gridCol w:w="4359"/>
        <w:gridCol w:w="4359"/>
      </w:tblGrid>
      <w:tr w:rsidR="00CB7234" w:rsidRPr="00AE5F2C" w:rsidTr="00CB7234">
        <w:tc>
          <w:tcPr>
            <w:tcW w:w="4359" w:type="dxa"/>
          </w:tcPr>
          <w:p w:rsidR="00CB7234" w:rsidRDefault="00CB7234" w:rsidP="0089035A">
            <w:pPr>
              <w:tabs>
                <w:tab w:val="left" w:pos="5070"/>
                <w:tab w:val="left" w:pos="5366"/>
                <w:tab w:val="left" w:pos="6771"/>
                <w:tab w:val="left" w:pos="7363"/>
              </w:tabs>
              <w:jc w:val="both"/>
            </w:pPr>
            <w:r>
              <w:t>PRITARTA</w:t>
            </w:r>
          </w:p>
        </w:tc>
        <w:tc>
          <w:tcPr>
            <w:tcW w:w="4359" w:type="dxa"/>
            <w:shd w:val="clear" w:color="auto" w:fill="auto"/>
          </w:tcPr>
          <w:p w:rsidR="00CB7234" w:rsidRPr="00AE5F2C" w:rsidRDefault="00CB7234" w:rsidP="001D7738">
            <w:pPr>
              <w:jc w:val="both"/>
              <w:rPr>
                <w:noProof/>
              </w:rPr>
            </w:pPr>
          </w:p>
        </w:tc>
      </w:tr>
      <w:tr w:rsidR="00CB7234" w:rsidRPr="00AE5F2C" w:rsidTr="00CB7234">
        <w:tc>
          <w:tcPr>
            <w:tcW w:w="4359" w:type="dxa"/>
          </w:tcPr>
          <w:p w:rsidR="00CB7234" w:rsidRDefault="00CB7234" w:rsidP="0089035A">
            <w:r>
              <w:t>Klaipėdos rajono savivaldybės tarybos</w:t>
            </w:r>
          </w:p>
        </w:tc>
        <w:tc>
          <w:tcPr>
            <w:tcW w:w="4359" w:type="dxa"/>
            <w:shd w:val="clear" w:color="auto" w:fill="auto"/>
          </w:tcPr>
          <w:p w:rsidR="00CB7234" w:rsidRPr="00AE5F2C" w:rsidRDefault="00CB7234" w:rsidP="001D7738">
            <w:pPr>
              <w:jc w:val="both"/>
              <w:rPr>
                <w:noProof/>
              </w:rPr>
            </w:pPr>
          </w:p>
        </w:tc>
      </w:tr>
      <w:tr w:rsidR="00CB7234" w:rsidRPr="00AE5F2C" w:rsidTr="00CB7234">
        <w:tc>
          <w:tcPr>
            <w:tcW w:w="4359" w:type="dxa"/>
          </w:tcPr>
          <w:p w:rsidR="00CB7234" w:rsidRDefault="00CB7234" w:rsidP="0089035A">
            <w:r>
              <w:rPr>
                <w:noProof/>
              </w:rPr>
              <w:t xml:space="preserve">2018 m. vasario 22 d. </w:t>
            </w:r>
            <w:r>
              <w:t xml:space="preserve">sprendimu Nr. T11- </w:t>
            </w:r>
            <w:bookmarkStart w:id="0"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p>
        </w:tc>
        <w:tc>
          <w:tcPr>
            <w:tcW w:w="4359" w:type="dxa"/>
            <w:shd w:val="clear" w:color="auto" w:fill="auto"/>
          </w:tcPr>
          <w:p w:rsidR="00CB7234" w:rsidRPr="00AE5F2C" w:rsidRDefault="00CB7234" w:rsidP="001D7738">
            <w:pPr>
              <w:jc w:val="both"/>
              <w:rPr>
                <w:noProof/>
              </w:rPr>
            </w:pPr>
          </w:p>
        </w:tc>
      </w:tr>
    </w:tbl>
    <w:p w:rsidR="001B35D0" w:rsidRPr="002D50DA" w:rsidRDefault="0062285A" w:rsidP="002D50DA">
      <w:pPr>
        <w:rPr>
          <w:rStyle w:val="num1DiagramaDiagrama"/>
          <w:rFonts w:eastAsia="Arial Unicode MS"/>
          <w:lang w:val="lt-LT"/>
        </w:rPr>
      </w:pPr>
      <w:r>
        <w:rPr>
          <w:rStyle w:val="num1DiagramaDiagrama"/>
          <w:rFonts w:eastAsia="Arial Unicode MS"/>
          <w:i/>
          <w:lang w:val="lt-LT"/>
        </w:rPr>
        <w:t xml:space="preserve">                                                                                         </w:t>
      </w:r>
    </w:p>
    <w:tbl>
      <w:tblPr>
        <w:tblStyle w:val="Lentelstinklelis"/>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09"/>
        <w:gridCol w:w="1407"/>
        <w:gridCol w:w="1269"/>
        <w:gridCol w:w="1436"/>
        <w:gridCol w:w="1167"/>
      </w:tblGrid>
      <w:tr w:rsidR="0046035E" w:rsidTr="00AA19F4">
        <w:trPr>
          <w:trHeight w:val="1518"/>
          <w:jc w:val="center"/>
        </w:trPr>
        <w:tc>
          <w:tcPr>
            <w:tcW w:w="3509" w:type="dxa"/>
          </w:tcPr>
          <w:p w:rsidR="0046035E" w:rsidRDefault="0046035E" w:rsidP="001B35D0">
            <w:pPr>
              <w:pStyle w:val="num1Diagrama"/>
              <w:numPr>
                <w:ilvl w:val="0"/>
                <w:numId w:val="0"/>
              </w:numPr>
              <w:tabs>
                <w:tab w:val="left" w:pos="567"/>
                <w:tab w:val="num" w:pos="2541"/>
              </w:tabs>
              <w:jc w:val="center"/>
              <w:rPr>
                <w:rStyle w:val="num1DiagramaDiagrama"/>
                <w:rFonts w:eastAsia="Arial Unicode MS"/>
                <w:i/>
                <w:lang w:val="lt-LT"/>
              </w:rPr>
            </w:pPr>
            <w:r>
              <w:rPr>
                <w:rFonts w:eastAsia="Calibri"/>
                <w:noProof/>
                <w:sz w:val="24"/>
                <w:szCs w:val="24"/>
                <w:lang w:eastAsia="lt-LT"/>
              </w:rPr>
              <w:drawing>
                <wp:inline distT="0" distB="0" distL="0" distR="0">
                  <wp:extent cx="2085340" cy="82359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340" cy="823595"/>
                          </a:xfrm>
                          <a:prstGeom prst="rect">
                            <a:avLst/>
                          </a:prstGeom>
                          <a:noFill/>
                        </pic:spPr>
                      </pic:pic>
                    </a:graphicData>
                  </a:graphic>
                </wp:inline>
              </w:drawing>
            </w:r>
          </w:p>
        </w:tc>
        <w:tc>
          <w:tcPr>
            <w:tcW w:w="1407" w:type="dxa"/>
          </w:tcPr>
          <w:p w:rsidR="0046035E" w:rsidRDefault="0046035E" w:rsidP="001B35D0">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extent cx="723900" cy="855518"/>
                  <wp:effectExtent l="0" t="0" r="0"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55518"/>
                          </a:xfrm>
                          <a:prstGeom prst="rect">
                            <a:avLst/>
                          </a:prstGeom>
                          <a:noFill/>
                          <a:ln>
                            <a:noFill/>
                          </a:ln>
                        </pic:spPr>
                      </pic:pic>
                    </a:graphicData>
                  </a:graphic>
                </wp:inline>
              </w:drawing>
            </w:r>
          </w:p>
        </w:tc>
        <w:tc>
          <w:tcPr>
            <w:tcW w:w="1269" w:type="dxa"/>
          </w:tcPr>
          <w:p w:rsidR="0046035E" w:rsidRDefault="0046035E" w:rsidP="001B35D0">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extent cx="647700" cy="866775"/>
                  <wp:effectExtent l="0" t="0" r="0"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tc>
        <w:tc>
          <w:tcPr>
            <w:tcW w:w="1436" w:type="dxa"/>
          </w:tcPr>
          <w:p w:rsidR="0046035E" w:rsidRDefault="0046035E" w:rsidP="007A2FDB">
            <w:pPr>
              <w:pStyle w:val="num1Diagrama"/>
              <w:numPr>
                <w:ilvl w:val="0"/>
                <w:numId w:val="0"/>
              </w:numPr>
              <w:tabs>
                <w:tab w:val="left" w:pos="567"/>
                <w:tab w:val="num" w:pos="2541"/>
              </w:tabs>
              <w:ind w:left="-89"/>
              <w:rPr>
                <w:rStyle w:val="num1DiagramaDiagrama"/>
                <w:rFonts w:eastAsia="Arial Unicode MS"/>
                <w:i/>
                <w:lang w:val="lt-LT"/>
              </w:rPr>
            </w:pPr>
            <w:r w:rsidRPr="00280914">
              <w:rPr>
                <w:rFonts w:eastAsia="Calibri"/>
                <w:b/>
                <w:noProof/>
                <w:sz w:val="28"/>
                <w:szCs w:val="28"/>
                <w:lang w:eastAsia="lt-LT"/>
              </w:rPr>
              <w:drawing>
                <wp:inline distT="0" distB="0" distL="0" distR="0">
                  <wp:extent cx="857250" cy="819150"/>
                  <wp:effectExtent l="0" t="0" r="0" b="0"/>
                  <wp:docPr id="4" name="Paveikslėlis 4" descr="Aprašas: D:\pajurio_krastas\logo_p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Aprašas: D:\pajurio_krastas\logo_pk2.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2186" cy="823867"/>
                          </a:xfrm>
                          <a:prstGeom prst="rect">
                            <a:avLst/>
                          </a:prstGeom>
                          <a:noFill/>
                          <a:ln>
                            <a:noFill/>
                          </a:ln>
                        </pic:spPr>
                      </pic:pic>
                    </a:graphicData>
                  </a:graphic>
                </wp:inline>
              </w:drawing>
            </w:r>
          </w:p>
        </w:tc>
        <w:tc>
          <w:tcPr>
            <w:tcW w:w="1167" w:type="dxa"/>
          </w:tcPr>
          <w:p w:rsidR="0046035E" w:rsidRDefault="0046035E" w:rsidP="007A2FDB">
            <w:pPr>
              <w:pStyle w:val="num1Diagrama"/>
              <w:numPr>
                <w:ilvl w:val="0"/>
                <w:numId w:val="0"/>
              </w:numPr>
              <w:tabs>
                <w:tab w:val="left" w:pos="567"/>
                <w:tab w:val="num" w:pos="2541"/>
              </w:tabs>
              <w:jc w:val="center"/>
              <w:rPr>
                <w:rStyle w:val="num1DiagramaDiagrama"/>
                <w:rFonts w:eastAsia="Arial Unicode MS"/>
                <w:i/>
                <w:lang w:val="lt-LT"/>
              </w:rPr>
            </w:pPr>
            <w:r>
              <w:rPr>
                <w:noProof/>
                <w:lang w:eastAsia="lt-LT"/>
              </w:rPr>
              <w:drawing>
                <wp:anchor distT="0" distB="0" distL="114300" distR="114300" simplePos="0" relativeHeight="251660288" behindDoc="1" locked="0" layoutInCell="1" allowOverlap="1">
                  <wp:simplePos x="0" y="0"/>
                  <wp:positionH relativeFrom="column">
                    <wp:posOffset>-4445</wp:posOffset>
                  </wp:positionH>
                  <wp:positionV relativeFrom="paragraph">
                    <wp:posOffset>-2540</wp:posOffset>
                  </wp:positionV>
                  <wp:extent cx="600075" cy="695325"/>
                  <wp:effectExtent l="0" t="0" r="9525" b="9525"/>
                  <wp:wrapTight wrapText="bothSides">
                    <wp:wrapPolygon edited="0">
                      <wp:start x="0" y="0"/>
                      <wp:lineTo x="0" y="21304"/>
                      <wp:lineTo x="21257" y="21304"/>
                      <wp:lineTo x="21257" y="0"/>
                      <wp:lineTo x="0" y="0"/>
                    </wp:wrapPolygon>
                  </wp:wrapTight>
                  <wp:docPr id="5" name="Picture 5" descr="C:\Users\Asus\Desktop\56.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56.gif.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anchor>
              </w:drawing>
            </w:r>
          </w:p>
        </w:tc>
      </w:tr>
    </w:tbl>
    <w:p w:rsidR="0045689C" w:rsidRDefault="0045689C" w:rsidP="001B35D0">
      <w:pPr>
        <w:pStyle w:val="num1Diagrama"/>
        <w:numPr>
          <w:ilvl w:val="0"/>
          <w:numId w:val="0"/>
        </w:numPr>
        <w:tabs>
          <w:tab w:val="left" w:pos="567"/>
          <w:tab w:val="num" w:pos="2541"/>
        </w:tabs>
        <w:jc w:val="center"/>
        <w:rPr>
          <w:rStyle w:val="num1DiagramaDiagrama"/>
          <w:rFonts w:eastAsia="Arial Unicode MS"/>
          <w:i/>
          <w:lang w:val="lt-LT"/>
        </w:rPr>
      </w:pPr>
    </w:p>
    <w:p w:rsidR="0045689C" w:rsidRPr="00C7468E" w:rsidRDefault="0045689C"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1D7738" w:rsidRDefault="00F3403A" w:rsidP="00AF718D">
      <w:pPr>
        <w:pStyle w:val="Antrat1"/>
        <w:numPr>
          <w:ilvl w:val="0"/>
          <w:numId w:val="0"/>
        </w:numPr>
        <w:rPr>
          <w:kern w:val="0"/>
        </w:rPr>
      </w:pPr>
      <w:r w:rsidRPr="001D7738">
        <w:rPr>
          <w:color w:val="000000"/>
          <w:szCs w:val="24"/>
        </w:rPr>
        <w:t xml:space="preserve">jungtinės veiklos </w:t>
      </w:r>
      <w:r w:rsidR="007766DD" w:rsidRPr="001D7738">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396262">
        <w:t>18</w:t>
      </w:r>
      <w:r w:rsidR="00DD4350" w:rsidRPr="00A118D2">
        <w:t xml:space="preserve"> </w:t>
      </w:r>
      <w:r w:rsidRPr="00A118D2">
        <w:t xml:space="preserve"> m.</w:t>
      </w:r>
      <w:r w:rsidR="0079534D" w:rsidRPr="00A118D2">
        <w:t xml:space="preserve"> </w:t>
      </w:r>
      <w:r w:rsidR="00B8714F">
        <w:t xml:space="preserve">vasario   </w:t>
      </w:r>
      <w:r w:rsidRPr="00A118D2">
        <w:t>d.</w:t>
      </w:r>
      <w:r w:rsidR="007766DD" w:rsidRPr="00A118D2">
        <w:t xml:space="preserve"> Nr. ___________</w:t>
      </w:r>
      <w:bookmarkStart w:id="1" w:name="_GoBack"/>
      <w:bookmarkEnd w:id="1"/>
    </w:p>
    <w:p w:rsidR="00AC2E61" w:rsidRPr="00A118D2" w:rsidRDefault="00AC2E61" w:rsidP="00AF718D">
      <w:pPr>
        <w:pStyle w:val="Pagrindinistekstas"/>
        <w:jc w:val="center"/>
        <w:rPr>
          <w:sz w:val="20"/>
        </w:rPr>
      </w:pPr>
    </w:p>
    <w:p w:rsidR="00E221F6" w:rsidRPr="00396262" w:rsidRDefault="00396262" w:rsidP="00AF718D">
      <w:pPr>
        <w:pStyle w:val="Pagrindinistekstas"/>
        <w:jc w:val="center"/>
        <w:rPr>
          <w:szCs w:val="24"/>
          <w:u w:val="single"/>
        </w:rPr>
      </w:pPr>
      <w:r w:rsidRPr="00396262">
        <w:rPr>
          <w:szCs w:val="24"/>
          <w:u w:val="single"/>
        </w:rPr>
        <w:t>Gargždai</w:t>
      </w:r>
    </w:p>
    <w:p w:rsidR="001D7738" w:rsidRDefault="001D7738" w:rsidP="00396262">
      <w:pPr>
        <w:pStyle w:val="SUT1"/>
        <w:numPr>
          <w:ilvl w:val="0"/>
          <w:numId w:val="0"/>
        </w:numPr>
        <w:spacing w:line="240" w:lineRule="auto"/>
        <w:ind w:firstLine="851"/>
        <w:rPr>
          <w:b/>
          <w:szCs w:val="24"/>
        </w:rPr>
      </w:pPr>
    </w:p>
    <w:p w:rsidR="00B7524C" w:rsidRPr="00A118D2" w:rsidRDefault="00396262" w:rsidP="00396262">
      <w:pPr>
        <w:pStyle w:val="SUT1"/>
        <w:numPr>
          <w:ilvl w:val="0"/>
          <w:numId w:val="0"/>
        </w:numPr>
        <w:spacing w:line="240" w:lineRule="auto"/>
        <w:ind w:firstLine="851"/>
        <w:rPr>
          <w:szCs w:val="24"/>
        </w:rPr>
      </w:pPr>
      <w:r>
        <w:rPr>
          <w:b/>
          <w:szCs w:val="24"/>
        </w:rPr>
        <w:t xml:space="preserve">VšĮ Klaipėdos rajono amatų centras </w:t>
      </w:r>
      <w:r w:rsidR="00C5204C" w:rsidRPr="00A118D2">
        <w:rPr>
          <w:szCs w:val="24"/>
        </w:rPr>
        <w:t xml:space="preserve">(toliau </w:t>
      </w:r>
      <w:r w:rsidR="007916E6" w:rsidRPr="00A118D2">
        <w:rPr>
          <w:szCs w:val="24"/>
        </w:rPr>
        <w:t>–</w:t>
      </w:r>
      <w:r w:rsidR="00C5204C" w:rsidRPr="00A118D2">
        <w:rPr>
          <w:szCs w:val="24"/>
        </w:rPr>
        <w:t xml:space="preserve"> </w:t>
      </w:r>
      <w:r w:rsidR="00B7524C" w:rsidRPr="00A118D2">
        <w:rPr>
          <w:szCs w:val="24"/>
        </w:rPr>
        <w:t>Pareiškėjas</w:t>
      </w:r>
      <w:r w:rsidR="00C5204C" w:rsidRPr="00A118D2">
        <w:rPr>
          <w:szCs w:val="24"/>
        </w:rPr>
        <w:t>),</w:t>
      </w:r>
      <w:r>
        <w:rPr>
          <w:szCs w:val="24"/>
        </w:rPr>
        <w:t xml:space="preserve"> </w:t>
      </w:r>
      <w:r w:rsidR="00B7524C" w:rsidRPr="00A118D2">
        <w:rPr>
          <w:szCs w:val="24"/>
        </w:rPr>
        <w:t>atsto</w:t>
      </w:r>
      <w:r w:rsidR="00CD1C99" w:rsidRPr="00A118D2">
        <w:rPr>
          <w:szCs w:val="24"/>
        </w:rPr>
        <w:t xml:space="preserve">vaujama (-as) </w:t>
      </w:r>
      <w:r>
        <w:rPr>
          <w:szCs w:val="24"/>
        </w:rPr>
        <w:t>direktorės Valės Krauleidienės,</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w:t>
      </w:r>
      <w:r>
        <w:rPr>
          <w:szCs w:val="24"/>
        </w:rPr>
        <w:t>įstatus,</w:t>
      </w:r>
      <w:r w:rsidR="00797C53" w:rsidRPr="00A118D2">
        <w:rPr>
          <w:szCs w:val="24"/>
        </w:rPr>
        <w:t xml:space="preserve"> </w:t>
      </w:r>
      <w:r w:rsidR="003D4CCC" w:rsidRPr="00A118D2">
        <w:rPr>
          <w:szCs w:val="24"/>
        </w:rPr>
        <w:t>ir</w:t>
      </w:r>
    </w:p>
    <w:p w:rsidR="00C5204C" w:rsidRPr="00A118D2" w:rsidRDefault="00396262" w:rsidP="00396262">
      <w:pPr>
        <w:pStyle w:val="SUT1"/>
        <w:numPr>
          <w:ilvl w:val="0"/>
          <w:numId w:val="0"/>
        </w:numPr>
        <w:spacing w:line="240" w:lineRule="auto"/>
        <w:ind w:firstLine="851"/>
        <w:rPr>
          <w:szCs w:val="24"/>
        </w:rPr>
      </w:pPr>
      <w:r>
        <w:rPr>
          <w:b/>
          <w:szCs w:val="24"/>
        </w:rPr>
        <w:t>Klaipėdos rajono savivaldybės administracija</w:t>
      </w:r>
      <w:r w:rsidR="00D52006" w:rsidRPr="00A118D2">
        <w:rPr>
          <w:b/>
          <w:szCs w:val="24"/>
        </w:rPr>
        <w:t xml:space="preserve"> </w:t>
      </w:r>
      <w:r w:rsidR="00D52006" w:rsidRPr="00A118D2">
        <w:rPr>
          <w:szCs w:val="24"/>
        </w:rPr>
        <w:t>(toliau – Partneris)</w:t>
      </w:r>
      <w:r w:rsidR="00AE141F" w:rsidRPr="00A118D2">
        <w:rPr>
          <w:szCs w:val="24"/>
        </w:rPr>
        <w:t>,</w:t>
      </w:r>
      <w:r>
        <w:rPr>
          <w:szCs w:val="24"/>
        </w:rPr>
        <w:t xml:space="preserve"> </w:t>
      </w:r>
      <w:r w:rsidR="00537B1B" w:rsidRPr="00A118D2">
        <w:t xml:space="preserve">atstovaujama (-as) </w:t>
      </w:r>
      <w:r>
        <w:t>administracij</w:t>
      </w:r>
      <w:r w:rsidR="00B8714F">
        <w:t>os direktoriaus Sigito Karbausk</w:t>
      </w:r>
      <w:r>
        <w:t>o,</w:t>
      </w:r>
      <w:r w:rsidR="00537B1B" w:rsidRPr="00A118D2">
        <w:t xml:space="preserve"> veikiančio (-ios)</w:t>
      </w:r>
      <w:r>
        <w:t xml:space="preserve"> </w:t>
      </w:r>
      <w:r w:rsidR="00537B1B" w:rsidRPr="00A118D2">
        <w:t xml:space="preserve">pagal </w:t>
      </w:r>
      <w:r>
        <w:t>nuostatus,</w:t>
      </w:r>
      <w:r w:rsidR="00537B1B" w:rsidRPr="00A118D2">
        <w:t xml:space="preserve"> toliau bendrai vadinami sutarties Šalimis, o kiekvienas iš jų atskirai </w:t>
      </w:r>
      <w:r w:rsidR="00FB3887" w:rsidRPr="00A118D2">
        <w:rPr>
          <w:szCs w:val="24"/>
        </w:rPr>
        <w:t xml:space="preserve">– </w:t>
      </w:r>
      <w:r w:rsidR="003875BF" w:rsidRPr="00A118D2">
        <w:rPr>
          <w:szCs w:val="24"/>
        </w:rPr>
        <w:t>Š</w:t>
      </w:r>
      <w:r w:rsidR="00FB3887"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w:t>
      </w:r>
      <w:r w:rsidR="00396262">
        <w:rPr>
          <w:b/>
          <w:szCs w:val="24"/>
        </w:rPr>
        <w:t>___</w:t>
      </w:r>
      <w:r w:rsidR="00B4635F">
        <w:rPr>
          <w:b/>
          <w:szCs w:val="24"/>
        </w:rPr>
        <w:t>______________________</w:t>
      </w:r>
      <w:r w:rsidR="00396262">
        <w:rPr>
          <w:b/>
          <w:szCs w:val="24"/>
        </w:rPr>
        <w:t>_</w:t>
      </w:r>
      <w:r w:rsidR="009D683A" w:rsidRPr="00A118D2">
        <w:rPr>
          <w:b/>
          <w:szCs w:val="24"/>
        </w:rPr>
        <w:t xml:space="preserve">_____ </w:t>
      </w:r>
      <w:r w:rsidR="00396262">
        <w:rPr>
          <w:b/>
          <w:szCs w:val="24"/>
        </w:rPr>
        <w:t>„</w:t>
      </w:r>
      <w:r w:rsidR="00396262" w:rsidRPr="00396262">
        <w:rPr>
          <w:b/>
          <w:szCs w:val="24"/>
        </w:rPr>
        <w:t>Klaipėdos rajono amatų centro plėtra</w:t>
      </w:r>
      <w:r w:rsidR="00396262">
        <w:rPr>
          <w:b/>
          <w:szCs w:val="24"/>
        </w:rPr>
        <w:t>“</w:t>
      </w:r>
      <w:r w:rsidR="008F038A" w:rsidRPr="00A118D2">
        <w:rPr>
          <w:szCs w:val="24"/>
        </w:rPr>
        <w:t xml:space="preserve"> </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 xml:space="preserve">vietos veiklos grupės </w:t>
      </w:r>
      <w:r w:rsidR="00CA06CA">
        <w:rPr>
          <w:szCs w:val="24"/>
        </w:rPr>
        <w:t xml:space="preserve">„Pajūrio kraštas“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CA06CA">
        <w:rPr>
          <w:szCs w:val="24"/>
        </w:rPr>
        <w:t>Vietos veiklos grupės „Pajūrio kraštas“ 2016-2023 metų vietos plėtros strategija</w:t>
      </w:r>
      <w:r w:rsidR="00BD5FA3" w:rsidRPr="00A118D2">
        <w:rPr>
          <w:szCs w:val="24"/>
        </w:rPr>
        <w:t>“</w:t>
      </w:r>
      <w:r w:rsidR="00CA06CA">
        <w:rPr>
          <w:szCs w:val="24"/>
        </w:rPr>
        <w:t xml:space="preserve"> </w:t>
      </w:r>
      <w:r w:rsidR="001A60CE" w:rsidRPr="00A118D2">
        <w:rPr>
          <w:szCs w:val="24"/>
        </w:rPr>
        <w:t xml:space="preserve">prioriteto </w:t>
      </w:r>
      <w:r w:rsidR="00CA06CA" w:rsidRPr="00CA06CA">
        <w:rPr>
          <w:rFonts w:eastAsia="Calibri"/>
          <w:szCs w:val="22"/>
        </w:rPr>
        <w:t>Nr</w:t>
      </w:r>
      <w:r w:rsidR="00CA06CA" w:rsidRPr="00CA06CA">
        <w:rPr>
          <w:rFonts w:eastAsia="Calibri"/>
          <w:szCs w:val="24"/>
        </w:rPr>
        <w:t>. II „Gyvenimo kokybės, s</w:t>
      </w:r>
      <w:r w:rsidR="00CA06CA" w:rsidRPr="00CA06CA">
        <w:rPr>
          <w:rFonts w:eastAsia="Calibri"/>
          <w:bCs/>
          <w:szCs w:val="24"/>
        </w:rPr>
        <w:t>ocialinės aplinkos kaimo vietovėse gerinimas ir gyventojų bendradarbiavimo skatinimas</w:t>
      </w:r>
      <w:r w:rsidR="00CA06CA" w:rsidRPr="00CA06CA">
        <w:rPr>
          <w:rFonts w:eastAsia="Calibri"/>
          <w:szCs w:val="22"/>
        </w:rPr>
        <w:t>“</w:t>
      </w:r>
      <w:r w:rsidR="00CA06CA">
        <w:rPr>
          <w:rFonts w:eastAsia="Calibri"/>
          <w:b/>
          <w:szCs w:val="22"/>
        </w:rPr>
        <w:t xml:space="preserve"> </w:t>
      </w:r>
      <w:r w:rsidR="001A60CE" w:rsidRPr="00A118D2">
        <w:rPr>
          <w:szCs w:val="24"/>
        </w:rPr>
        <w:t xml:space="preserve">priemonę </w:t>
      </w:r>
      <w:r w:rsidR="00227C63" w:rsidRPr="00A118D2">
        <w:rPr>
          <w:szCs w:val="24"/>
        </w:rPr>
        <w:t>Nr.</w:t>
      </w:r>
      <w:r w:rsidR="00CA06CA">
        <w:rPr>
          <w:rFonts w:eastAsia="Calibri"/>
          <w:szCs w:val="22"/>
        </w:rPr>
        <w:t xml:space="preserve"> </w:t>
      </w:r>
      <w:r w:rsidR="00CA06CA" w:rsidRPr="00CA06CA">
        <w:rPr>
          <w:rFonts w:eastAsia="Calibri"/>
          <w:szCs w:val="22"/>
        </w:rPr>
        <w:t>LEADER-19.2-SAVA-6</w:t>
      </w:r>
      <w:r w:rsidR="00CA06CA">
        <w:rPr>
          <w:rFonts w:eastAsia="Calibri"/>
          <w:szCs w:val="22"/>
        </w:rPr>
        <w:t xml:space="preserve"> </w:t>
      </w:r>
      <w:r w:rsidR="00CA06CA" w:rsidRPr="00CA06CA">
        <w:rPr>
          <w:rFonts w:eastAsia="Calibri"/>
          <w:szCs w:val="22"/>
        </w:rPr>
        <w:t>„</w:t>
      </w:r>
      <w:r w:rsidR="00CA06CA" w:rsidRPr="00CA06CA">
        <w:rPr>
          <w:rFonts w:eastAsia="Calibri"/>
          <w:szCs w:val="24"/>
        </w:rPr>
        <w:t>Parama investicijoms į kaimo socialinę infrastruktūrą ir kraštovaizdžio gerinimą</w:t>
      </w:r>
      <w:r w:rsidR="00CA06CA" w:rsidRPr="00CA06CA">
        <w:rPr>
          <w:rFonts w:eastAsia="Calibri"/>
          <w:szCs w:val="22"/>
        </w:rPr>
        <w:t>“</w:t>
      </w:r>
      <w:r w:rsidR="00CA06CA" w:rsidRPr="00CA06CA">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 patvirtintą VVG</w:t>
      </w:r>
      <w:r w:rsidR="00732168">
        <w:rPr>
          <w:szCs w:val="24"/>
        </w:rPr>
        <w:t xml:space="preserve"> visuotinio narių susirinkimo 2017 m. gruodžio 13 </w:t>
      </w:r>
      <w:r w:rsidR="00431641" w:rsidRPr="00A118D2">
        <w:rPr>
          <w:szCs w:val="24"/>
        </w:rPr>
        <w:t xml:space="preserve">d. sprendimu Nr. </w:t>
      </w:r>
      <w:r w:rsidR="00732168">
        <w:rPr>
          <w:szCs w:val="24"/>
        </w:rPr>
        <w:t xml:space="preserve">VS-17-3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 xml:space="preserve">Vietos projekto įgyvendinimo trukmė yra nuo </w:t>
      </w:r>
      <w:r w:rsidR="00E32AF4" w:rsidRPr="00CB7234">
        <w:rPr>
          <w:b/>
          <w:szCs w:val="24"/>
        </w:rPr>
        <w:t>20</w:t>
      </w:r>
      <w:r w:rsidR="00396262" w:rsidRPr="00CB7234">
        <w:rPr>
          <w:b/>
          <w:szCs w:val="24"/>
        </w:rPr>
        <w:t>18</w:t>
      </w:r>
      <w:r w:rsidR="00E32AF4" w:rsidRPr="00CB7234">
        <w:rPr>
          <w:b/>
          <w:szCs w:val="24"/>
        </w:rPr>
        <w:t xml:space="preserve"> m. </w:t>
      </w:r>
      <w:r w:rsidR="00396262" w:rsidRPr="00CB7234">
        <w:rPr>
          <w:b/>
          <w:szCs w:val="24"/>
        </w:rPr>
        <w:t>birželio 1</w:t>
      </w:r>
      <w:r w:rsidR="00E32AF4" w:rsidRPr="00CB7234">
        <w:rPr>
          <w:b/>
          <w:szCs w:val="24"/>
        </w:rPr>
        <w:t xml:space="preserve"> d. iki 20</w:t>
      </w:r>
      <w:r w:rsidR="00396262" w:rsidRPr="00CB7234">
        <w:rPr>
          <w:b/>
          <w:szCs w:val="24"/>
        </w:rPr>
        <w:t>20</w:t>
      </w:r>
      <w:r w:rsidR="00E32AF4" w:rsidRPr="00CB7234">
        <w:rPr>
          <w:b/>
          <w:szCs w:val="24"/>
        </w:rPr>
        <w:t xml:space="preserve"> m. </w:t>
      </w:r>
      <w:r w:rsidR="00396262" w:rsidRPr="00CB7234">
        <w:rPr>
          <w:b/>
          <w:szCs w:val="24"/>
        </w:rPr>
        <w:t>birželio 1</w:t>
      </w:r>
      <w:r w:rsidR="00E32AF4" w:rsidRPr="00CB7234">
        <w:rPr>
          <w:b/>
          <w:szCs w:val="24"/>
        </w:rPr>
        <w:t xml:space="preserve"> d.</w:t>
      </w:r>
      <w:r w:rsidRPr="00CB7234">
        <w:rPr>
          <w:b/>
          <w:szCs w:val="24"/>
        </w:rPr>
        <w:t xml:space="preserve">, t. y. </w:t>
      </w:r>
      <w:r w:rsidR="00396262" w:rsidRPr="00CB7234">
        <w:rPr>
          <w:b/>
          <w:szCs w:val="24"/>
        </w:rPr>
        <w:t>24</w:t>
      </w:r>
      <w:r w:rsidRPr="00CB7234">
        <w:rPr>
          <w:b/>
          <w:szCs w:val="24"/>
        </w:rPr>
        <w:t xml:space="preserve"> mėn</w:t>
      </w:r>
      <w:r w:rsidRPr="00A118D2">
        <w:rPr>
          <w:szCs w:val="24"/>
        </w:rPr>
        <w:t>.</w:t>
      </w:r>
    </w:p>
    <w:p w:rsidR="00E32AF4" w:rsidRPr="00CB7234" w:rsidRDefault="00E32AF4" w:rsidP="00C91E8F">
      <w:pPr>
        <w:pStyle w:val="Pagrindinistekstas"/>
        <w:numPr>
          <w:ilvl w:val="0"/>
          <w:numId w:val="28"/>
        </w:numPr>
        <w:tabs>
          <w:tab w:val="left" w:pos="1134"/>
        </w:tabs>
        <w:ind w:left="0" w:firstLine="851"/>
        <w:rPr>
          <w:b/>
          <w:szCs w:val="24"/>
        </w:rPr>
      </w:pPr>
      <w:r w:rsidRPr="00A118D2">
        <w:rPr>
          <w:szCs w:val="24"/>
        </w:rPr>
        <w:t xml:space="preserve">Vietos projekto vertė </w:t>
      </w:r>
      <w:r w:rsidRPr="00A118D2">
        <w:rPr>
          <w:szCs w:val="24"/>
          <w:lang w:eastAsia="lt-LT"/>
        </w:rPr>
        <w:t xml:space="preserve">iki </w:t>
      </w:r>
      <w:r w:rsidR="00396262" w:rsidRPr="00CB7234">
        <w:rPr>
          <w:b/>
          <w:szCs w:val="24"/>
        </w:rPr>
        <w:t xml:space="preserve">118 847,50 </w:t>
      </w:r>
      <w:r w:rsidR="00192FBB" w:rsidRPr="00CB7234">
        <w:rPr>
          <w:b/>
          <w:szCs w:val="24"/>
        </w:rPr>
        <w:t>E</w:t>
      </w:r>
      <w:r w:rsidR="001E226B" w:rsidRPr="00CB7234">
        <w:rPr>
          <w:b/>
          <w:szCs w:val="24"/>
        </w:rPr>
        <w:t>ur</w:t>
      </w:r>
      <w:r w:rsidRPr="00CB7234">
        <w:rPr>
          <w:b/>
          <w:szCs w:val="24"/>
        </w:rPr>
        <w:t xml:space="preserve"> (</w:t>
      </w:r>
      <w:r w:rsidR="00396262" w:rsidRPr="00CB7234">
        <w:rPr>
          <w:b/>
          <w:szCs w:val="24"/>
        </w:rPr>
        <w:t>šimtas aštuoniolika tūkstančių aštuoni šimtai ket</w:t>
      </w:r>
      <w:r w:rsidR="00B8714F" w:rsidRPr="00CB7234">
        <w:rPr>
          <w:b/>
          <w:szCs w:val="24"/>
        </w:rPr>
        <w:t>uriasdešimt septyni eurai, 50 ct</w:t>
      </w:r>
      <w:r w:rsidRPr="00CB7234">
        <w:rPr>
          <w:b/>
          <w:szCs w:val="24"/>
        </w:rPr>
        <w:t>).</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lastRenderedPageBreak/>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CB7234">
        <w:rPr>
          <w:lang w:val="lt-LT"/>
        </w:rPr>
        <w:t>ie</w:t>
      </w:r>
      <w:r w:rsidR="00D41074" w:rsidRPr="00A118D2">
        <w:rPr>
          <w:lang w:val="lt-LT"/>
        </w:rPr>
        <w:t>si</w:t>
      </w:r>
      <w:r w:rsidR="000E7440" w:rsidRPr="00A118D2">
        <w:rPr>
          <w:lang w:val="lt-LT"/>
        </w:rPr>
        <w:t xml:space="preserve"> Lietuvos Respublikos teisės aktais;</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lastRenderedPageBreak/>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spacing w:val="-4"/>
          <w:sz w:val="24"/>
          <w:szCs w:val="24"/>
        </w:rPr>
        <w:t>/ Taisyklių 16.1.2 papunktyje</w:t>
      </w:r>
      <w:r w:rsidR="000459BB" w:rsidRPr="00A118D2">
        <w:rPr>
          <w:spacing w:val="-4"/>
          <w:sz w:val="24"/>
          <w:szCs w:val="24"/>
        </w:rPr>
        <w:t>;</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lastRenderedPageBreak/>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F3500E" w:rsidRPr="00CB7234" w:rsidRDefault="00A31EFB" w:rsidP="00F70E6A">
      <w:pPr>
        <w:tabs>
          <w:tab w:val="left" w:pos="1276"/>
        </w:tabs>
        <w:autoSpaceDE w:val="0"/>
        <w:autoSpaceDN w:val="0"/>
        <w:adjustRightInd w:val="0"/>
        <w:ind w:firstLine="851"/>
        <w:jc w:val="both"/>
        <w:rPr>
          <w:b/>
        </w:rPr>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F70E6A" w:rsidRPr="00CB7234">
        <w:rPr>
          <w:b/>
        </w:rPr>
        <w:t xml:space="preserve">23 769,50 </w:t>
      </w:r>
      <w:r w:rsidR="002D095D" w:rsidRPr="00CB7234">
        <w:rPr>
          <w:b/>
        </w:rPr>
        <w:t xml:space="preserve">Eur </w:t>
      </w:r>
      <w:r w:rsidR="00F70E6A" w:rsidRPr="00CB7234">
        <w:rPr>
          <w:b/>
        </w:rPr>
        <w:t xml:space="preserve"> </w:t>
      </w:r>
      <w:r w:rsidR="002D095D" w:rsidRPr="00CB7234">
        <w:rPr>
          <w:b/>
        </w:rPr>
        <w:t>(</w:t>
      </w:r>
      <w:r w:rsidR="00F70E6A" w:rsidRPr="00CB7234">
        <w:rPr>
          <w:b/>
        </w:rPr>
        <w:t xml:space="preserve">dvidešimt trys tūkstančiai septyni šimtai </w:t>
      </w:r>
      <w:r w:rsidR="00B8714F" w:rsidRPr="00CB7234">
        <w:rPr>
          <w:b/>
        </w:rPr>
        <w:t>šešiasdešimt devyni eurai, 50 c</w:t>
      </w:r>
      <w:r w:rsidR="00F70E6A" w:rsidRPr="00CB7234">
        <w:rPr>
          <w:b/>
        </w:rPr>
        <w:t>t</w:t>
      </w:r>
      <w:r w:rsidR="002D095D" w:rsidRPr="00CB7234">
        <w:rPr>
          <w:b/>
        </w:rPr>
        <w:t xml:space="preserve">), t. y. </w:t>
      </w:r>
      <w:r w:rsidR="00F70E6A" w:rsidRPr="00CB7234">
        <w:rPr>
          <w:b/>
        </w:rPr>
        <w:t>20</w:t>
      </w:r>
      <w:r w:rsidR="00473098" w:rsidRPr="00CB7234">
        <w:rPr>
          <w:b/>
        </w:rPr>
        <w:t xml:space="preserve">  proc. visų tinkamų finansuoti </w:t>
      </w:r>
      <w:r w:rsidR="000E0267" w:rsidRPr="00CB7234">
        <w:rPr>
          <w:b/>
        </w:rPr>
        <w:t>v</w:t>
      </w:r>
      <w:r w:rsidR="00473098" w:rsidRPr="00CB7234">
        <w:rPr>
          <w:b/>
        </w:rPr>
        <w:t>ietos projekto išlaidų</w:t>
      </w:r>
      <w:r w:rsidR="00351FE6" w:rsidRPr="00CB7234">
        <w:rPr>
          <w:b/>
        </w:rPr>
        <w:t>, iš jų:</w:t>
      </w:r>
    </w:p>
    <w:p w:rsidR="001E5240" w:rsidRPr="00A118D2" w:rsidRDefault="00CD3ADF" w:rsidP="00F70E6A">
      <w:pPr>
        <w:tabs>
          <w:tab w:val="left" w:pos="1311"/>
        </w:tabs>
        <w:autoSpaceDE w:val="0"/>
        <w:autoSpaceDN w:val="0"/>
        <w:adjustRightInd w:val="0"/>
        <w:ind w:firstLine="851"/>
        <w:jc w:val="both"/>
        <w:rPr>
          <w:lang w:eastAsia="lt-LT"/>
        </w:rPr>
      </w:pPr>
      <w:r w:rsidRPr="00A118D2">
        <w:rPr>
          <w:lang w:eastAsia="lt-LT"/>
        </w:rPr>
        <w:t>1</w:t>
      </w:r>
      <w:r w:rsidR="003B4C9E" w:rsidRPr="00A118D2">
        <w:rPr>
          <w:lang w:eastAsia="lt-LT"/>
        </w:rPr>
        <w:t>2</w:t>
      </w:r>
      <w:r w:rsidRPr="00A118D2">
        <w:rPr>
          <w:lang w:eastAsia="lt-LT"/>
        </w:rPr>
        <w:t>.</w:t>
      </w:r>
      <w:r w:rsidR="00F70E6A">
        <w:rPr>
          <w:lang w:eastAsia="lt-LT"/>
        </w:rPr>
        <w:t>1</w:t>
      </w:r>
      <w:r w:rsidR="003B4C9E" w:rsidRPr="00A118D2">
        <w:rPr>
          <w:lang w:eastAsia="lt-LT"/>
        </w:rPr>
        <w:t>.</w:t>
      </w:r>
      <w:r w:rsidR="003C085A" w:rsidRPr="00A118D2">
        <w:rPr>
          <w:lang w:eastAsia="lt-LT"/>
        </w:rPr>
        <w:tab/>
      </w:r>
      <w:r w:rsidR="00D73A16" w:rsidRPr="00A118D2">
        <w:t xml:space="preserve">Partneris įsipareigoja prisidėti </w:t>
      </w:r>
      <w:r w:rsidR="003037BE" w:rsidRPr="00A118D2">
        <w:t xml:space="preserve">iki </w:t>
      </w:r>
      <w:r w:rsidR="00F70E6A">
        <w:t xml:space="preserve">23 769,50 </w:t>
      </w:r>
      <w:r w:rsidR="00F70E6A" w:rsidRPr="00A118D2">
        <w:t>Eur  (</w:t>
      </w:r>
      <w:r w:rsidR="00F70E6A">
        <w:t xml:space="preserve">dvidešimt trys tūkstančiai septyni šimtai </w:t>
      </w:r>
      <w:r w:rsidR="00B8714F">
        <w:t>šešiasdešimt devyni eurai, 50 c</w:t>
      </w:r>
      <w:r w:rsidR="00F70E6A">
        <w:t>t</w:t>
      </w:r>
      <w:r w:rsidR="00F70E6A" w:rsidRPr="00A118D2">
        <w:t>)</w:t>
      </w:r>
      <w:r w:rsidR="003037BE" w:rsidRPr="00A118D2">
        <w:t xml:space="preserve">, t. y. </w:t>
      </w:r>
      <w:r w:rsidR="00F70E6A">
        <w:t>20</w:t>
      </w:r>
      <w:r w:rsidR="00D73A16" w:rsidRPr="00A118D2">
        <w:t xml:space="preserve"> </w:t>
      </w:r>
      <w:r w:rsidR="003037BE" w:rsidRPr="00A118D2">
        <w:t xml:space="preserve">proc. </w:t>
      </w:r>
      <w:r w:rsidR="00D73A16" w:rsidRPr="00A118D2">
        <w:t xml:space="preserve">piniginiu įnašu prie vietos projekto įgyvendinimo </w:t>
      </w:r>
      <w:r w:rsidR="00B4635F">
        <w:t xml:space="preserve">1 etapu (pateikus prašymą) </w:t>
      </w:r>
      <w:r w:rsidR="00D73A16" w:rsidRPr="00A118D2">
        <w:t>šia tvarka</w:t>
      </w:r>
      <w:r w:rsidR="001E5240" w:rsidRPr="00A118D2">
        <w:rPr>
          <w:lang w:eastAsia="lt-LT"/>
        </w:rPr>
        <w:t>:</w:t>
      </w:r>
    </w:p>
    <w:p w:rsidR="006F34A3" w:rsidRPr="00A118D2" w:rsidRDefault="00CD3ADF" w:rsidP="00B4635F">
      <w:pPr>
        <w:tabs>
          <w:tab w:val="left" w:pos="1560"/>
        </w:tabs>
        <w:autoSpaceDE w:val="0"/>
        <w:autoSpaceDN w:val="0"/>
        <w:adjustRightInd w:val="0"/>
        <w:ind w:firstLine="855"/>
        <w:jc w:val="both"/>
      </w:pPr>
      <w:r w:rsidRPr="00A118D2">
        <w:rPr>
          <w:lang w:eastAsia="lt-LT"/>
        </w:rPr>
        <w:t>1</w:t>
      </w:r>
      <w:r w:rsidR="003B4C9E" w:rsidRPr="00A118D2">
        <w:rPr>
          <w:lang w:eastAsia="lt-LT"/>
        </w:rPr>
        <w:t>2.</w:t>
      </w:r>
      <w:r w:rsidR="00F70E6A">
        <w:rPr>
          <w:lang w:eastAsia="lt-LT"/>
        </w:rPr>
        <w:t>1</w:t>
      </w:r>
      <w:r w:rsidR="00F3500E" w:rsidRPr="00A118D2">
        <w:rPr>
          <w:lang w:eastAsia="lt-LT"/>
        </w:rPr>
        <w:t>.</w:t>
      </w:r>
      <w:r w:rsidR="003B4C9E" w:rsidRPr="00A118D2">
        <w:rPr>
          <w:lang w:eastAsia="lt-LT"/>
        </w:rPr>
        <w:t>1.</w:t>
      </w:r>
      <w:r w:rsidR="003C085A" w:rsidRPr="00A118D2">
        <w:rPr>
          <w:lang w:eastAsia="lt-LT"/>
        </w:rPr>
        <w:tab/>
      </w:r>
      <w:r w:rsidR="00AE73E0" w:rsidRPr="00A118D2">
        <w:t xml:space="preserve">pirmas piniginis įnašas iki </w:t>
      </w:r>
      <w:r w:rsidR="00B4635F">
        <w:t xml:space="preserve">23 769,50 </w:t>
      </w:r>
      <w:r w:rsidR="00B4635F" w:rsidRPr="00A118D2">
        <w:t>Eur  (</w:t>
      </w:r>
      <w:r w:rsidR="00B4635F">
        <w:t xml:space="preserve">dvidešimt trys tūkstančiai septyni šimtai </w:t>
      </w:r>
      <w:r w:rsidR="00B8714F">
        <w:t>šešiasdešimt devyni eurai, 50 c</w:t>
      </w:r>
      <w:r w:rsidR="00B4635F">
        <w:t>t</w:t>
      </w:r>
      <w:r w:rsidR="00B4635F" w:rsidRPr="00A118D2">
        <w:t>)</w:t>
      </w:r>
      <w:r w:rsidR="00B4635F">
        <w:t xml:space="preserve"> </w:t>
      </w:r>
      <w:r w:rsidR="00AE73E0" w:rsidRPr="00A118D2">
        <w:t xml:space="preserve">bus pateiktas </w:t>
      </w:r>
      <w:r w:rsidR="00592266" w:rsidRPr="00A118D2">
        <w:t xml:space="preserve">iki </w:t>
      </w:r>
      <w:r w:rsidR="00AE73E0" w:rsidRPr="00A118D2">
        <w:t>20</w:t>
      </w:r>
      <w:r w:rsidR="00B4635F">
        <w:t>18</w:t>
      </w:r>
      <w:r w:rsidR="00AE73E0" w:rsidRPr="00A118D2">
        <w:t xml:space="preserve"> m. </w:t>
      </w:r>
      <w:r w:rsidR="00B4635F">
        <w:t>gruodžio 30 d.</w:t>
      </w:r>
    </w:p>
    <w:p w:rsidR="00707F75" w:rsidRPr="00A118D2" w:rsidRDefault="009467B8" w:rsidP="00014AED">
      <w:pPr>
        <w:tabs>
          <w:tab w:val="left" w:pos="1254"/>
        </w:tabs>
        <w:autoSpaceDE w:val="0"/>
        <w:autoSpaceDN w:val="0"/>
        <w:adjustRightInd w:val="0"/>
        <w:ind w:firstLine="851"/>
        <w:jc w:val="both"/>
      </w:pPr>
      <w:r w:rsidRPr="00A118D2">
        <w:rPr>
          <w:lang w:eastAsia="lt-LT"/>
        </w:rPr>
        <w:t>1</w:t>
      </w:r>
      <w:r w:rsidR="00F70E6A">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1B1D88" w:rsidRPr="00A118D2" w:rsidRDefault="007D3E3D" w:rsidP="00014AED">
      <w:pPr>
        <w:tabs>
          <w:tab w:val="left" w:pos="1311"/>
        </w:tabs>
        <w:autoSpaceDE w:val="0"/>
        <w:autoSpaceDN w:val="0"/>
        <w:adjustRightInd w:val="0"/>
        <w:ind w:firstLine="851"/>
        <w:jc w:val="both"/>
      </w:pPr>
      <w:r w:rsidRPr="00A118D2">
        <w:rPr>
          <w:lang w:eastAsia="lt-LT"/>
        </w:rPr>
        <w:t>1</w:t>
      </w:r>
      <w:r w:rsidR="00F70E6A">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F70E6A">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F70E6A">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F70E6A"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F70E6A"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70E6A"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F70E6A">
        <w:t>0</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F70E6A">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F612CD" w:rsidRPr="00A118D2" w:rsidRDefault="00166560" w:rsidP="00014AED">
      <w:pPr>
        <w:pStyle w:val="num1diagrama0"/>
        <w:tabs>
          <w:tab w:val="left" w:pos="1311"/>
        </w:tabs>
        <w:ind w:firstLine="851"/>
        <w:rPr>
          <w:sz w:val="24"/>
          <w:szCs w:val="24"/>
        </w:rPr>
      </w:pPr>
      <w:r w:rsidRPr="00A118D2">
        <w:rPr>
          <w:sz w:val="24"/>
          <w:szCs w:val="24"/>
        </w:rPr>
        <w:t>2</w:t>
      </w:r>
      <w:r w:rsidR="00F70E6A">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F70E6A">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xml:space="preserve">, vadovaujantis Lietuvos Respublikos dokumentų ir archyvų </w:t>
      </w:r>
      <w:r w:rsidR="008F4532" w:rsidRPr="00A118D2">
        <w:rPr>
          <w:sz w:val="24"/>
          <w:szCs w:val="24"/>
        </w:rPr>
        <w:lastRenderedPageBreak/>
        <w:t>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p>
    <w:p w:rsidR="003176CB" w:rsidRPr="00A118D2" w:rsidRDefault="003176CB" w:rsidP="00014AED">
      <w:pPr>
        <w:pStyle w:val="num1diagrama0"/>
        <w:tabs>
          <w:tab w:val="left" w:pos="1311"/>
        </w:tabs>
        <w:ind w:firstLine="851"/>
        <w:rPr>
          <w:sz w:val="24"/>
          <w:szCs w:val="24"/>
        </w:rPr>
      </w:pPr>
      <w:r w:rsidRPr="00A118D2">
        <w:rPr>
          <w:sz w:val="24"/>
          <w:szCs w:val="24"/>
        </w:rPr>
        <w:t>2</w:t>
      </w:r>
      <w:r w:rsidR="00F70E6A">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p>
    <w:p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F70E6A">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F70E6A">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118D2" w:rsidRDefault="00984A7E" w:rsidP="00014AED">
      <w:pPr>
        <w:pStyle w:val="Pagrindiniotekstotrauka3"/>
        <w:tabs>
          <w:tab w:val="left" w:pos="1311"/>
        </w:tabs>
        <w:spacing w:line="240" w:lineRule="auto"/>
        <w:ind w:firstLine="851"/>
        <w:rPr>
          <w:lang w:val="lt-LT"/>
        </w:rPr>
      </w:pP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166560" w:rsidRPr="00A118D2" w:rsidRDefault="003E2999" w:rsidP="00014AED">
      <w:pPr>
        <w:tabs>
          <w:tab w:val="left" w:pos="1311"/>
          <w:tab w:val="left" w:pos="1539"/>
        </w:tabs>
        <w:autoSpaceDE w:val="0"/>
        <w:autoSpaceDN w:val="0"/>
        <w:adjustRightInd w:val="0"/>
        <w:ind w:firstLine="851"/>
        <w:jc w:val="both"/>
      </w:pPr>
      <w:r w:rsidRPr="00A118D2">
        <w:t>2</w:t>
      </w:r>
      <w:r w:rsidR="00C47581">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C47581">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C47581">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C47581"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C02D3C">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C02D3C"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C02D3C"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C02D3C">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C02D3C"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984A7E">
      <w:pPr>
        <w:tabs>
          <w:tab w:val="left" w:pos="1276"/>
          <w:tab w:val="left" w:pos="1482"/>
        </w:tabs>
        <w:ind w:firstLine="851"/>
        <w:jc w:val="both"/>
      </w:pPr>
      <w:r w:rsidRPr="00A118D2">
        <w:t>3</w:t>
      </w:r>
      <w:r w:rsidR="005B4E90">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5B4E90">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5B4E90">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5B4E90">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5B4E90">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5B4E90">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5B4E90">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014AED">
      <w:pPr>
        <w:tabs>
          <w:tab w:val="left" w:pos="1311"/>
          <w:tab w:val="left" w:pos="1482"/>
        </w:tabs>
        <w:ind w:firstLine="851"/>
        <w:jc w:val="both"/>
      </w:pPr>
      <w:r w:rsidRPr="00A118D2">
        <w:t>3</w:t>
      </w:r>
      <w:r w:rsidR="005B4E90">
        <w:t>4</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5B4E90">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5B4E90"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5B4E90"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5B4E90">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5B4E90">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5B4E90">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5B4E90">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5B4E90">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30C85" w:rsidP="00014AED">
      <w:pPr>
        <w:tabs>
          <w:tab w:val="left" w:pos="1311"/>
          <w:tab w:val="left" w:pos="1482"/>
        </w:tabs>
        <w:ind w:firstLine="851"/>
        <w:jc w:val="both"/>
      </w:pPr>
      <w:r w:rsidRPr="00A118D2">
        <w:t>3</w:t>
      </w:r>
      <w:r w:rsidR="005B4E90">
        <w:t>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8D01A5" w:rsidP="00014AED">
      <w:pPr>
        <w:tabs>
          <w:tab w:val="left" w:pos="1311"/>
          <w:tab w:val="left" w:pos="1482"/>
        </w:tabs>
        <w:ind w:firstLine="851"/>
        <w:jc w:val="both"/>
      </w:pPr>
      <w:r>
        <w:t>3</w:t>
      </w:r>
      <w:r w:rsidR="005B4E90">
        <w:t>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5B4E90">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765311" w:rsidP="00014AED">
      <w:pPr>
        <w:tabs>
          <w:tab w:val="left" w:pos="1311"/>
        </w:tabs>
        <w:ind w:firstLine="851"/>
        <w:jc w:val="both"/>
      </w:pPr>
      <w:r w:rsidRPr="00A118D2">
        <w:t>4</w:t>
      </w:r>
      <w:r w:rsidR="008D01A5">
        <w:t>1</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8D01A5">
        <w:t>1</w:t>
      </w:r>
      <w:r w:rsidR="00993A49" w:rsidRPr="00A118D2">
        <w:t>.1.</w:t>
      </w:r>
      <w:r w:rsidR="00C076DE" w:rsidRPr="00A118D2">
        <w:tab/>
      </w:r>
      <w:r w:rsidR="00993A49" w:rsidRPr="00A118D2">
        <w:t xml:space="preserve">Pareiškėjui: </w:t>
      </w:r>
      <w:r w:rsidR="005B4E90">
        <w:t>Mokyklos g. 2-2, Veiviržėnai, Klaipėdos r.</w:t>
      </w:r>
      <w:r w:rsidR="00993A49" w:rsidRPr="00A118D2">
        <w:t xml:space="preserve">; el. paštas </w:t>
      </w:r>
      <w:hyperlink r:id="rId13" w:history="1">
        <w:r w:rsidR="005B4E90" w:rsidRPr="0040183A">
          <w:rPr>
            <w:rStyle w:val="Hipersaitas"/>
          </w:rPr>
          <w:t>musteike@gmail.com</w:t>
        </w:r>
      </w:hyperlink>
      <w:r w:rsidR="005B4E90">
        <w:t xml:space="preserve">; </w:t>
      </w:r>
    </w:p>
    <w:p w:rsidR="00993A49" w:rsidRPr="00A118D2" w:rsidRDefault="0035628F" w:rsidP="00014AED">
      <w:pPr>
        <w:tabs>
          <w:tab w:val="left" w:pos="1425"/>
        </w:tabs>
        <w:ind w:firstLine="851"/>
        <w:jc w:val="both"/>
      </w:pPr>
      <w:r w:rsidRPr="00A118D2">
        <w:t>4</w:t>
      </w:r>
      <w:r w:rsidR="008D01A5">
        <w:t>1</w:t>
      </w:r>
      <w:r w:rsidR="00993A49" w:rsidRPr="00A118D2">
        <w:t>.2.</w:t>
      </w:r>
      <w:r w:rsidR="00C076DE" w:rsidRPr="00A118D2">
        <w:tab/>
      </w:r>
      <w:r w:rsidR="00993A49" w:rsidRPr="00A118D2">
        <w:t>Partneriui</w:t>
      </w:r>
      <w:r w:rsidR="00007592" w:rsidRPr="00A118D2">
        <w:t>:</w:t>
      </w:r>
      <w:r w:rsidR="005B4E90">
        <w:t xml:space="preserve"> Klaipėdos g. 2, Gargždai</w:t>
      </w:r>
      <w:r w:rsidR="00993A49" w:rsidRPr="00A118D2">
        <w:t>;</w:t>
      </w:r>
      <w:r w:rsidR="0035366B" w:rsidRPr="00A118D2">
        <w:t xml:space="preserve"> </w:t>
      </w:r>
      <w:r w:rsidR="00993A49" w:rsidRPr="00A118D2">
        <w:t>el. paštas</w:t>
      </w:r>
      <w:r w:rsidR="0035366B" w:rsidRPr="00A118D2">
        <w:t xml:space="preserve"> </w:t>
      </w:r>
      <w:hyperlink r:id="rId14" w:history="1">
        <w:r w:rsidR="005B4E90" w:rsidRPr="0040183A">
          <w:rPr>
            <w:rStyle w:val="Hipersaitas"/>
          </w:rPr>
          <w:t>savivaldybe@klaipedos-r.lt</w:t>
        </w:r>
      </w:hyperlink>
      <w:r w:rsidR="00243521" w:rsidRPr="005B4E90">
        <w:t>.</w:t>
      </w:r>
      <w:r w:rsidR="005B4E90">
        <w:t xml:space="preserve"> </w:t>
      </w:r>
    </w:p>
    <w:p w:rsidR="0036633A" w:rsidRPr="00A118D2" w:rsidRDefault="00765311" w:rsidP="00014AED">
      <w:pPr>
        <w:tabs>
          <w:tab w:val="left" w:pos="1311"/>
        </w:tabs>
        <w:ind w:firstLine="851"/>
        <w:jc w:val="both"/>
      </w:pPr>
      <w:r w:rsidRPr="00A118D2">
        <w:t>4</w:t>
      </w:r>
      <w:r w:rsidR="008D01A5">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8D01A5">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1D7738">
        <w:rPr>
          <w:i/>
          <w:szCs w:val="24"/>
        </w:rPr>
        <w:t>.</w:t>
      </w:r>
    </w:p>
    <w:p w:rsidR="00993A49" w:rsidRPr="00A118D2" w:rsidRDefault="008D01A5" w:rsidP="00014AED">
      <w:pPr>
        <w:pStyle w:val="SUT1"/>
        <w:numPr>
          <w:ilvl w:val="0"/>
          <w:numId w:val="0"/>
        </w:numPr>
        <w:tabs>
          <w:tab w:val="left" w:pos="1311"/>
        </w:tabs>
        <w:spacing w:line="240" w:lineRule="auto"/>
        <w:ind w:firstLine="851"/>
        <w:rPr>
          <w:szCs w:val="24"/>
          <w:lang w:eastAsia="lt-LT"/>
        </w:rPr>
      </w:pPr>
      <w:r>
        <w:rPr>
          <w:szCs w:val="24"/>
        </w:rPr>
        <w:t>44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7D0FCF">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7D0FCF"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7D0FCF">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1D7738">
        <w:rPr>
          <w:szCs w:val="24"/>
        </w:rPr>
        <w:t>2</w:t>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CE365C" w:rsidRPr="00A118D2" w:rsidRDefault="0070412D" w:rsidP="00014AED">
      <w:pPr>
        <w:pStyle w:val="SUT1"/>
        <w:numPr>
          <w:ilvl w:val="0"/>
          <w:numId w:val="0"/>
        </w:numPr>
        <w:tabs>
          <w:tab w:val="left" w:pos="1311"/>
        </w:tabs>
        <w:spacing w:line="240" w:lineRule="auto"/>
        <w:ind w:firstLine="851"/>
        <w:rPr>
          <w:szCs w:val="24"/>
        </w:rPr>
      </w:pPr>
      <w:r>
        <w:rPr>
          <w:szCs w:val="24"/>
        </w:rPr>
        <w:t>4</w:t>
      </w:r>
      <w:r w:rsidR="007D0FCF">
        <w:rPr>
          <w:szCs w:val="24"/>
        </w:rPr>
        <w:t>8</w:t>
      </w:r>
      <w:r w:rsidR="00A401A2" w:rsidRPr="00A118D2">
        <w:rPr>
          <w:szCs w:val="24"/>
        </w:rPr>
        <w:t>.</w:t>
      </w:r>
      <w:r w:rsidR="0095602D"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 xml:space="preserve">Partneris </w:t>
      </w:r>
    </w:p>
    <w:p w:rsidR="002E5D3D" w:rsidRPr="00A118D2" w:rsidRDefault="002E5D3D" w:rsidP="00AF718D">
      <w:pPr>
        <w:pStyle w:val="Pagrindinistekstas"/>
        <w:tabs>
          <w:tab w:val="left" w:pos="684"/>
        </w:tabs>
        <w:ind w:left="627"/>
        <w:rPr>
          <w:szCs w:val="24"/>
        </w:rPr>
      </w:pPr>
    </w:p>
    <w:p w:rsidR="002E5D3D" w:rsidRPr="00A118D2" w:rsidRDefault="002E5D3D" w:rsidP="00AF718D">
      <w:pPr>
        <w:pStyle w:val="Pagrindinistekstas"/>
        <w:rPr>
          <w:szCs w:val="24"/>
        </w:rPr>
      </w:pPr>
      <w:r w:rsidRPr="00A118D2">
        <w:rPr>
          <w:szCs w:val="24"/>
        </w:rPr>
        <w:t xml:space="preserve">Įmonės kodas </w:t>
      </w:r>
      <w:r w:rsidR="001D7738">
        <w:rPr>
          <w:szCs w:val="24"/>
        </w:rPr>
        <w:t>303499458</w:t>
      </w:r>
      <w:r w:rsidR="001D7738">
        <w:rPr>
          <w:szCs w:val="24"/>
        </w:rPr>
        <w:tab/>
      </w:r>
      <w:r w:rsidR="001D7738">
        <w:rPr>
          <w:szCs w:val="24"/>
        </w:rPr>
        <w:tab/>
      </w:r>
      <w:r w:rsidRPr="00A118D2">
        <w:rPr>
          <w:szCs w:val="24"/>
        </w:rPr>
        <w:t xml:space="preserve"> </w:t>
      </w:r>
      <w:r w:rsidRPr="00A118D2">
        <w:rPr>
          <w:szCs w:val="24"/>
        </w:rPr>
        <w:tab/>
      </w:r>
      <w:r w:rsidRPr="00A118D2">
        <w:rPr>
          <w:szCs w:val="24"/>
        </w:rPr>
        <w:tab/>
      </w:r>
      <w:r w:rsidR="00852F3A" w:rsidRPr="00A118D2">
        <w:rPr>
          <w:szCs w:val="24"/>
        </w:rPr>
        <w:t>Juridinio asmens kodas</w:t>
      </w:r>
      <w:r w:rsidR="00B4635F">
        <w:rPr>
          <w:szCs w:val="24"/>
        </w:rPr>
        <w:t xml:space="preserve"> 188773688</w:t>
      </w:r>
    </w:p>
    <w:p w:rsidR="002E5D3D" w:rsidRPr="0019511A" w:rsidRDefault="001D7738" w:rsidP="00AF718D">
      <w:pPr>
        <w:pStyle w:val="Pagrindinistekstas"/>
        <w:rPr>
          <w:szCs w:val="24"/>
        </w:rPr>
      </w:pPr>
      <w:r w:rsidRPr="0019511A">
        <w:rPr>
          <w:szCs w:val="24"/>
        </w:rPr>
        <w:t>Mokyklos g. 2-2, Veiviržėnai, Klaipėdos r.</w:t>
      </w:r>
      <w:r w:rsidR="002E5D3D" w:rsidRPr="0019511A">
        <w:rPr>
          <w:szCs w:val="24"/>
        </w:rPr>
        <w:t xml:space="preserve"> </w:t>
      </w:r>
      <w:r w:rsidR="002E5D3D" w:rsidRPr="0019511A">
        <w:rPr>
          <w:szCs w:val="24"/>
        </w:rPr>
        <w:tab/>
      </w:r>
      <w:r w:rsidR="002E5D3D" w:rsidRPr="0019511A">
        <w:rPr>
          <w:szCs w:val="24"/>
        </w:rPr>
        <w:tab/>
      </w:r>
      <w:r w:rsidR="00B4635F" w:rsidRPr="0019511A">
        <w:rPr>
          <w:szCs w:val="24"/>
        </w:rPr>
        <w:t>Klaipėdos g. 2, Gargždai</w:t>
      </w:r>
    </w:p>
    <w:p w:rsidR="002E5D3D" w:rsidRPr="0019511A" w:rsidRDefault="002E5D3D" w:rsidP="00AF718D">
      <w:pPr>
        <w:pStyle w:val="Pagrindinistekstas"/>
        <w:ind w:right="-31"/>
        <w:rPr>
          <w:szCs w:val="24"/>
        </w:rPr>
      </w:pPr>
      <w:r w:rsidRPr="0019511A">
        <w:rPr>
          <w:szCs w:val="24"/>
        </w:rPr>
        <w:t xml:space="preserve">A. s. </w:t>
      </w:r>
      <w:r w:rsidR="0019511A" w:rsidRPr="0019511A">
        <w:rPr>
          <w:szCs w:val="24"/>
        </w:rPr>
        <w:t>LT037300010146675642</w:t>
      </w:r>
      <w:r w:rsidRPr="0019511A">
        <w:rPr>
          <w:szCs w:val="24"/>
        </w:rPr>
        <w:t xml:space="preserve"> </w:t>
      </w:r>
      <w:r w:rsidRPr="0019511A">
        <w:rPr>
          <w:szCs w:val="24"/>
        </w:rPr>
        <w:tab/>
      </w:r>
      <w:r w:rsidRPr="0019511A">
        <w:rPr>
          <w:szCs w:val="24"/>
        </w:rPr>
        <w:tab/>
      </w:r>
      <w:r w:rsidR="0019511A" w:rsidRPr="0019511A">
        <w:rPr>
          <w:szCs w:val="24"/>
        </w:rPr>
        <w:tab/>
      </w:r>
      <w:r w:rsidR="00B4635F" w:rsidRPr="0019511A">
        <w:rPr>
          <w:szCs w:val="24"/>
        </w:rPr>
        <w:t>A. s. LT204010040200354007</w:t>
      </w:r>
    </w:p>
    <w:p w:rsidR="002E5D3D" w:rsidRPr="0019511A" w:rsidRDefault="0019511A" w:rsidP="00AF718D">
      <w:pPr>
        <w:pStyle w:val="Pagrindinistekstas"/>
        <w:rPr>
          <w:szCs w:val="24"/>
        </w:rPr>
      </w:pPr>
      <w:r w:rsidRPr="0019511A">
        <w:rPr>
          <w:szCs w:val="24"/>
        </w:rPr>
        <w:t>AB Swedbank bankas</w:t>
      </w:r>
      <w:r w:rsidRPr="0019511A">
        <w:rPr>
          <w:szCs w:val="24"/>
        </w:rPr>
        <w:tab/>
      </w:r>
      <w:r w:rsidRPr="0019511A">
        <w:rPr>
          <w:szCs w:val="24"/>
        </w:rPr>
        <w:tab/>
      </w:r>
      <w:r w:rsidRPr="0019511A">
        <w:rPr>
          <w:szCs w:val="24"/>
        </w:rPr>
        <w:tab/>
      </w:r>
      <w:r w:rsidR="002E5D3D" w:rsidRPr="0019511A">
        <w:rPr>
          <w:szCs w:val="24"/>
        </w:rPr>
        <w:t xml:space="preserve"> </w:t>
      </w:r>
      <w:r w:rsidR="002E5D3D" w:rsidRPr="0019511A">
        <w:rPr>
          <w:szCs w:val="24"/>
        </w:rPr>
        <w:tab/>
      </w:r>
      <w:r w:rsidR="002E5D3D" w:rsidRPr="0019511A">
        <w:rPr>
          <w:szCs w:val="24"/>
        </w:rPr>
        <w:tab/>
      </w:r>
      <w:r w:rsidR="00B4635F" w:rsidRPr="0019511A">
        <w:rPr>
          <w:szCs w:val="24"/>
        </w:rPr>
        <w:t>AB Luminor bankas</w:t>
      </w:r>
    </w:p>
    <w:p w:rsidR="002E5D3D" w:rsidRPr="0019511A" w:rsidRDefault="002E5D3D" w:rsidP="00AF718D">
      <w:pPr>
        <w:pStyle w:val="Pagrindinistekstas"/>
        <w:rPr>
          <w:szCs w:val="24"/>
        </w:rPr>
      </w:pPr>
      <w:r w:rsidRPr="0019511A">
        <w:rPr>
          <w:szCs w:val="24"/>
        </w:rPr>
        <w:t xml:space="preserve">Kodas </w:t>
      </w:r>
      <w:r w:rsidR="0019511A" w:rsidRPr="0019511A">
        <w:rPr>
          <w:szCs w:val="24"/>
        </w:rPr>
        <w:t>73000</w:t>
      </w:r>
      <w:r w:rsidR="0019511A" w:rsidRPr="0019511A">
        <w:rPr>
          <w:szCs w:val="24"/>
        </w:rPr>
        <w:tab/>
      </w:r>
      <w:r w:rsidR="0019511A" w:rsidRPr="0019511A">
        <w:rPr>
          <w:szCs w:val="24"/>
        </w:rPr>
        <w:tab/>
      </w:r>
      <w:r w:rsidR="0019511A" w:rsidRPr="0019511A">
        <w:rPr>
          <w:szCs w:val="24"/>
        </w:rPr>
        <w:tab/>
      </w:r>
      <w:r w:rsidR="0019511A" w:rsidRPr="0019511A">
        <w:rPr>
          <w:szCs w:val="24"/>
        </w:rPr>
        <w:tab/>
      </w:r>
      <w:r w:rsidRPr="0019511A">
        <w:rPr>
          <w:szCs w:val="24"/>
        </w:rPr>
        <w:t xml:space="preserve"> </w:t>
      </w:r>
      <w:r w:rsidRPr="0019511A">
        <w:rPr>
          <w:szCs w:val="24"/>
        </w:rPr>
        <w:tab/>
      </w:r>
      <w:r w:rsidRPr="0019511A">
        <w:rPr>
          <w:szCs w:val="24"/>
        </w:rPr>
        <w:tab/>
        <w:t xml:space="preserve">Kodas </w:t>
      </w:r>
      <w:r w:rsidR="00B4635F" w:rsidRPr="0019511A">
        <w:rPr>
          <w:szCs w:val="24"/>
        </w:rPr>
        <w:t>40100</w:t>
      </w:r>
    </w:p>
    <w:p w:rsidR="002E5D3D" w:rsidRPr="00A118D2" w:rsidRDefault="002E5D3D" w:rsidP="00AF718D">
      <w:pPr>
        <w:pStyle w:val="Pagrindinistekstas"/>
        <w:tabs>
          <w:tab w:val="left" w:pos="-142"/>
        </w:tabs>
        <w:rPr>
          <w:szCs w:val="24"/>
        </w:rPr>
      </w:pPr>
      <w:r w:rsidRPr="0019511A">
        <w:rPr>
          <w:szCs w:val="24"/>
        </w:rPr>
        <w:t xml:space="preserve">Tel. </w:t>
      </w:r>
      <w:r w:rsidR="001D7738" w:rsidRPr="0019511A">
        <w:rPr>
          <w:szCs w:val="24"/>
        </w:rPr>
        <w:t>+370 615 98155</w:t>
      </w:r>
      <w:r w:rsidR="001D7738" w:rsidRPr="0019511A">
        <w:rPr>
          <w:szCs w:val="24"/>
        </w:rPr>
        <w:tab/>
      </w:r>
      <w:r w:rsidR="001D7738">
        <w:rPr>
          <w:szCs w:val="24"/>
        </w:rPr>
        <w:tab/>
      </w:r>
      <w:r w:rsidR="001D7738">
        <w:rPr>
          <w:szCs w:val="24"/>
        </w:rPr>
        <w:tab/>
      </w:r>
      <w:r w:rsidRPr="00A118D2">
        <w:rPr>
          <w:szCs w:val="24"/>
        </w:rPr>
        <w:t xml:space="preserve"> </w:t>
      </w:r>
      <w:r w:rsidRPr="00A118D2">
        <w:rPr>
          <w:szCs w:val="24"/>
        </w:rPr>
        <w:tab/>
      </w:r>
      <w:r w:rsidRPr="00A118D2">
        <w:rPr>
          <w:szCs w:val="24"/>
        </w:rPr>
        <w:tab/>
        <w:t xml:space="preserve">Tel. </w:t>
      </w:r>
      <w:r w:rsidR="00B4635F">
        <w:rPr>
          <w:szCs w:val="24"/>
        </w:rPr>
        <w:t>+370 677 61533</w:t>
      </w:r>
    </w:p>
    <w:p w:rsidR="00DD32A9" w:rsidRDefault="00DD32A9" w:rsidP="00AF718D">
      <w:pPr>
        <w:pStyle w:val="Pagrindinistekstas"/>
        <w:tabs>
          <w:tab w:val="left" w:pos="684"/>
        </w:tabs>
        <w:rPr>
          <w:szCs w:val="24"/>
        </w:rPr>
      </w:pPr>
    </w:p>
    <w:p w:rsidR="00B4635F" w:rsidRPr="00A118D2" w:rsidRDefault="00B4635F"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_</w:t>
      </w:r>
      <w:r w:rsidR="001D7738">
        <w:rPr>
          <w:szCs w:val="24"/>
          <w:u w:val="single"/>
        </w:rPr>
        <w:t>Direktorė</w:t>
      </w:r>
      <w:r w:rsidRPr="00A118D2">
        <w:rPr>
          <w:szCs w:val="24"/>
        </w:rPr>
        <w:t xml:space="preserve">____________ </w:t>
      </w:r>
      <w:r w:rsidRPr="00A118D2">
        <w:rPr>
          <w:szCs w:val="24"/>
        </w:rPr>
        <w:tab/>
      </w:r>
      <w:r w:rsidRPr="00A118D2">
        <w:rPr>
          <w:szCs w:val="24"/>
        </w:rPr>
        <w:tab/>
      </w:r>
      <w:r w:rsidR="001D7738">
        <w:rPr>
          <w:szCs w:val="24"/>
        </w:rPr>
        <w:tab/>
      </w:r>
      <w:r w:rsidR="001D7738">
        <w:rPr>
          <w:szCs w:val="24"/>
        </w:rPr>
        <w:tab/>
      </w:r>
      <w:r w:rsidRPr="00A118D2">
        <w:rPr>
          <w:szCs w:val="24"/>
        </w:rPr>
        <w:t>____</w:t>
      </w:r>
      <w:r w:rsidR="00B4635F">
        <w:rPr>
          <w:szCs w:val="24"/>
          <w:u w:val="single"/>
        </w:rPr>
        <w:t>Administracijos direktorius</w:t>
      </w:r>
      <w:r w:rsidRPr="00A118D2">
        <w:rPr>
          <w:szCs w:val="24"/>
        </w:rPr>
        <w:t>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w:t>
      </w:r>
      <w:r w:rsidR="001D7738">
        <w:rPr>
          <w:position w:val="16"/>
          <w:szCs w:val="24"/>
        </w:rPr>
        <w:t>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ind w:firstLine="720"/>
        <w:rPr>
          <w:i/>
        </w:rPr>
      </w:pPr>
    </w:p>
    <w:p w:rsidR="00B62F5D" w:rsidRPr="00A118D2" w:rsidRDefault="00B62F5D" w:rsidP="00B62F5D">
      <w:pPr>
        <w:tabs>
          <w:tab w:val="left" w:pos="0"/>
        </w:tabs>
        <w:rPr>
          <w:i/>
        </w:rPr>
      </w:pPr>
      <w:r w:rsidRPr="00A118D2">
        <w:rPr>
          <w:i/>
        </w:rPr>
        <w:t>__</w:t>
      </w:r>
      <w:r w:rsidR="001D7738">
        <w:rPr>
          <w:i/>
          <w:u w:val="single"/>
        </w:rPr>
        <w:t>Valė Krauleidienė</w:t>
      </w:r>
      <w:r w:rsidRPr="00A118D2">
        <w:rPr>
          <w:i/>
        </w:rPr>
        <w:t xml:space="preserve">_______          </w:t>
      </w:r>
      <w:r w:rsidR="001D7738">
        <w:rPr>
          <w:i/>
        </w:rPr>
        <w:tab/>
      </w:r>
      <w:r w:rsidR="001D7738">
        <w:rPr>
          <w:i/>
        </w:rPr>
        <w:tab/>
        <w:t xml:space="preserve">     </w:t>
      </w:r>
      <w:r w:rsidRPr="00A118D2">
        <w:rPr>
          <w:i/>
        </w:rPr>
        <w:t xml:space="preserve">       ____</w:t>
      </w:r>
      <w:r w:rsidR="00B4635F">
        <w:rPr>
          <w:i/>
          <w:u w:val="single"/>
        </w:rPr>
        <w:t>Sigitas Karbauskas</w:t>
      </w:r>
      <w:r w:rsidRPr="00A118D2">
        <w:rPr>
          <w:i/>
        </w:rPr>
        <w:t>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5"/>
      <w:headerReference w:type="default" r:id="rId16"/>
      <w:headerReference w:type="first" r:id="rId17"/>
      <w:footerReference w:type="first" r:id="rId1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6CD" w:rsidRDefault="00E216CD">
      <w:r>
        <w:separator/>
      </w:r>
    </w:p>
  </w:endnote>
  <w:endnote w:type="continuationSeparator" w:id="1">
    <w:p w:rsidR="00E216CD" w:rsidRDefault="00E21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6CD" w:rsidRDefault="00E216CD">
      <w:r>
        <w:separator/>
      </w:r>
    </w:p>
  </w:footnote>
  <w:footnote w:type="continuationSeparator" w:id="1">
    <w:p w:rsidR="00E216CD" w:rsidRDefault="00E21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A9019C"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A9019C"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B7234">
      <w:rPr>
        <w:rStyle w:val="Puslapionumeris"/>
        <w:rFonts w:ascii="Times New Roman" w:hAnsi="Times New Roman"/>
        <w:noProof/>
      </w:rPr>
      <w:t>7</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hyphenationZone w:val="396"/>
  <w:drawingGridHorizontalSpacing w:val="57"/>
  <w:displayVerticalDrawingGridEvery w:val="2"/>
  <w:noPunctuationKerning/>
  <w:characterSpacingControl w:val="doNotCompress"/>
  <w:footnotePr>
    <w:footnote w:id="0"/>
    <w:footnote w:id="1"/>
  </w:footnotePr>
  <w:endnotePr>
    <w:endnote w:id="0"/>
    <w:endnote w:id="1"/>
  </w:endnotePr>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09C4"/>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879BF"/>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11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290F"/>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738"/>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0914"/>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2AB3"/>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50DA"/>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579A"/>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639"/>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6262"/>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0918"/>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BDF"/>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89C"/>
    <w:rsid w:val="00456A78"/>
    <w:rsid w:val="00460129"/>
    <w:rsid w:val="0046035E"/>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3B8"/>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4E90"/>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85A"/>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802"/>
    <w:rsid w:val="00730DF5"/>
    <w:rsid w:val="007318AD"/>
    <w:rsid w:val="00732168"/>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1DA4"/>
    <w:rsid w:val="007825A1"/>
    <w:rsid w:val="00782BF7"/>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FDB"/>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0FCF"/>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BBC"/>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01A5"/>
    <w:rsid w:val="008D1A4F"/>
    <w:rsid w:val="008D2BB5"/>
    <w:rsid w:val="008D4054"/>
    <w:rsid w:val="008D4AD0"/>
    <w:rsid w:val="008D4B56"/>
    <w:rsid w:val="008D504C"/>
    <w:rsid w:val="008D568E"/>
    <w:rsid w:val="008D6C40"/>
    <w:rsid w:val="008D7760"/>
    <w:rsid w:val="008D7B30"/>
    <w:rsid w:val="008E1636"/>
    <w:rsid w:val="008E1E31"/>
    <w:rsid w:val="008E4869"/>
    <w:rsid w:val="008E565E"/>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019C"/>
    <w:rsid w:val="00A91FCC"/>
    <w:rsid w:val="00A9228C"/>
    <w:rsid w:val="00A92324"/>
    <w:rsid w:val="00A947D5"/>
    <w:rsid w:val="00A9535D"/>
    <w:rsid w:val="00A955C2"/>
    <w:rsid w:val="00A95E8F"/>
    <w:rsid w:val="00A96AF9"/>
    <w:rsid w:val="00A976DB"/>
    <w:rsid w:val="00AA021E"/>
    <w:rsid w:val="00AA19F4"/>
    <w:rsid w:val="00AA33C3"/>
    <w:rsid w:val="00AA3DCE"/>
    <w:rsid w:val="00AA4B96"/>
    <w:rsid w:val="00AA5D78"/>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35F"/>
    <w:rsid w:val="00B46BF0"/>
    <w:rsid w:val="00B51A5D"/>
    <w:rsid w:val="00B51D5C"/>
    <w:rsid w:val="00B52859"/>
    <w:rsid w:val="00B52940"/>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A86"/>
    <w:rsid w:val="00B84253"/>
    <w:rsid w:val="00B84813"/>
    <w:rsid w:val="00B8575E"/>
    <w:rsid w:val="00B8597E"/>
    <w:rsid w:val="00B85B0F"/>
    <w:rsid w:val="00B863A8"/>
    <w:rsid w:val="00B86949"/>
    <w:rsid w:val="00B8714F"/>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2D3C"/>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47581"/>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68E"/>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06CA"/>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234"/>
    <w:rsid w:val="00CB78D4"/>
    <w:rsid w:val="00CC059D"/>
    <w:rsid w:val="00CC06CC"/>
    <w:rsid w:val="00CC2040"/>
    <w:rsid w:val="00CC2BCF"/>
    <w:rsid w:val="00CC4FE2"/>
    <w:rsid w:val="00CC6CEB"/>
    <w:rsid w:val="00CC7A69"/>
    <w:rsid w:val="00CC7F71"/>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6939"/>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3223"/>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16CD"/>
    <w:rsid w:val="00E221F6"/>
    <w:rsid w:val="00E25988"/>
    <w:rsid w:val="00E276C5"/>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480"/>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0E6A"/>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usteike@gmail.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vivaldybe@klaipedos-r.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32D2FD-B793-4DF0-9493-9AB373AC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15129</Words>
  <Characters>8625</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j.polekauskiene</cp:lastModifiedBy>
  <cp:revision>3</cp:revision>
  <cp:lastPrinted>2017-12-18T13:24:00Z</cp:lastPrinted>
  <dcterms:created xsi:type="dcterms:W3CDTF">2018-02-07T14:36:00Z</dcterms:created>
  <dcterms:modified xsi:type="dcterms:W3CDTF">2018-02-08T06:42:00Z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