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840" w:rsidRDefault="00774840">
      <w:pPr>
        <w:pStyle w:val="statymopavad"/>
        <w:spacing w:line="240" w:lineRule="auto"/>
        <w:ind w:firstLine="0"/>
        <w:rPr>
          <w:rFonts w:ascii="Times New Roman" w:hAnsi="Times New Roman"/>
        </w:rPr>
      </w:pPr>
      <w:bookmarkStart w:id="0" w:name="data_metai"/>
      <w:bookmarkStart w:id="1" w:name="_GoBack"/>
      <w:bookmarkEnd w:id="1"/>
    </w:p>
    <w:p w:rsidR="00774840" w:rsidRPr="002E79EF" w:rsidRDefault="00774840" w:rsidP="00774840">
      <w:pPr>
        <w:jc w:val="center"/>
        <w:rPr>
          <w:sz w:val="28"/>
          <w:szCs w:val="28"/>
        </w:rPr>
      </w:pPr>
      <w:r w:rsidRPr="002E79EF">
        <w:rPr>
          <w:b/>
          <w:bCs/>
          <w:caps/>
          <w:sz w:val="28"/>
          <w:szCs w:val="28"/>
        </w:rPr>
        <w:t>KLAIPĖDOS RAJONO savivaldybės taryba</w:t>
      </w:r>
    </w:p>
    <w:p w:rsidR="005612FE" w:rsidRDefault="005612FE" w:rsidP="00651C94">
      <w:pPr>
        <w:pStyle w:val="statymopavad"/>
        <w:spacing w:line="240" w:lineRule="auto"/>
        <w:ind w:firstLine="0"/>
        <w:rPr>
          <w:rFonts w:ascii="Times New Roman" w:hAnsi="Times New Roman"/>
          <w:b/>
          <w:spacing w:val="20"/>
          <w:sz w:val="28"/>
        </w:rPr>
      </w:pPr>
    </w:p>
    <w:p w:rsidR="009B1C92" w:rsidRDefault="009B1C92" w:rsidP="00651C94">
      <w:pPr>
        <w:pStyle w:val="statymopavad"/>
        <w:spacing w:line="240" w:lineRule="auto"/>
        <w:ind w:firstLine="0"/>
        <w:rPr>
          <w:rFonts w:ascii="Times New Roman" w:hAnsi="Times New Roman"/>
          <w:b/>
          <w:spacing w:val="20"/>
          <w:sz w:val="28"/>
        </w:rPr>
      </w:pPr>
      <w:r>
        <w:rPr>
          <w:rFonts w:ascii="Times New Roman" w:hAnsi="Times New Roman"/>
          <w:b/>
          <w:spacing w:val="20"/>
          <w:sz w:val="28"/>
        </w:rPr>
        <w:t>SPRENDIMAS</w:t>
      </w:r>
    </w:p>
    <w:p w:rsidR="00A464A1" w:rsidRDefault="009B1C92" w:rsidP="00616ABD">
      <w:pPr>
        <w:pStyle w:val="statymopavad"/>
        <w:spacing w:after="240" w:line="240" w:lineRule="auto"/>
        <w:ind w:firstLine="0"/>
        <w:rPr>
          <w:rFonts w:ascii="Times New Roman" w:hAnsi="Times New Roman"/>
          <w:b/>
          <w:sz w:val="28"/>
          <w:szCs w:val="28"/>
        </w:rPr>
      </w:pPr>
      <w:r w:rsidRPr="003A3ABB">
        <w:rPr>
          <w:rFonts w:ascii="Times New Roman" w:hAnsi="Times New Roman"/>
          <w:b/>
          <w:spacing w:val="20"/>
          <w:sz w:val="28"/>
        </w:rPr>
        <w:t>DĖL</w:t>
      </w:r>
      <w:r w:rsidR="00CD7CEF">
        <w:rPr>
          <w:rFonts w:ascii="Times New Roman" w:hAnsi="Times New Roman"/>
          <w:b/>
          <w:spacing w:val="20"/>
          <w:sz w:val="28"/>
        </w:rPr>
        <w:t xml:space="preserve"> </w:t>
      </w:r>
      <w:bookmarkEnd w:id="0"/>
      <w:r w:rsidR="005608F8">
        <w:rPr>
          <w:rFonts w:ascii="Times New Roman" w:hAnsi="Times New Roman"/>
          <w:b/>
          <w:sz w:val="28"/>
          <w:szCs w:val="28"/>
        </w:rPr>
        <w:t xml:space="preserve">KLAIPĖDOS RAJONO SAVIVALDYBĖS TARYBOS 2015 M. </w:t>
      </w:r>
      <w:r w:rsidR="007E58CF">
        <w:rPr>
          <w:rFonts w:ascii="Times New Roman" w:hAnsi="Times New Roman"/>
          <w:b/>
          <w:sz w:val="28"/>
          <w:szCs w:val="28"/>
        </w:rPr>
        <w:t>GEGUŽĖS</w:t>
      </w:r>
      <w:r w:rsidR="005608F8">
        <w:rPr>
          <w:rFonts w:ascii="Times New Roman" w:hAnsi="Times New Roman"/>
          <w:b/>
          <w:sz w:val="28"/>
          <w:szCs w:val="28"/>
        </w:rPr>
        <w:t xml:space="preserve"> </w:t>
      </w:r>
      <w:r w:rsidR="007E58CF">
        <w:rPr>
          <w:rFonts w:ascii="Times New Roman" w:hAnsi="Times New Roman"/>
          <w:b/>
          <w:sz w:val="28"/>
          <w:szCs w:val="28"/>
        </w:rPr>
        <w:t>28</w:t>
      </w:r>
      <w:r w:rsidR="005608F8">
        <w:rPr>
          <w:rFonts w:ascii="Times New Roman" w:hAnsi="Times New Roman"/>
          <w:b/>
          <w:sz w:val="28"/>
          <w:szCs w:val="28"/>
        </w:rPr>
        <w:t xml:space="preserve"> D. SPRENDIMO NR. T11-</w:t>
      </w:r>
      <w:r w:rsidR="007E58CF">
        <w:rPr>
          <w:rFonts w:ascii="Times New Roman" w:hAnsi="Times New Roman"/>
          <w:b/>
          <w:sz w:val="28"/>
          <w:szCs w:val="28"/>
        </w:rPr>
        <w:t>138</w:t>
      </w:r>
      <w:r w:rsidR="005608F8">
        <w:rPr>
          <w:rFonts w:ascii="Times New Roman" w:hAnsi="Times New Roman"/>
          <w:b/>
          <w:sz w:val="28"/>
          <w:szCs w:val="28"/>
        </w:rPr>
        <w:t xml:space="preserve"> „DĖL</w:t>
      </w:r>
      <w:r w:rsidR="007E58CF">
        <w:rPr>
          <w:rFonts w:ascii="Times New Roman" w:hAnsi="Times New Roman"/>
          <w:b/>
          <w:sz w:val="28"/>
          <w:szCs w:val="28"/>
        </w:rPr>
        <w:t xml:space="preserve"> MOKĖJIMO UŽ SOCIALINES PASLAUGAS TVARKOS APRAŠO PATVIRTINIMO</w:t>
      </w:r>
      <w:r w:rsidR="003B3C95">
        <w:rPr>
          <w:rFonts w:ascii="Times New Roman" w:hAnsi="Times New Roman"/>
          <w:b/>
          <w:sz w:val="28"/>
          <w:szCs w:val="28"/>
        </w:rPr>
        <w:t>“</w:t>
      </w:r>
      <w:r w:rsidR="007E58CF">
        <w:rPr>
          <w:rFonts w:ascii="Times New Roman" w:hAnsi="Times New Roman"/>
          <w:b/>
          <w:sz w:val="28"/>
          <w:szCs w:val="28"/>
        </w:rPr>
        <w:t xml:space="preserve"> </w:t>
      </w:r>
      <w:r w:rsidR="003B3C95">
        <w:rPr>
          <w:rFonts w:ascii="Times New Roman" w:hAnsi="Times New Roman"/>
          <w:b/>
          <w:sz w:val="28"/>
          <w:szCs w:val="28"/>
        </w:rPr>
        <w:t>PAKEITIMO</w:t>
      </w:r>
      <w:r w:rsidR="003E3164">
        <w:rPr>
          <w:rFonts w:ascii="Times New Roman" w:hAnsi="Times New Roman"/>
          <w:b/>
          <w:sz w:val="28"/>
          <w:szCs w:val="28"/>
        </w:rPr>
        <w:t xml:space="preserve"> </w:t>
      </w:r>
    </w:p>
    <w:p w:rsidR="009B1C92" w:rsidRDefault="00A464A1" w:rsidP="00E44708">
      <w:pPr>
        <w:pStyle w:val="statymopavad"/>
        <w:spacing w:line="240" w:lineRule="auto"/>
        <w:ind w:firstLine="0"/>
        <w:rPr>
          <w:rFonts w:ascii="Times New Roman" w:hAnsi="Times New Roman"/>
          <w:caps w:val="0"/>
          <w:szCs w:val="24"/>
        </w:rPr>
      </w:pPr>
      <w:r>
        <w:rPr>
          <w:rFonts w:ascii="Times New Roman" w:hAnsi="Times New Roman"/>
        </w:rPr>
        <w:t>20</w:t>
      </w:r>
      <w:r w:rsidR="001721AF">
        <w:rPr>
          <w:rFonts w:ascii="Times New Roman" w:hAnsi="Times New Roman"/>
        </w:rPr>
        <w:t>1</w:t>
      </w:r>
      <w:r w:rsidR="007E58CF">
        <w:rPr>
          <w:rFonts w:ascii="Times New Roman" w:hAnsi="Times New Roman"/>
        </w:rPr>
        <w:t>9</w:t>
      </w:r>
      <w:r w:rsidR="009B1C92" w:rsidRPr="003A3ABB">
        <w:rPr>
          <w:rFonts w:ascii="Times New Roman" w:hAnsi="Times New Roman"/>
        </w:rPr>
        <w:t xml:space="preserve"> </w:t>
      </w:r>
      <w:r w:rsidR="00CC4F67" w:rsidRPr="003A3ABB">
        <w:rPr>
          <w:rFonts w:ascii="Times New Roman" w:hAnsi="Times New Roman"/>
          <w:caps w:val="0"/>
        </w:rPr>
        <w:t xml:space="preserve">m. </w:t>
      </w:r>
      <w:r w:rsidR="003B3C95">
        <w:rPr>
          <w:rFonts w:ascii="Times New Roman" w:hAnsi="Times New Roman"/>
          <w:caps w:val="0"/>
        </w:rPr>
        <w:t>lapkriči</w:t>
      </w:r>
      <w:r w:rsidR="007E58CF">
        <w:rPr>
          <w:rFonts w:ascii="Times New Roman" w:hAnsi="Times New Roman"/>
          <w:caps w:val="0"/>
        </w:rPr>
        <w:t>o 28</w:t>
      </w:r>
      <w:r w:rsidR="003B3C95" w:rsidRPr="003A3ABB">
        <w:rPr>
          <w:rFonts w:ascii="Times New Roman" w:hAnsi="Times New Roman"/>
          <w:caps w:val="0"/>
        </w:rPr>
        <w:t xml:space="preserve"> </w:t>
      </w:r>
      <w:r w:rsidR="009B1C92" w:rsidRPr="003A3ABB">
        <w:rPr>
          <w:rFonts w:ascii="Times New Roman" w:hAnsi="Times New Roman"/>
          <w:caps w:val="0"/>
        </w:rPr>
        <w:t>d. Nr</w:t>
      </w:r>
      <w:r w:rsidR="009B1C92" w:rsidRPr="003A3ABB">
        <w:rPr>
          <w:rFonts w:ascii="Times New Roman" w:hAnsi="Times New Roman"/>
        </w:rPr>
        <w:t xml:space="preserve">. </w:t>
      </w:r>
      <w:r w:rsidR="00774840">
        <w:rPr>
          <w:rFonts w:ascii="Times New Roman" w:hAnsi="Times New Roman"/>
        </w:rPr>
        <w:t>T11-</w:t>
      </w:r>
      <w:r w:rsidR="009B1C92" w:rsidRPr="003A3ABB">
        <w:rPr>
          <w:rFonts w:ascii="Times New Roman" w:hAnsi="Times New Roman"/>
        </w:rPr>
        <w:br/>
      </w:r>
      <w:r w:rsidR="009B1C92" w:rsidRPr="00B75106">
        <w:rPr>
          <w:rFonts w:ascii="Times New Roman" w:hAnsi="Times New Roman"/>
          <w:szCs w:val="24"/>
        </w:rPr>
        <w:t>G</w:t>
      </w:r>
      <w:r w:rsidR="009B1C92" w:rsidRPr="00B75106">
        <w:rPr>
          <w:rFonts w:ascii="Times New Roman" w:hAnsi="Times New Roman"/>
          <w:caps w:val="0"/>
          <w:szCs w:val="24"/>
        </w:rPr>
        <w:t>argždai</w:t>
      </w:r>
    </w:p>
    <w:p w:rsidR="00010E67" w:rsidRPr="00B75106" w:rsidRDefault="00010E67" w:rsidP="00E44708">
      <w:pPr>
        <w:pStyle w:val="statymopavad"/>
        <w:spacing w:line="240" w:lineRule="auto"/>
        <w:ind w:firstLine="0"/>
        <w:rPr>
          <w:rFonts w:ascii="Times New Roman" w:hAnsi="Times New Roman"/>
          <w:caps w:val="0"/>
          <w:szCs w:val="24"/>
        </w:rPr>
      </w:pPr>
    </w:p>
    <w:p w:rsidR="00C03524" w:rsidRPr="00D502B9" w:rsidRDefault="00C03524" w:rsidP="00A575FF">
      <w:pPr>
        <w:ind w:firstLine="720"/>
        <w:jc w:val="both"/>
        <w:textAlignment w:val="center"/>
        <w:rPr>
          <w:lang w:val="lt-LT"/>
        </w:rPr>
      </w:pPr>
      <w:r w:rsidRPr="00D502B9">
        <w:rPr>
          <w:lang w:val="lt-LT"/>
        </w:rPr>
        <w:t xml:space="preserve">Klaipėdos rajono savivaldybės taryba, vadovaudamasi Lietuvos Respublikos vietos savivaldos įstatymo </w:t>
      </w:r>
      <w:r w:rsidR="00A203CA">
        <w:rPr>
          <w:lang w:val="lt-LT"/>
        </w:rPr>
        <w:t>18</w:t>
      </w:r>
      <w:r w:rsidR="003E3164">
        <w:rPr>
          <w:lang w:val="lt-LT"/>
        </w:rPr>
        <w:t xml:space="preserve"> straipsnio</w:t>
      </w:r>
      <w:r w:rsidR="00A203CA">
        <w:rPr>
          <w:lang w:val="lt-LT"/>
        </w:rPr>
        <w:t xml:space="preserve"> 1</w:t>
      </w:r>
      <w:r w:rsidR="00315529">
        <w:rPr>
          <w:lang w:val="lt-LT"/>
        </w:rPr>
        <w:t xml:space="preserve"> </w:t>
      </w:r>
      <w:r w:rsidR="00A203CA">
        <w:rPr>
          <w:lang w:val="lt-LT"/>
        </w:rPr>
        <w:t>dalimi</w:t>
      </w:r>
      <w:r w:rsidR="00420D0B">
        <w:rPr>
          <w:lang w:val="lt-LT"/>
        </w:rPr>
        <w:t xml:space="preserve">, </w:t>
      </w:r>
      <w:r w:rsidR="003E3164">
        <w:rPr>
          <w:lang w:val="lt-LT"/>
        </w:rPr>
        <w:t xml:space="preserve"> </w:t>
      </w:r>
      <w:r w:rsidRPr="00D502B9">
        <w:rPr>
          <w:lang w:val="lt-LT"/>
        </w:rPr>
        <w:t>n u s p r e n d ž i a:</w:t>
      </w:r>
      <w:r w:rsidRPr="00D502B9">
        <w:rPr>
          <w:b/>
          <w:bCs/>
          <w:lang w:val="lt-LT"/>
        </w:rPr>
        <w:t xml:space="preserve">           </w:t>
      </w:r>
    </w:p>
    <w:p w:rsidR="005630DE" w:rsidRDefault="00A203CA" w:rsidP="00A203CA">
      <w:pPr>
        <w:numPr>
          <w:ilvl w:val="0"/>
          <w:numId w:val="3"/>
        </w:numPr>
        <w:tabs>
          <w:tab w:val="left" w:pos="993"/>
        </w:tabs>
        <w:ind w:left="0" w:firstLine="720"/>
        <w:jc w:val="both"/>
        <w:rPr>
          <w:lang w:val="lt-LT"/>
        </w:rPr>
      </w:pPr>
      <w:r>
        <w:rPr>
          <w:lang w:val="lt-LT"/>
        </w:rPr>
        <w:t xml:space="preserve">Pakeisti </w:t>
      </w:r>
      <w:r w:rsidR="007E58CF">
        <w:rPr>
          <w:lang w:val="lt-LT"/>
        </w:rPr>
        <w:t>Mokėjimo už socialines pasla</w:t>
      </w:r>
      <w:r w:rsidR="00BB0031">
        <w:rPr>
          <w:lang w:val="lt-LT"/>
        </w:rPr>
        <w:t>ugas tvarkos aprašą, patvirtintą</w:t>
      </w:r>
      <w:r>
        <w:rPr>
          <w:lang w:val="lt-LT"/>
        </w:rPr>
        <w:t xml:space="preserve"> Klaipėdos rajono tarybos 201</w:t>
      </w:r>
      <w:r w:rsidR="007E58CF">
        <w:rPr>
          <w:lang w:val="lt-LT"/>
        </w:rPr>
        <w:t>5</w:t>
      </w:r>
      <w:r>
        <w:rPr>
          <w:lang w:val="lt-LT"/>
        </w:rPr>
        <w:t xml:space="preserve"> m. </w:t>
      </w:r>
      <w:r w:rsidR="007E58CF">
        <w:rPr>
          <w:lang w:val="lt-LT"/>
        </w:rPr>
        <w:t>gegužės</w:t>
      </w:r>
      <w:r>
        <w:rPr>
          <w:lang w:val="lt-LT"/>
        </w:rPr>
        <w:t xml:space="preserve"> </w:t>
      </w:r>
      <w:r w:rsidR="007E58CF">
        <w:rPr>
          <w:lang w:val="lt-LT"/>
        </w:rPr>
        <w:t>28 d. sprendimu Nr. T11-138</w:t>
      </w:r>
      <w:r>
        <w:rPr>
          <w:lang w:val="lt-LT"/>
        </w:rPr>
        <w:t xml:space="preserve"> „Dėl </w:t>
      </w:r>
      <w:r w:rsidR="007E58CF">
        <w:rPr>
          <w:lang w:val="lt-LT"/>
        </w:rPr>
        <w:t>mokėjimo už socialines paslaugas tvarkos aprašo patvirtinimo</w:t>
      </w:r>
      <w:r>
        <w:rPr>
          <w:lang w:val="lt-LT"/>
        </w:rPr>
        <w:t>“:</w:t>
      </w:r>
    </w:p>
    <w:p w:rsidR="007933E7" w:rsidRDefault="007933E7" w:rsidP="007933E7">
      <w:pPr>
        <w:numPr>
          <w:ilvl w:val="1"/>
          <w:numId w:val="5"/>
        </w:numPr>
        <w:tabs>
          <w:tab w:val="left" w:pos="993"/>
        </w:tabs>
        <w:jc w:val="both"/>
        <w:rPr>
          <w:lang w:val="lt-LT"/>
        </w:rPr>
      </w:pPr>
      <w:r>
        <w:rPr>
          <w:lang w:val="lt-LT"/>
        </w:rPr>
        <w:t>P</w:t>
      </w:r>
      <w:r w:rsidR="007E58CF">
        <w:rPr>
          <w:lang w:val="lt-LT"/>
        </w:rPr>
        <w:t>akeisti</w:t>
      </w:r>
      <w:r>
        <w:rPr>
          <w:lang w:val="lt-LT"/>
        </w:rPr>
        <w:t xml:space="preserve"> </w:t>
      </w:r>
      <w:r w:rsidR="00102A38">
        <w:rPr>
          <w:lang w:val="lt-LT"/>
        </w:rPr>
        <w:t>62.2</w:t>
      </w:r>
      <w:r w:rsidR="00E713B4">
        <w:rPr>
          <w:lang w:val="lt-LT"/>
        </w:rPr>
        <w:t xml:space="preserve"> papunktį ir jį išdėstyti taip</w:t>
      </w:r>
      <w:r>
        <w:rPr>
          <w:lang w:val="lt-LT"/>
        </w:rPr>
        <w:t>:</w:t>
      </w:r>
    </w:p>
    <w:p w:rsidR="007933E7" w:rsidRDefault="00E713B4" w:rsidP="007933E7">
      <w:pPr>
        <w:tabs>
          <w:tab w:val="left" w:pos="993"/>
        </w:tabs>
        <w:ind w:firstLine="720"/>
        <w:jc w:val="both"/>
        <w:rPr>
          <w:lang w:val="lt-LT"/>
        </w:rPr>
      </w:pPr>
      <w:r>
        <w:rPr>
          <w:lang w:val="lt-LT"/>
        </w:rPr>
        <w:t>„62.2. šeimai globojančiai (besirūpinančiai) vaiką(-</w:t>
      </w:r>
      <w:proofErr w:type="spellStart"/>
      <w:r>
        <w:rPr>
          <w:lang w:val="lt-LT"/>
        </w:rPr>
        <w:t>us</w:t>
      </w:r>
      <w:proofErr w:type="spellEnd"/>
      <w:r>
        <w:rPr>
          <w:lang w:val="lt-LT"/>
        </w:rPr>
        <w:t>), kuriam Valstybės vaiko teisių apsaugos ir įvaikinimo tarnybos prie Socialinės apsaugos ir darbo ministerijos Klaipėdos apskrities vaiko teisių apsaugos skyriaus Klaipėdos rajono savivaldybėje teikimu buvo nustatyta globa (rūpyba)</w:t>
      </w:r>
      <w:r w:rsidR="00387E9B">
        <w:rPr>
          <w:lang w:val="lt-LT"/>
        </w:rPr>
        <w:t>“</w:t>
      </w:r>
      <w:r w:rsidR="006A5467">
        <w:rPr>
          <w:lang w:val="lt-LT"/>
        </w:rPr>
        <w:t>.</w:t>
      </w:r>
    </w:p>
    <w:p w:rsidR="00E713B4" w:rsidRDefault="00E713B4" w:rsidP="00E713B4">
      <w:pPr>
        <w:pStyle w:val="Sraopastraipa"/>
        <w:numPr>
          <w:ilvl w:val="1"/>
          <w:numId w:val="5"/>
        </w:numPr>
        <w:tabs>
          <w:tab w:val="left" w:pos="993"/>
        </w:tabs>
        <w:jc w:val="both"/>
        <w:rPr>
          <w:lang w:val="lt-LT"/>
        </w:rPr>
      </w:pPr>
      <w:r>
        <w:rPr>
          <w:lang w:val="lt-LT"/>
        </w:rPr>
        <w:t>Papildyti 62.3. papunkčiu:</w:t>
      </w:r>
    </w:p>
    <w:p w:rsidR="00E713B4" w:rsidRPr="00E713B4" w:rsidRDefault="00E713B4" w:rsidP="00E713B4">
      <w:pPr>
        <w:tabs>
          <w:tab w:val="left" w:pos="993"/>
        </w:tabs>
        <w:ind w:left="720"/>
        <w:jc w:val="both"/>
        <w:rPr>
          <w:lang w:val="lt-LT"/>
        </w:rPr>
      </w:pPr>
      <w:r>
        <w:rPr>
          <w:lang w:val="lt-LT"/>
        </w:rPr>
        <w:t>„62.3. budinčiam globotojui už vaikų priežiūrą ar globą (rūpybą)</w:t>
      </w:r>
      <w:r w:rsidR="006A5467">
        <w:rPr>
          <w:lang w:val="lt-LT"/>
        </w:rPr>
        <w:t>“.</w:t>
      </w:r>
    </w:p>
    <w:p w:rsidR="00113524" w:rsidRDefault="006A5467" w:rsidP="00113524">
      <w:pPr>
        <w:numPr>
          <w:ilvl w:val="1"/>
          <w:numId w:val="5"/>
        </w:numPr>
        <w:tabs>
          <w:tab w:val="left" w:pos="993"/>
        </w:tabs>
        <w:jc w:val="both"/>
        <w:rPr>
          <w:lang w:val="lt-LT"/>
        </w:rPr>
      </w:pPr>
      <w:r>
        <w:rPr>
          <w:lang w:val="lt-LT"/>
        </w:rPr>
        <w:t>Pakeisti 67.2. papunktį</w:t>
      </w:r>
      <w:r w:rsidR="00113524">
        <w:rPr>
          <w:lang w:val="lt-LT"/>
        </w:rPr>
        <w:t xml:space="preserve"> ir jį išdėstyti taip:</w:t>
      </w:r>
    </w:p>
    <w:p w:rsidR="006A5467" w:rsidRPr="006A5467" w:rsidRDefault="00113524" w:rsidP="00102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lt-LT"/>
        </w:rPr>
      </w:pPr>
      <w:r>
        <w:rPr>
          <w:lang w:val="lt-LT"/>
        </w:rPr>
        <w:t>„</w:t>
      </w:r>
      <w:r w:rsidR="006A5467">
        <w:rPr>
          <w:lang w:val="lt-LT"/>
        </w:rPr>
        <w:t>67.2. pagalbos pinigų suma</w:t>
      </w:r>
      <w:r w:rsidR="006A5467" w:rsidRPr="006A5467">
        <w:rPr>
          <w:color w:val="000000"/>
          <w:lang w:val="lt-LT"/>
        </w:rPr>
        <w:t>,</w:t>
      </w:r>
      <w:r w:rsidR="00102A38">
        <w:rPr>
          <w:color w:val="000000"/>
          <w:lang w:val="lt-LT"/>
        </w:rPr>
        <w:t xml:space="preserve"> skiriama pagal šio Aprašo 62.2 ir 62.3</w:t>
      </w:r>
      <w:r w:rsidR="006A5467" w:rsidRPr="006A5467">
        <w:rPr>
          <w:color w:val="000000"/>
          <w:lang w:val="lt-LT"/>
        </w:rPr>
        <w:t xml:space="preserve"> punktus, diferencijuojama atsižvelgiant į vaikų globojamų (rūpinamų) šeimoje ar prižiūrimų budinčio globotojo skaičių ir amžių:</w:t>
      </w:r>
    </w:p>
    <w:p w:rsidR="006A5467" w:rsidRPr="006A5467" w:rsidRDefault="006A5467" w:rsidP="00102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lt-LT"/>
        </w:rPr>
      </w:pPr>
      <w:r w:rsidRPr="006A5467">
        <w:rPr>
          <w:color w:val="000000"/>
          <w:lang w:val="lt-LT"/>
        </w:rPr>
        <w:t>67.2.1. už vieną vaiką iki 18 metų ir vyresnį, jeigu jis mokosi pagal bendrojo ugdymo programą (įskaitant ir profesinio mokymo įstaigose besimokančius pagal bendrojo ugdymo programą ir pagal bendrojo ugdymo programą kartu su profesinio mokymo programa), bet ne ilgiau, iki jam sukaks 21 metai, ̶  3 bazinių</w:t>
      </w:r>
      <w:r w:rsidR="00102A38">
        <w:rPr>
          <w:color w:val="000000"/>
          <w:lang w:val="lt-LT"/>
        </w:rPr>
        <w:t xml:space="preserve"> socialinių išmokų (toliau – BSI</w:t>
      </w:r>
      <w:r w:rsidRPr="006A5467">
        <w:rPr>
          <w:color w:val="000000"/>
          <w:lang w:val="lt-LT"/>
        </w:rPr>
        <w:t>) dydžio per mėnesį;</w:t>
      </w:r>
    </w:p>
    <w:p w:rsidR="006A5467" w:rsidRPr="006A5467" w:rsidRDefault="00102A38" w:rsidP="00102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lt-LT"/>
        </w:rPr>
      </w:pPr>
      <w:r>
        <w:rPr>
          <w:color w:val="000000"/>
          <w:lang w:val="lt-LT"/>
        </w:rPr>
        <w:t>67.2.2. už du vaikus – 5 BSI</w:t>
      </w:r>
      <w:r w:rsidR="006A5467" w:rsidRPr="006A5467">
        <w:rPr>
          <w:color w:val="000000"/>
          <w:lang w:val="lt-LT"/>
        </w:rPr>
        <w:t xml:space="preserve"> dydžio per mėnesį;</w:t>
      </w:r>
    </w:p>
    <w:p w:rsidR="006A5467" w:rsidRPr="006A5467" w:rsidRDefault="006A5467" w:rsidP="00102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lt-LT"/>
        </w:rPr>
      </w:pPr>
      <w:r w:rsidRPr="006A5467">
        <w:rPr>
          <w:color w:val="000000"/>
          <w:lang w:val="lt-LT"/>
        </w:rPr>
        <w:t xml:space="preserve">67.2.3. </w:t>
      </w:r>
      <w:r w:rsidR="00102A38">
        <w:rPr>
          <w:color w:val="000000"/>
          <w:lang w:val="lt-LT"/>
        </w:rPr>
        <w:t>už tris ir daugiau vaikų – 8 BSI</w:t>
      </w:r>
      <w:r w:rsidRPr="006A5467">
        <w:rPr>
          <w:color w:val="000000"/>
          <w:lang w:val="lt-LT"/>
        </w:rPr>
        <w:t xml:space="preserve"> dydžio per mėnesį;</w:t>
      </w:r>
    </w:p>
    <w:p w:rsidR="00BB0031" w:rsidRDefault="006A5467" w:rsidP="00102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lt-LT"/>
        </w:rPr>
      </w:pPr>
      <w:r w:rsidRPr="006A5467">
        <w:rPr>
          <w:color w:val="000000"/>
          <w:lang w:val="lt-LT"/>
        </w:rPr>
        <w:t>67.2.4. už kiekvieną prižiūrimą ar globojamą vaiką ik</w:t>
      </w:r>
      <w:r w:rsidR="00102A38">
        <w:rPr>
          <w:color w:val="000000"/>
          <w:lang w:val="lt-LT"/>
        </w:rPr>
        <w:t>i 3 metų papildomai 1 BSI</w:t>
      </w:r>
      <w:r w:rsidR="006E7FC9">
        <w:rPr>
          <w:color w:val="000000"/>
          <w:lang w:val="lt-LT"/>
        </w:rPr>
        <w:t xml:space="preserve"> dydžio išmoką</w:t>
      </w:r>
      <w:r w:rsidRPr="006A5467">
        <w:rPr>
          <w:color w:val="000000"/>
          <w:lang w:val="lt-LT"/>
        </w:rPr>
        <w:t xml:space="preserve"> per mėnesį</w:t>
      </w:r>
      <w:r>
        <w:rPr>
          <w:color w:val="000000"/>
          <w:lang w:val="lt-LT"/>
        </w:rPr>
        <w:t>“</w:t>
      </w:r>
      <w:r w:rsidRPr="006A5467">
        <w:rPr>
          <w:color w:val="000000"/>
          <w:lang w:val="lt-LT"/>
        </w:rPr>
        <w:t>.</w:t>
      </w:r>
      <w:r w:rsidR="00113524" w:rsidRPr="006B58B1">
        <w:rPr>
          <w:lang w:val="lt-LT"/>
        </w:rPr>
        <w:t xml:space="preserve">    </w:t>
      </w:r>
    </w:p>
    <w:p w:rsidR="00113524" w:rsidRPr="006B58B1" w:rsidRDefault="00BB0031" w:rsidP="00102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lang w:val="lt-LT"/>
        </w:rPr>
      </w:pPr>
      <w:r>
        <w:rPr>
          <w:lang w:val="lt-LT"/>
        </w:rPr>
        <w:t>2. Šis sprendimas įsigalioja 2020 m. sausio 1 d.</w:t>
      </w:r>
      <w:r w:rsidR="00113524" w:rsidRPr="006B58B1">
        <w:rPr>
          <w:lang w:val="lt-LT"/>
        </w:rPr>
        <w:tab/>
      </w:r>
    </w:p>
    <w:p w:rsidR="00C65488" w:rsidRDefault="00C65488" w:rsidP="00745302">
      <w:pPr>
        <w:tabs>
          <w:tab w:val="left" w:pos="709"/>
        </w:tabs>
        <w:jc w:val="both"/>
        <w:rPr>
          <w:lang w:val="lt-LT"/>
        </w:rPr>
      </w:pPr>
      <w:r>
        <w:rPr>
          <w:lang w:val="lt-LT"/>
        </w:rPr>
        <w:tab/>
      </w:r>
      <w:r w:rsidR="00BB0031">
        <w:rPr>
          <w:lang w:val="lt-LT"/>
        </w:rPr>
        <w:t>3</w:t>
      </w:r>
      <w:r>
        <w:rPr>
          <w:lang w:val="lt-LT"/>
        </w:rPr>
        <w:t>.  Skelbti šį sprendimą Teisės aktų registre.</w:t>
      </w:r>
    </w:p>
    <w:p w:rsidR="006A1D25" w:rsidRDefault="006A1D25" w:rsidP="005630DE">
      <w:pPr>
        <w:ind w:firstLine="720"/>
        <w:jc w:val="both"/>
        <w:rPr>
          <w:lang w:val="lt-LT"/>
        </w:rPr>
      </w:pPr>
    </w:p>
    <w:p w:rsidR="00D70A0A" w:rsidRDefault="005630DE" w:rsidP="005630DE">
      <w:pPr>
        <w:jc w:val="both"/>
        <w:rPr>
          <w:lang w:val="lt-LT"/>
        </w:rPr>
      </w:pPr>
      <w:r w:rsidRPr="005630DE">
        <w:rPr>
          <w:lang w:val="lt-LT"/>
        </w:rPr>
        <w:t xml:space="preserve">Savivaldybės meras                                </w:t>
      </w:r>
    </w:p>
    <w:p w:rsidR="005630DE" w:rsidRDefault="005630DE" w:rsidP="005630DE">
      <w:pPr>
        <w:ind w:firstLine="720"/>
        <w:jc w:val="both"/>
        <w:rPr>
          <w:rStyle w:val="Pareigos"/>
          <w:rFonts w:ascii="Times New Roman" w:hAnsi="Times New Roman"/>
          <w:caps w:val="0"/>
          <w:lang w:val="lt-LT"/>
        </w:rPr>
      </w:pPr>
    </w:p>
    <w:p w:rsidR="00D70A0A" w:rsidRPr="00D70A0A" w:rsidRDefault="00D70A0A" w:rsidP="00D70A0A">
      <w:pPr>
        <w:tabs>
          <w:tab w:val="right" w:pos="8730"/>
        </w:tabs>
        <w:rPr>
          <w:rStyle w:val="Pareigos"/>
          <w:rFonts w:ascii="Times New Roman" w:hAnsi="Times New Roman"/>
          <w:caps w:val="0"/>
          <w:lang w:val="lt-LT"/>
        </w:rPr>
      </w:pPr>
      <w:r w:rsidRPr="00D70A0A">
        <w:rPr>
          <w:rStyle w:val="Pareigos"/>
          <w:rFonts w:ascii="Times New Roman" w:hAnsi="Times New Roman"/>
          <w:lang w:val="lt-LT"/>
        </w:rPr>
        <w:t xml:space="preserve">TEIKIA  </w:t>
      </w:r>
      <w:r w:rsidR="006A5467">
        <w:rPr>
          <w:rStyle w:val="Pareigos"/>
          <w:rFonts w:ascii="Times New Roman" w:hAnsi="Times New Roman"/>
          <w:lang w:val="lt-LT"/>
        </w:rPr>
        <w:t xml:space="preserve">A. </w:t>
      </w:r>
      <w:r w:rsidR="006A5467">
        <w:rPr>
          <w:rStyle w:val="Pareigos"/>
          <w:rFonts w:ascii="Times New Roman" w:hAnsi="Times New Roman"/>
          <w:caps w:val="0"/>
          <w:lang w:val="lt-LT"/>
        </w:rPr>
        <w:t>Bogdanovas</w:t>
      </w:r>
      <w:r w:rsidRPr="00D70A0A">
        <w:rPr>
          <w:rStyle w:val="Pareigos"/>
          <w:rFonts w:ascii="Times New Roman" w:hAnsi="Times New Roman"/>
          <w:caps w:val="0"/>
          <w:lang w:val="lt-LT"/>
        </w:rPr>
        <w:t xml:space="preserve"> </w:t>
      </w:r>
    </w:p>
    <w:p w:rsidR="00D70A0A" w:rsidRPr="00D70A0A" w:rsidRDefault="00D70A0A" w:rsidP="00D70A0A">
      <w:pPr>
        <w:tabs>
          <w:tab w:val="right" w:pos="8730"/>
        </w:tabs>
        <w:rPr>
          <w:lang w:val="lt-LT"/>
        </w:rPr>
      </w:pPr>
      <w:r w:rsidRPr="00D70A0A">
        <w:rPr>
          <w:lang w:val="lt-LT"/>
        </w:rPr>
        <w:t xml:space="preserve">PARENGĖ  </w:t>
      </w:r>
      <w:r w:rsidR="005E651D">
        <w:rPr>
          <w:lang w:val="lt-LT"/>
        </w:rPr>
        <w:t>I. Gailienė</w:t>
      </w:r>
    </w:p>
    <w:p w:rsidR="00D70A0A" w:rsidRPr="00D70A0A" w:rsidRDefault="00D70A0A" w:rsidP="00D70A0A">
      <w:pPr>
        <w:tabs>
          <w:tab w:val="right" w:pos="8730"/>
        </w:tabs>
        <w:rPr>
          <w:lang w:val="lt-LT"/>
        </w:rPr>
      </w:pPr>
      <w:r w:rsidRPr="00D70A0A">
        <w:rPr>
          <w:lang w:val="lt-LT"/>
        </w:rPr>
        <w:t xml:space="preserve">SUDERINTA   </w:t>
      </w:r>
    </w:p>
    <w:p w:rsidR="00D70A0A" w:rsidRPr="00D70A0A" w:rsidRDefault="00D70A0A" w:rsidP="00D70A0A">
      <w:pPr>
        <w:tabs>
          <w:tab w:val="right" w:pos="8730"/>
        </w:tabs>
        <w:rPr>
          <w:lang w:val="lt-LT"/>
        </w:rPr>
      </w:pPr>
      <w:r w:rsidRPr="00D70A0A">
        <w:rPr>
          <w:lang w:val="lt-LT"/>
        </w:rPr>
        <w:t xml:space="preserve">D. </w:t>
      </w:r>
      <w:proofErr w:type="spellStart"/>
      <w:r w:rsidRPr="00D70A0A">
        <w:rPr>
          <w:lang w:val="lt-LT"/>
        </w:rPr>
        <w:t>Gumuliauskienė</w:t>
      </w:r>
      <w:proofErr w:type="spellEnd"/>
    </w:p>
    <w:p w:rsidR="00D70A0A" w:rsidRDefault="006A5467" w:rsidP="00D70A0A">
      <w:pPr>
        <w:tabs>
          <w:tab w:val="right" w:pos="8730"/>
        </w:tabs>
        <w:rPr>
          <w:lang w:val="lt-LT"/>
        </w:rPr>
      </w:pPr>
      <w:r>
        <w:rPr>
          <w:lang w:val="lt-LT"/>
        </w:rPr>
        <w:t>V. Jasas</w:t>
      </w:r>
      <w:r w:rsidR="00D70A0A" w:rsidRPr="00D70A0A">
        <w:rPr>
          <w:lang w:val="lt-LT"/>
        </w:rPr>
        <w:t xml:space="preserve"> </w:t>
      </w:r>
    </w:p>
    <w:p w:rsidR="00E700A0" w:rsidRPr="00D70A0A" w:rsidRDefault="00E700A0" w:rsidP="00E700A0">
      <w:pPr>
        <w:tabs>
          <w:tab w:val="right" w:pos="8730"/>
        </w:tabs>
        <w:rPr>
          <w:lang w:val="lt-LT"/>
        </w:rPr>
      </w:pPr>
      <w:r>
        <w:rPr>
          <w:lang w:val="lt-LT"/>
        </w:rPr>
        <w:t xml:space="preserve">T. </w:t>
      </w:r>
      <w:proofErr w:type="spellStart"/>
      <w:r>
        <w:rPr>
          <w:lang w:val="lt-LT"/>
        </w:rPr>
        <w:t>Jablonskytė</w:t>
      </w:r>
      <w:proofErr w:type="spellEnd"/>
    </w:p>
    <w:p w:rsidR="00D70A0A" w:rsidRDefault="00C9157D" w:rsidP="00D70A0A">
      <w:pPr>
        <w:tabs>
          <w:tab w:val="right" w:pos="8730"/>
        </w:tabs>
        <w:rPr>
          <w:lang w:val="lt-LT"/>
        </w:rPr>
      </w:pPr>
      <w:r>
        <w:rPr>
          <w:lang w:val="lt-LT"/>
        </w:rPr>
        <w:t>R. Zu</w:t>
      </w:r>
      <w:r w:rsidR="006A5467">
        <w:rPr>
          <w:lang w:val="lt-LT"/>
        </w:rPr>
        <w:t>bienė</w:t>
      </w:r>
    </w:p>
    <w:p w:rsidR="00C9157D" w:rsidRDefault="00C9157D" w:rsidP="00D70A0A">
      <w:pPr>
        <w:tabs>
          <w:tab w:val="right" w:pos="8730"/>
        </w:tabs>
        <w:rPr>
          <w:lang w:val="lt-LT"/>
        </w:rPr>
      </w:pPr>
      <w:r>
        <w:rPr>
          <w:lang w:val="lt-LT"/>
        </w:rPr>
        <w:t xml:space="preserve">T. </w:t>
      </w:r>
      <w:proofErr w:type="spellStart"/>
      <w:r>
        <w:rPr>
          <w:lang w:val="lt-LT"/>
        </w:rPr>
        <w:t>Tuzovaitė-Markūnienė</w:t>
      </w:r>
      <w:proofErr w:type="spellEnd"/>
    </w:p>
    <w:p w:rsidR="00C9157D" w:rsidRPr="00D70A0A" w:rsidRDefault="00C9157D" w:rsidP="00D70A0A">
      <w:pPr>
        <w:tabs>
          <w:tab w:val="right" w:pos="8730"/>
        </w:tabs>
        <w:rPr>
          <w:lang w:val="lt-LT"/>
        </w:rPr>
      </w:pPr>
      <w:r>
        <w:rPr>
          <w:lang w:val="lt-LT"/>
        </w:rPr>
        <w:t xml:space="preserve">M. </w:t>
      </w:r>
      <w:proofErr w:type="spellStart"/>
      <w:r>
        <w:rPr>
          <w:lang w:val="lt-LT"/>
        </w:rPr>
        <w:t>Šunokas</w:t>
      </w:r>
      <w:proofErr w:type="spellEnd"/>
    </w:p>
    <w:p w:rsidR="00D70A0A" w:rsidRDefault="00D70A0A" w:rsidP="00D70A0A">
      <w:pPr>
        <w:tabs>
          <w:tab w:val="right" w:pos="8730"/>
        </w:tabs>
        <w:rPr>
          <w:lang w:val="lt-LT"/>
        </w:rPr>
      </w:pPr>
      <w:r w:rsidRPr="00D70A0A">
        <w:rPr>
          <w:lang w:val="lt-LT"/>
        </w:rPr>
        <w:t xml:space="preserve">V. </w:t>
      </w:r>
      <w:proofErr w:type="spellStart"/>
      <w:r w:rsidRPr="00D70A0A">
        <w:rPr>
          <w:lang w:val="lt-LT"/>
        </w:rPr>
        <w:t>Riaukienė</w:t>
      </w:r>
      <w:proofErr w:type="spellEnd"/>
    </w:p>
    <w:p w:rsidR="00C65488" w:rsidRDefault="006A5467" w:rsidP="006A5467">
      <w:pPr>
        <w:tabs>
          <w:tab w:val="right" w:pos="8730"/>
        </w:tabs>
        <w:rPr>
          <w:lang w:val="lt-LT"/>
        </w:rPr>
      </w:pPr>
      <w:r>
        <w:rPr>
          <w:lang w:val="lt-LT"/>
        </w:rPr>
        <w:t>B. Markauskas</w:t>
      </w:r>
    </w:p>
    <w:p w:rsidR="00925FD9" w:rsidRDefault="00925FD9" w:rsidP="00D70A0A">
      <w:pPr>
        <w:ind w:left="5760"/>
        <w:rPr>
          <w:lang w:val="lt-LT"/>
        </w:rPr>
      </w:pPr>
    </w:p>
    <w:p w:rsidR="00D70A0A" w:rsidRPr="00D70A0A" w:rsidRDefault="00D70A0A" w:rsidP="00D70A0A">
      <w:pPr>
        <w:ind w:left="5760"/>
        <w:rPr>
          <w:lang w:val="lt-LT"/>
        </w:rPr>
      </w:pPr>
    </w:p>
    <w:p w:rsidR="00D70A0A" w:rsidRPr="00D70A0A" w:rsidRDefault="00D70A0A" w:rsidP="00D70A0A">
      <w:pPr>
        <w:jc w:val="center"/>
        <w:rPr>
          <w:b/>
          <w:lang w:val="lt-LT"/>
        </w:rPr>
      </w:pPr>
      <w:r w:rsidRPr="00D70A0A">
        <w:rPr>
          <w:b/>
          <w:lang w:val="lt-LT"/>
        </w:rPr>
        <w:t>KLAIPĖDOS RAJONO SAVIVALDYBĖS ADMINISTRACIJA</w:t>
      </w:r>
    </w:p>
    <w:p w:rsidR="00D70A0A" w:rsidRPr="00D70A0A" w:rsidRDefault="00D70A0A" w:rsidP="00D70A0A">
      <w:pPr>
        <w:jc w:val="center"/>
        <w:rPr>
          <w:b/>
          <w:lang w:val="lt-LT"/>
        </w:rPr>
      </w:pPr>
    </w:p>
    <w:p w:rsidR="00D70A0A" w:rsidRPr="00D70A0A" w:rsidRDefault="00D70A0A" w:rsidP="00D70A0A">
      <w:pPr>
        <w:jc w:val="center"/>
        <w:rPr>
          <w:b/>
          <w:lang w:val="lt-LT"/>
        </w:rPr>
      </w:pPr>
      <w:r w:rsidRPr="00D70A0A">
        <w:rPr>
          <w:b/>
          <w:lang w:val="lt-LT"/>
        </w:rPr>
        <w:t>AIŠKINAMASIS RAŠTAS</w:t>
      </w:r>
    </w:p>
    <w:p w:rsidR="00D70A0A" w:rsidRPr="00D70A0A" w:rsidRDefault="00F73997" w:rsidP="00D70A0A">
      <w:pPr>
        <w:jc w:val="center"/>
        <w:rPr>
          <w:b/>
          <w:lang w:val="lt-LT"/>
        </w:rPr>
      </w:pPr>
      <w:r>
        <w:rPr>
          <w:b/>
          <w:lang w:val="lt-LT"/>
        </w:rPr>
        <w:t>2019</w:t>
      </w:r>
      <w:r w:rsidR="00D70A0A" w:rsidRPr="00D70A0A">
        <w:rPr>
          <w:b/>
          <w:lang w:val="lt-LT"/>
        </w:rPr>
        <w:t>-</w:t>
      </w:r>
      <w:r w:rsidR="006422EB">
        <w:rPr>
          <w:b/>
          <w:lang w:val="lt-LT"/>
        </w:rPr>
        <w:t>11</w:t>
      </w:r>
      <w:r w:rsidR="00D70A0A">
        <w:rPr>
          <w:b/>
          <w:lang w:val="lt-LT"/>
        </w:rPr>
        <w:t>-2</w:t>
      </w:r>
      <w:r>
        <w:rPr>
          <w:b/>
          <w:lang w:val="lt-LT"/>
        </w:rPr>
        <w:t>8</w:t>
      </w:r>
    </w:p>
    <w:p w:rsidR="00D70A0A" w:rsidRPr="00D70A0A" w:rsidRDefault="00D70A0A" w:rsidP="00D70A0A">
      <w:pPr>
        <w:jc w:val="center"/>
        <w:rPr>
          <w:lang w:val="lt-LT"/>
        </w:rPr>
      </w:pPr>
    </w:p>
    <w:p w:rsidR="006422EB" w:rsidRDefault="00DE26AF" w:rsidP="006422EB">
      <w:pPr>
        <w:pStyle w:val="statymopavad"/>
        <w:spacing w:after="240" w:line="240" w:lineRule="auto"/>
        <w:ind w:firstLine="0"/>
        <w:rPr>
          <w:rFonts w:ascii="Times New Roman" w:hAnsi="Times New Roman"/>
          <w:b/>
          <w:sz w:val="28"/>
          <w:szCs w:val="28"/>
        </w:rPr>
      </w:pPr>
      <w:r>
        <w:rPr>
          <w:rFonts w:ascii="Times New Roman" w:hAnsi="Times New Roman"/>
          <w:b/>
          <w:spacing w:val="20"/>
          <w:sz w:val="28"/>
        </w:rPr>
        <w:t>DĖL TARYBOS SPRENDIMO „</w:t>
      </w:r>
      <w:r w:rsidR="00F73997">
        <w:rPr>
          <w:rFonts w:ascii="Times New Roman" w:hAnsi="Times New Roman"/>
          <w:b/>
          <w:sz w:val="28"/>
          <w:szCs w:val="28"/>
        </w:rPr>
        <w:t>KLAIPĖDOS RAJONO SAVIVALDYBĖS TARYBOS 2015 M. GEGUŽĖS 28 D. SPRENDIMO NR. T11-138 „DĖL MOKĖJIMO UŽ SOCIALINES PASLAUGAS TVAR</w:t>
      </w:r>
      <w:r w:rsidR="00402DF2">
        <w:rPr>
          <w:rFonts w:ascii="Times New Roman" w:hAnsi="Times New Roman"/>
          <w:b/>
          <w:sz w:val="28"/>
          <w:szCs w:val="28"/>
        </w:rPr>
        <w:t>KOS APRAŠO PATVIRTINIMO“</w:t>
      </w:r>
      <w:r w:rsidR="00F73997">
        <w:rPr>
          <w:rFonts w:ascii="Times New Roman" w:hAnsi="Times New Roman"/>
          <w:b/>
          <w:sz w:val="28"/>
          <w:szCs w:val="28"/>
        </w:rPr>
        <w:t xml:space="preserve"> PAKEITIMO</w:t>
      </w:r>
      <w:r>
        <w:rPr>
          <w:rFonts w:ascii="Times New Roman" w:hAnsi="Times New Roman"/>
          <w:b/>
          <w:sz w:val="28"/>
          <w:szCs w:val="28"/>
        </w:rPr>
        <w:t>“ PROJEKTO</w:t>
      </w:r>
      <w:r w:rsidR="006422EB">
        <w:rPr>
          <w:rFonts w:ascii="Times New Roman" w:hAnsi="Times New Roman"/>
          <w:b/>
          <w:sz w:val="28"/>
          <w:szCs w:val="28"/>
        </w:rPr>
        <w:t xml:space="preserve"> </w:t>
      </w:r>
    </w:p>
    <w:p w:rsidR="00D70A0A" w:rsidRPr="00D70A0A" w:rsidRDefault="00D70A0A" w:rsidP="00D70A0A">
      <w:pPr>
        <w:tabs>
          <w:tab w:val="left" w:pos="3450"/>
        </w:tabs>
        <w:jc w:val="center"/>
        <w:rPr>
          <w:lang w:val="lt-LT"/>
        </w:rPr>
      </w:pPr>
    </w:p>
    <w:p w:rsidR="00832858" w:rsidRPr="00832858" w:rsidRDefault="00D70A0A" w:rsidP="00832858">
      <w:pPr>
        <w:pStyle w:val="Sraopastraipa"/>
        <w:numPr>
          <w:ilvl w:val="0"/>
          <w:numId w:val="6"/>
        </w:numPr>
        <w:tabs>
          <w:tab w:val="left" w:pos="993"/>
        </w:tabs>
        <w:ind w:left="0" w:firstLine="709"/>
        <w:jc w:val="both"/>
        <w:rPr>
          <w:bCs/>
          <w:lang w:val="lt-LT"/>
        </w:rPr>
      </w:pPr>
      <w:r w:rsidRPr="00832858">
        <w:rPr>
          <w:b/>
          <w:bCs/>
          <w:lang w:val="lt-LT"/>
        </w:rPr>
        <w:t>Parengto sprendimo projekto esmė, tikslai, uždaviniai</w:t>
      </w:r>
      <w:r w:rsidRPr="00832858">
        <w:rPr>
          <w:bCs/>
          <w:lang w:val="lt-LT"/>
        </w:rPr>
        <w:t xml:space="preserve">: </w:t>
      </w:r>
      <w:r w:rsidR="00832858" w:rsidRPr="00832858">
        <w:rPr>
          <w:bCs/>
          <w:lang w:val="lt-LT"/>
        </w:rPr>
        <w:t>Parengto sprendimo projekto tikslas – nustatyti pagalbos pinigų dydžio ir mokėjimo už tėvų globos netekusių vaikų priežiūrą ir globą (rūpybą)</w:t>
      </w:r>
      <w:r w:rsidR="003C4037">
        <w:rPr>
          <w:bCs/>
          <w:lang w:val="lt-LT"/>
        </w:rPr>
        <w:t>,</w:t>
      </w:r>
      <w:r w:rsidR="00832858" w:rsidRPr="00832858">
        <w:rPr>
          <w:bCs/>
          <w:lang w:val="lt-LT"/>
        </w:rPr>
        <w:t xml:space="preserve"> iš </w:t>
      </w:r>
      <w:r w:rsidR="00832858">
        <w:rPr>
          <w:bCs/>
          <w:lang w:val="lt-LT"/>
        </w:rPr>
        <w:t>Klaipėdos</w:t>
      </w:r>
      <w:r w:rsidR="00832858" w:rsidRPr="00832858">
        <w:rPr>
          <w:bCs/>
          <w:lang w:val="lt-LT"/>
        </w:rPr>
        <w:t xml:space="preserve"> rajono savivaldybės biudžeto</w:t>
      </w:r>
      <w:r w:rsidR="003C4037">
        <w:rPr>
          <w:bCs/>
          <w:lang w:val="lt-LT"/>
        </w:rPr>
        <w:t>,</w:t>
      </w:r>
      <w:r w:rsidR="00832858" w:rsidRPr="00832858">
        <w:rPr>
          <w:bCs/>
          <w:lang w:val="lt-LT"/>
        </w:rPr>
        <w:t xml:space="preserve"> tvarką.</w:t>
      </w:r>
    </w:p>
    <w:p w:rsidR="00832858" w:rsidRPr="00832858" w:rsidRDefault="004659CD" w:rsidP="00832858">
      <w:pPr>
        <w:ind w:firstLine="709"/>
        <w:jc w:val="both"/>
        <w:rPr>
          <w:lang w:val="lt-LT"/>
        </w:rPr>
      </w:pPr>
      <w:r>
        <w:rPr>
          <w:lang w:val="lt-LT"/>
        </w:rPr>
        <w:t>Klaipėdos</w:t>
      </w:r>
      <w:r w:rsidR="00832858" w:rsidRPr="00832858">
        <w:rPr>
          <w:lang w:val="lt-LT"/>
        </w:rPr>
        <w:t xml:space="preserve"> rajono savivaldybėje 2019 m. rugsėjo 1 d. duomenimis yra </w:t>
      </w:r>
      <w:r>
        <w:rPr>
          <w:lang w:val="lt-LT"/>
        </w:rPr>
        <w:t>51</w:t>
      </w:r>
      <w:r w:rsidR="00832858" w:rsidRPr="00832858">
        <w:rPr>
          <w:lang w:val="lt-LT"/>
        </w:rPr>
        <w:t xml:space="preserve"> globėjai, globojantys </w:t>
      </w:r>
      <w:r>
        <w:rPr>
          <w:lang w:val="lt-LT"/>
        </w:rPr>
        <w:t>64</w:t>
      </w:r>
      <w:r w:rsidR="00832858" w:rsidRPr="00832858">
        <w:rPr>
          <w:lang w:val="lt-LT"/>
        </w:rPr>
        <w:t xml:space="preserve"> tėvų globos netekus</w:t>
      </w:r>
      <w:r>
        <w:rPr>
          <w:lang w:val="lt-LT"/>
        </w:rPr>
        <w:t>ius vaikus</w:t>
      </w:r>
      <w:r w:rsidR="00832858" w:rsidRPr="00832858">
        <w:rPr>
          <w:lang w:val="lt-LT"/>
        </w:rPr>
        <w:t xml:space="preserve">, </w:t>
      </w:r>
      <w:r>
        <w:rPr>
          <w:lang w:val="lt-LT"/>
        </w:rPr>
        <w:t>2</w:t>
      </w:r>
      <w:r w:rsidR="00BD790F">
        <w:rPr>
          <w:lang w:val="lt-LT"/>
        </w:rPr>
        <w:t xml:space="preserve"> budintys globotojai, kurie rūpinasi šešiais vaikais ir vienas vaikas rūpinamas šeimynoje.</w:t>
      </w:r>
    </w:p>
    <w:p w:rsidR="00832858" w:rsidRPr="00832858" w:rsidRDefault="00832858" w:rsidP="00832858">
      <w:pPr>
        <w:ind w:firstLine="709"/>
        <w:jc w:val="both"/>
        <w:rPr>
          <w:lang w:val="lt-LT"/>
        </w:rPr>
      </w:pPr>
      <w:r w:rsidRPr="00832858">
        <w:rPr>
          <w:lang w:val="lt-LT"/>
        </w:rPr>
        <w:t>Lietuvos Respublikos vietos savivaldos įstatymo 16 straipsnio 2 dalies 38 punktas reglamentuoja, kad savivaldybės išimtinė kompetencija yra priedo fiziniam asmeniui (globėjui) už vaiko globą dydžio ir mokėjimo iš savivaldybės biudžeto tvarkos nustatymas.</w:t>
      </w:r>
    </w:p>
    <w:p w:rsidR="00832858" w:rsidRPr="00832858" w:rsidRDefault="00832858" w:rsidP="00832858">
      <w:pPr>
        <w:ind w:firstLine="709"/>
        <w:jc w:val="both"/>
        <w:rPr>
          <w:lang w:val="lt-LT"/>
        </w:rPr>
      </w:pPr>
      <w:r w:rsidRPr="00832858">
        <w:rPr>
          <w:lang w:val="lt-LT"/>
        </w:rPr>
        <w:t>Lietuvos Respublikos socialinių paslaugų įstatymo 9 straipsnio 1 dalis reglamentuoja, kad vaikus globojančiai šeimai, budintiems globotojams per globos centrą arba asmeniui (šeimai) gali būti mokama piniginė išmoka – pagalbos pinigai.</w:t>
      </w:r>
    </w:p>
    <w:p w:rsidR="00832858" w:rsidRPr="00832858" w:rsidRDefault="00832858" w:rsidP="00832858">
      <w:pPr>
        <w:ind w:firstLine="709"/>
        <w:jc w:val="both"/>
        <w:rPr>
          <w:lang w:val="lt-LT"/>
        </w:rPr>
      </w:pPr>
      <w:r w:rsidRPr="00832858">
        <w:rPr>
          <w:lang w:val="lt-LT"/>
        </w:rPr>
        <w:t>Globos centro veiklos ir vaiko budinčio globotojo vykdomos priežiūros organizavimo ir kokybės priežiūros tvarkos aprašo, patvirtinto Lietuvos Respublikos socialinės apsaugos ir darbo ministro 2018 m. sausio 19 d. įsakymu Nr. A1-28 „Dėl Globos centro veiklos ir vaiko budinčio globotojo vykdomos priežiūros organizavimo ir kokybės priežiūros tvarkos aprašo patvirtinimo“,</w:t>
      </w:r>
      <w:r w:rsidRPr="00832858">
        <w:rPr>
          <w:lang w:val="lt-LT"/>
        </w:rPr>
        <w:br/>
        <w:t xml:space="preserve"> 53 punktas reglamentuoja, kad savivaldybė budinčiam globotojui per globos centrą, taip pat socialiniam globėjui, globėjui giminaičiui tiesiogiai gali skirti ir mokėti pagalbos pinigus Socialinių paslaugų įstatymo nustatyta tvarka, taip pat vienkartinę materialinę pagalbą ar kitas išmokas.</w:t>
      </w:r>
    </w:p>
    <w:p w:rsidR="00832858" w:rsidRPr="00832858" w:rsidRDefault="00832858" w:rsidP="00832858">
      <w:pPr>
        <w:ind w:firstLine="709"/>
        <w:jc w:val="both"/>
        <w:rPr>
          <w:lang w:val="lt-LT"/>
        </w:rPr>
      </w:pPr>
      <w:r w:rsidRPr="00832858">
        <w:rPr>
          <w:lang w:val="lt-LT"/>
        </w:rPr>
        <w:t>Rekomenduojami pagalbos pinigų dydžiai nustatyti Mokėjimo už socialines paslaugas tvarkos apraše, patvirtintame Lietuvos Respublikos Vyriausybės 2006 m. birželio 14 d. nutarimu Nr. 583 „Dėl Mokėjimo už socialines paslaugas tvarkos aprašo patvirtinimo“.</w:t>
      </w:r>
    </w:p>
    <w:p w:rsidR="00D70A0A" w:rsidRPr="00832858" w:rsidRDefault="004659CD" w:rsidP="004659CD">
      <w:pPr>
        <w:tabs>
          <w:tab w:val="left" w:pos="709"/>
          <w:tab w:val="left" w:pos="2268"/>
        </w:tabs>
        <w:ind w:right="-1"/>
        <w:jc w:val="both"/>
        <w:rPr>
          <w:bCs/>
          <w:lang w:val="lt-LT"/>
        </w:rPr>
      </w:pPr>
      <w:r>
        <w:rPr>
          <w:b/>
          <w:lang w:val="lt-LT"/>
        </w:rPr>
        <w:tab/>
        <w:t xml:space="preserve">2. </w:t>
      </w:r>
      <w:r w:rsidR="00D70A0A" w:rsidRPr="00832858">
        <w:rPr>
          <w:b/>
          <w:lang w:val="lt-LT"/>
        </w:rPr>
        <w:t>Projekto rengimo priežastys. Kuo vadovaujantis parengtas sprendimo projekta</w:t>
      </w:r>
      <w:r w:rsidR="00D70A0A" w:rsidRPr="00832858">
        <w:rPr>
          <w:b/>
          <w:szCs w:val="20"/>
          <w:lang w:val="lt-LT"/>
        </w:rPr>
        <w:t xml:space="preserve">s: </w:t>
      </w:r>
      <w:r w:rsidR="00832858" w:rsidRPr="00832858">
        <w:rPr>
          <w:bCs/>
          <w:lang w:val="lt-LT"/>
        </w:rPr>
        <w:t>į</w:t>
      </w:r>
      <w:r w:rsidR="00832858" w:rsidRPr="00832858">
        <w:rPr>
          <w:rFonts w:eastAsia="SimSun" w:cs="Mangal"/>
          <w:kern w:val="1"/>
          <w:lang w:val="lt-LT" w:eastAsia="zh-CN" w:bidi="hi-IN"/>
        </w:rPr>
        <w:t>gyvendinant Perėjimo nuo institucinės globos prie šeimoje ir bendruomenėje teikiamų paslaugų likusiems be tėvų globos vaikams 2014–2020 metų veiksmų planą, prioritetu laikoma vaiko globa (rūpyba) šeimoje.</w:t>
      </w:r>
    </w:p>
    <w:p w:rsidR="004659CD" w:rsidRPr="004659CD" w:rsidRDefault="004659CD" w:rsidP="004659CD">
      <w:pPr>
        <w:ind w:firstLine="709"/>
        <w:jc w:val="both"/>
        <w:rPr>
          <w:rFonts w:eastAsia="SimSun" w:cs="Mangal"/>
          <w:kern w:val="1"/>
          <w:lang w:val="lt-LT" w:eastAsia="zh-CN" w:bidi="hi-IN"/>
        </w:rPr>
      </w:pPr>
      <w:r>
        <w:rPr>
          <w:b/>
          <w:bCs/>
          <w:lang w:val="lt-LT"/>
        </w:rPr>
        <w:tab/>
        <w:t xml:space="preserve">3. </w:t>
      </w:r>
      <w:r w:rsidR="00D70A0A" w:rsidRPr="00832858">
        <w:rPr>
          <w:b/>
          <w:bCs/>
          <w:lang w:val="lt-LT"/>
        </w:rPr>
        <w:t>Kokių rezultatų yra laukiama</w:t>
      </w:r>
      <w:r w:rsidR="00D70A0A" w:rsidRPr="00832858">
        <w:rPr>
          <w:bCs/>
          <w:lang w:val="lt-LT"/>
        </w:rPr>
        <w:t xml:space="preserve">:  </w:t>
      </w:r>
      <w:r w:rsidRPr="004659CD">
        <w:rPr>
          <w:rFonts w:eastAsia="SimSun" w:cs="Mangal"/>
          <w:kern w:val="1"/>
          <w:lang w:val="lt-LT" w:eastAsia="zh-CN" w:bidi="hi-IN"/>
        </w:rPr>
        <w:t xml:space="preserve">Patvirtinus </w:t>
      </w:r>
      <w:r w:rsidR="006E7FC9">
        <w:rPr>
          <w:rFonts w:eastAsia="SimSun" w:cs="Mangal"/>
          <w:kern w:val="1"/>
          <w:lang w:val="lt-LT" w:eastAsia="zh-CN" w:bidi="hi-IN"/>
        </w:rPr>
        <w:t>pakeitimus Mokėjimo už socialines paslaugas tvarkos apraše</w:t>
      </w:r>
      <w:r w:rsidRPr="004659CD">
        <w:rPr>
          <w:rFonts w:eastAsia="SimSun" w:cs="Mangal"/>
          <w:kern w:val="1"/>
          <w:lang w:val="lt-LT" w:eastAsia="zh-CN" w:bidi="hi-IN"/>
        </w:rPr>
        <w:t xml:space="preserve">, </w:t>
      </w:r>
      <w:r w:rsidR="006E7FC9">
        <w:rPr>
          <w:rFonts w:eastAsia="SimSun" w:cs="Mangal"/>
          <w:kern w:val="1"/>
          <w:lang w:val="lt-LT" w:eastAsia="zh-CN" w:bidi="hi-IN"/>
        </w:rPr>
        <w:t xml:space="preserve">Klaipėdos rajono </w:t>
      </w:r>
      <w:r w:rsidRPr="004659CD">
        <w:rPr>
          <w:rFonts w:eastAsia="SimSun" w:cs="Mangal"/>
          <w:kern w:val="1"/>
          <w:lang w:val="lt-LT" w:eastAsia="zh-CN" w:bidi="hi-IN"/>
        </w:rPr>
        <w:t>savivaldybė prisidės prie vaikų globos (rūpybos) skatinimo rajone, perėjimo nuo institucinės globos prie bendruomeninių paslaugų teikimo tėvų globos netekusiems vaikams.</w:t>
      </w:r>
    </w:p>
    <w:p w:rsidR="00D70A0A" w:rsidRPr="00D70A0A" w:rsidRDefault="00D70A0A" w:rsidP="004659CD">
      <w:pPr>
        <w:tabs>
          <w:tab w:val="left" w:pos="709"/>
        </w:tabs>
        <w:jc w:val="both"/>
        <w:rPr>
          <w:b/>
          <w:bCs/>
          <w:lang w:val="lt-LT"/>
        </w:rPr>
      </w:pPr>
      <w:r w:rsidRPr="00832858">
        <w:rPr>
          <w:rStyle w:val="FontStyle150"/>
          <w:b/>
          <w:lang w:val="lt-LT"/>
        </w:rPr>
        <w:t xml:space="preserve"> </w:t>
      </w:r>
      <w:r w:rsidR="004659CD">
        <w:rPr>
          <w:rStyle w:val="FontStyle150"/>
          <w:b/>
          <w:lang w:val="lt-LT"/>
        </w:rPr>
        <w:tab/>
      </w:r>
      <w:r w:rsidR="004659CD" w:rsidRPr="004659CD">
        <w:rPr>
          <w:rStyle w:val="FontStyle150"/>
          <w:b/>
          <w:sz w:val="24"/>
          <w:szCs w:val="24"/>
          <w:lang w:val="lt-LT"/>
        </w:rPr>
        <w:t>4.</w:t>
      </w:r>
      <w:r w:rsidR="004659CD">
        <w:rPr>
          <w:rStyle w:val="FontStyle150"/>
          <w:b/>
          <w:lang w:val="lt-LT"/>
        </w:rPr>
        <w:t xml:space="preserve"> </w:t>
      </w:r>
      <w:r w:rsidRPr="00832858">
        <w:rPr>
          <w:rStyle w:val="FontStyle150"/>
          <w:b/>
          <w:sz w:val="24"/>
          <w:szCs w:val="24"/>
          <w:lang w:val="lt-LT"/>
        </w:rPr>
        <w:t>Galimos teigiamos ir neigiamos pasekmės priėmus siūlomą Savivaldybės tarybos sprendimo pro</w:t>
      </w:r>
      <w:r w:rsidRPr="00AE4B5C">
        <w:rPr>
          <w:rStyle w:val="FontStyle150"/>
          <w:b/>
          <w:bCs/>
          <w:sz w:val="24"/>
          <w:szCs w:val="24"/>
          <w:lang w:val="lt-LT"/>
        </w:rPr>
        <w:t>jektą</w:t>
      </w:r>
      <w:r w:rsidRPr="00D70A0A">
        <w:rPr>
          <w:b/>
          <w:bCs/>
          <w:lang w:val="lt-LT"/>
        </w:rPr>
        <w:t xml:space="preserve"> ir kokių priemonių būtina imtis, siekiant išvengti neigiamų pasekmių: </w:t>
      </w:r>
      <w:r w:rsidR="004659CD" w:rsidRPr="004659CD">
        <w:rPr>
          <w:rFonts w:eastAsia="SimSun" w:cs="Mangal"/>
          <w:kern w:val="1"/>
          <w:lang w:val="lt-LT" w:eastAsia="zh-CN" w:bidi="hi-IN"/>
        </w:rPr>
        <w:t>Neigiamų pasekmių nenumatoma.</w:t>
      </w:r>
    </w:p>
    <w:p w:rsidR="00D70A0A" w:rsidRPr="00D70A0A" w:rsidRDefault="004659CD" w:rsidP="004659CD">
      <w:pPr>
        <w:ind w:firstLine="709"/>
        <w:jc w:val="both"/>
        <w:rPr>
          <w:bCs/>
          <w:lang w:val="lt-LT"/>
        </w:rPr>
      </w:pPr>
      <w:r>
        <w:rPr>
          <w:rStyle w:val="FontStyle150"/>
          <w:b/>
          <w:sz w:val="24"/>
          <w:szCs w:val="24"/>
          <w:lang w:val="lt-LT"/>
        </w:rPr>
        <w:t xml:space="preserve">5. </w:t>
      </w:r>
      <w:r w:rsidR="00D70A0A" w:rsidRPr="00AE4B5C">
        <w:rPr>
          <w:rStyle w:val="FontStyle150"/>
          <w:b/>
          <w:sz w:val="24"/>
          <w:szCs w:val="24"/>
          <w:lang w:val="lt-LT"/>
        </w:rPr>
        <w:t>Kokie šios srities teisės aktai tebegalioja ir kokius teisės aktus būtina pakeisti ar panaikinti, priėmus teikiamą Savivaldybės tarybos sprendimo projektą</w:t>
      </w:r>
      <w:r w:rsidR="00D70A0A" w:rsidRPr="00AE4B5C">
        <w:rPr>
          <w:rStyle w:val="FontStyle150"/>
          <w:sz w:val="24"/>
          <w:szCs w:val="24"/>
          <w:lang w:val="lt-LT"/>
        </w:rPr>
        <w:t>:</w:t>
      </w:r>
      <w:r w:rsidR="00D70A0A" w:rsidRPr="00D70A0A">
        <w:rPr>
          <w:lang w:val="lt-LT"/>
        </w:rPr>
        <w:t xml:space="preserve"> galioja preambulėje nurodyti teisės aktai.</w:t>
      </w:r>
    </w:p>
    <w:p w:rsidR="00321486" w:rsidRPr="006A1D25" w:rsidRDefault="007573A2" w:rsidP="007573A2">
      <w:pPr>
        <w:ind w:right="-1" w:firstLine="709"/>
        <w:jc w:val="both"/>
        <w:rPr>
          <w:bCs/>
          <w:lang w:val="lt-LT"/>
        </w:rPr>
      </w:pPr>
      <w:r>
        <w:rPr>
          <w:b/>
          <w:bCs/>
          <w:lang w:val="lt-LT"/>
        </w:rPr>
        <w:t xml:space="preserve">6. </w:t>
      </w:r>
      <w:r w:rsidR="00D70A0A" w:rsidRPr="006A1D25">
        <w:rPr>
          <w:b/>
          <w:bCs/>
          <w:lang w:val="lt-LT"/>
        </w:rPr>
        <w:t>Projekto rengimo metu gauti specialistų vertinimai ir išvados. Ekonominiai apskaičiavimai</w:t>
      </w:r>
      <w:r w:rsidR="00D70A0A" w:rsidRPr="006A1D25">
        <w:rPr>
          <w:bCs/>
          <w:lang w:val="lt-LT"/>
        </w:rPr>
        <w:t>:</w:t>
      </w:r>
      <w:r w:rsidR="00D70A0A" w:rsidRPr="006A1D25">
        <w:rPr>
          <w:b/>
          <w:bCs/>
          <w:lang w:val="lt-LT"/>
        </w:rPr>
        <w:t xml:space="preserve"> </w:t>
      </w:r>
      <w:r w:rsidR="006E7FC9" w:rsidRPr="006E7FC9">
        <w:rPr>
          <w:bCs/>
          <w:lang w:val="lt-LT"/>
        </w:rPr>
        <w:t>neatliekama.</w:t>
      </w:r>
    </w:p>
    <w:p w:rsidR="007573A2" w:rsidRDefault="007573A2" w:rsidP="007573A2">
      <w:pPr>
        <w:ind w:firstLine="709"/>
        <w:jc w:val="both"/>
        <w:rPr>
          <w:rFonts w:eastAsia="SimSun" w:cs="Mangal"/>
          <w:kern w:val="1"/>
          <w:lang w:val="lt-LT" w:eastAsia="zh-CN" w:bidi="hi-IN"/>
        </w:rPr>
      </w:pPr>
      <w:r>
        <w:rPr>
          <w:b/>
          <w:bCs/>
          <w:lang w:val="lt-LT"/>
        </w:rPr>
        <w:lastRenderedPageBreak/>
        <w:t xml:space="preserve">7. </w:t>
      </w:r>
      <w:r w:rsidR="00D70A0A" w:rsidRPr="000A041A">
        <w:rPr>
          <w:b/>
          <w:bCs/>
          <w:lang w:val="lt-LT"/>
        </w:rPr>
        <w:t>Sprendimo įgyvendinimui reikalingos lėšos:</w:t>
      </w:r>
      <w:r w:rsidR="004665A5" w:rsidRPr="000A041A">
        <w:rPr>
          <w:b/>
          <w:bCs/>
          <w:lang w:val="lt-LT"/>
        </w:rPr>
        <w:t xml:space="preserve"> </w:t>
      </w:r>
      <w:r w:rsidRPr="007573A2">
        <w:rPr>
          <w:rFonts w:eastAsia="SimSun" w:cs="Mangal"/>
          <w:kern w:val="1"/>
          <w:lang w:val="lt-LT" w:eastAsia="zh-CN" w:bidi="hi-IN"/>
        </w:rPr>
        <w:t>Pagalbos pinigai mokami iš Savivaldybės biudžeto lėšų. Už vieną tėvų globos netekusį</w:t>
      </w:r>
      <w:r>
        <w:rPr>
          <w:rFonts w:eastAsia="SimSun" w:cs="Mangal"/>
          <w:kern w:val="1"/>
          <w:lang w:val="lt-LT" w:eastAsia="zh-CN" w:bidi="hi-IN"/>
        </w:rPr>
        <w:t xml:space="preserve"> vaiką jo globėjui (rūpintojui)</w:t>
      </w:r>
      <w:r w:rsidRPr="007573A2">
        <w:rPr>
          <w:rFonts w:eastAsia="SimSun" w:cs="Mangal"/>
          <w:kern w:val="1"/>
          <w:lang w:val="lt-LT" w:eastAsia="zh-CN" w:bidi="hi-IN"/>
        </w:rPr>
        <w:t xml:space="preserve"> kiekvieną mėnesį mokama </w:t>
      </w:r>
      <w:r w:rsidR="00402DF2">
        <w:rPr>
          <w:rFonts w:eastAsia="SimSun" w:cs="Mangal"/>
          <w:kern w:val="1"/>
          <w:lang w:val="lt-LT" w:eastAsia="zh-CN" w:bidi="hi-IN"/>
        </w:rPr>
        <w:t>3 BSI</w:t>
      </w:r>
      <w:r>
        <w:rPr>
          <w:rFonts w:eastAsia="SimSun" w:cs="Mangal"/>
          <w:kern w:val="1"/>
          <w:lang w:val="lt-LT" w:eastAsia="zh-CN" w:bidi="hi-IN"/>
        </w:rPr>
        <w:t xml:space="preserve"> dydžio išmoka – 114</w:t>
      </w:r>
      <w:r w:rsidRPr="007573A2">
        <w:rPr>
          <w:rFonts w:eastAsia="SimSun" w:cs="Mangal"/>
          <w:kern w:val="1"/>
          <w:lang w:val="lt-LT" w:eastAsia="zh-CN" w:bidi="hi-IN"/>
        </w:rPr>
        <w:t xml:space="preserve"> </w:t>
      </w:r>
      <w:proofErr w:type="spellStart"/>
      <w:r w:rsidRPr="007573A2">
        <w:rPr>
          <w:rFonts w:eastAsia="SimSun" w:cs="Mangal"/>
          <w:kern w:val="1"/>
          <w:lang w:val="lt-LT" w:eastAsia="zh-CN" w:bidi="hi-IN"/>
        </w:rPr>
        <w:t>Eur</w:t>
      </w:r>
      <w:proofErr w:type="spellEnd"/>
      <w:r w:rsidRPr="007573A2">
        <w:rPr>
          <w:rFonts w:eastAsia="SimSun" w:cs="Mangal"/>
          <w:kern w:val="1"/>
          <w:lang w:val="lt-LT" w:eastAsia="zh-CN" w:bidi="hi-IN"/>
        </w:rPr>
        <w:t xml:space="preserve">, </w:t>
      </w:r>
      <w:r w:rsidR="00EF10E4">
        <w:rPr>
          <w:rFonts w:eastAsia="SimSun" w:cs="Mangal"/>
          <w:kern w:val="1"/>
          <w:lang w:val="lt-LT" w:eastAsia="zh-CN" w:bidi="hi-IN"/>
        </w:rPr>
        <w:t>globėjų (rūpintojų), kurie augina po vieną vaiką yra 44</w:t>
      </w:r>
      <w:r>
        <w:rPr>
          <w:rFonts w:eastAsia="SimSun" w:cs="Mangal"/>
          <w:kern w:val="1"/>
          <w:lang w:val="lt-LT" w:eastAsia="zh-CN" w:bidi="hi-IN"/>
        </w:rPr>
        <w:t>. Už du tėvų globos netekusius vaikus jų globėjui (rūpintoju</w:t>
      </w:r>
      <w:r w:rsidR="00402DF2">
        <w:rPr>
          <w:rFonts w:eastAsia="SimSun" w:cs="Mangal"/>
          <w:kern w:val="1"/>
          <w:lang w:val="lt-LT" w:eastAsia="zh-CN" w:bidi="hi-IN"/>
        </w:rPr>
        <w:t>i) kiekvieną mėnesį mokama 5 BSI</w:t>
      </w:r>
      <w:r>
        <w:rPr>
          <w:rFonts w:eastAsia="SimSun" w:cs="Mangal"/>
          <w:kern w:val="1"/>
          <w:lang w:val="lt-LT" w:eastAsia="zh-CN" w:bidi="hi-IN"/>
        </w:rPr>
        <w:t xml:space="preserve"> dydžio išmoka – 190 </w:t>
      </w:r>
      <w:proofErr w:type="spellStart"/>
      <w:r>
        <w:rPr>
          <w:rFonts w:eastAsia="SimSun" w:cs="Mangal"/>
          <w:kern w:val="1"/>
          <w:lang w:val="lt-LT" w:eastAsia="zh-CN" w:bidi="hi-IN"/>
        </w:rPr>
        <w:t>Eur</w:t>
      </w:r>
      <w:proofErr w:type="spellEnd"/>
      <w:r>
        <w:rPr>
          <w:rFonts w:eastAsia="SimSun" w:cs="Mangal"/>
          <w:kern w:val="1"/>
          <w:lang w:val="lt-LT" w:eastAsia="zh-CN" w:bidi="hi-IN"/>
        </w:rPr>
        <w:t xml:space="preserve">., </w:t>
      </w:r>
      <w:r w:rsidR="00EF10E4">
        <w:rPr>
          <w:rFonts w:eastAsia="SimSun" w:cs="Mangal"/>
          <w:kern w:val="1"/>
          <w:lang w:val="lt-LT" w:eastAsia="zh-CN" w:bidi="hi-IN"/>
        </w:rPr>
        <w:t>globėjų (rūpintoj</w:t>
      </w:r>
      <w:r w:rsidR="00E05192">
        <w:rPr>
          <w:rFonts w:eastAsia="SimSun" w:cs="Mangal"/>
          <w:kern w:val="1"/>
          <w:lang w:val="lt-LT" w:eastAsia="zh-CN" w:bidi="hi-IN"/>
        </w:rPr>
        <w:t>ų), kurie augina du vaikus yra 6</w:t>
      </w:r>
      <w:r>
        <w:rPr>
          <w:rFonts w:eastAsia="SimSun" w:cs="Mangal"/>
          <w:kern w:val="1"/>
          <w:lang w:val="lt-LT" w:eastAsia="zh-CN" w:bidi="hi-IN"/>
        </w:rPr>
        <w:t>. Už tris ir daugiau tėvų globos netekusius vaikus jų globėjui (rūpintoju</w:t>
      </w:r>
      <w:r w:rsidR="00402DF2">
        <w:rPr>
          <w:rFonts w:eastAsia="SimSun" w:cs="Mangal"/>
          <w:kern w:val="1"/>
          <w:lang w:val="lt-LT" w:eastAsia="zh-CN" w:bidi="hi-IN"/>
        </w:rPr>
        <w:t>i) kiekvieną mėnesį mokama 8 BSI</w:t>
      </w:r>
      <w:r>
        <w:rPr>
          <w:rFonts w:eastAsia="SimSun" w:cs="Mangal"/>
          <w:kern w:val="1"/>
          <w:lang w:val="lt-LT" w:eastAsia="zh-CN" w:bidi="hi-IN"/>
        </w:rPr>
        <w:t xml:space="preserve"> dydžio išmoka – 304 </w:t>
      </w:r>
      <w:proofErr w:type="spellStart"/>
      <w:r>
        <w:rPr>
          <w:rFonts w:eastAsia="SimSun" w:cs="Mangal"/>
          <w:kern w:val="1"/>
          <w:lang w:val="lt-LT" w:eastAsia="zh-CN" w:bidi="hi-IN"/>
        </w:rPr>
        <w:t>Eur</w:t>
      </w:r>
      <w:proofErr w:type="spellEnd"/>
      <w:r>
        <w:rPr>
          <w:rFonts w:eastAsia="SimSun" w:cs="Mangal"/>
          <w:kern w:val="1"/>
          <w:lang w:val="lt-LT" w:eastAsia="zh-CN" w:bidi="hi-IN"/>
        </w:rPr>
        <w:t xml:space="preserve">., </w:t>
      </w:r>
      <w:r w:rsidR="00EF10E4">
        <w:rPr>
          <w:rFonts w:eastAsia="SimSun" w:cs="Mangal"/>
          <w:kern w:val="1"/>
          <w:lang w:val="lt-LT" w:eastAsia="zh-CN" w:bidi="hi-IN"/>
        </w:rPr>
        <w:t>globėjų (rūpintojų), kurie au</w:t>
      </w:r>
      <w:r w:rsidR="00E05192">
        <w:rPr>
          <w:rFonts w:eastAsia="SimSun" w:cs="Mangal"/>
          <w:kern w:val="1"/>
          <w:lang w:val="lt-LT" w:eastAsia="zh-CN" w:bidi="hi-IN"/>
        </w:rPr>
        <w:t>gina tris ir daugiau vaikų yra 4</w:t>
      </w:r>
      <w:r w:rsidR="00EF10E4">
        <w:rPr>
          <w:rFonts w:eastAsia="SimSun" w:cs="Mangal"/>
          <w:kern w:val="1"/>
          <w:lang w:val="lt-LT" w:eastAsia="zh-CN" w:bidi="hi-IN"/>
        </w:rPr>
        <w:t>. Iki t</w:t>
      </w:r>
      <w:r w:rsidR="00402DF2">
        <w:rPr>
          <w:rFonts w:eastAsia="SimSun" w:cs="Mangal"/>
          <w:kern w:val="1"/>
          <w:lang w:val="lt-LT" w:eastAsia="zh-CN" w:bidi="hi-IN"/>
        </w:rPr>
        <w:t>rijų metų mokama papildoma 1 BSI</w:t>
      </w:r>
      <w:r w:rsidR="00EF10E4">
        <w:rPr>
          <w:rFonts w:eastAsia="SimSun" w:cs="Mangal"/>
          <w:kern w:val="1"/>
          <w:lang w:val="lt-LT" w:eastAsia="zh-CN" w:bidi="hi-IN"/>
        </w:rPr>
        <w:t xml:space="preserve"> dydžio išmoka – 38 </w:t>
      </w:r>
      <w:proofErr w:type="spellStart"/>
      <w:r w:rsidR="00EF10E4">
        <w:rPr>
          <w:rFonts w:eastAsia="SimSun" w:cs="Mangal"/>
          <w:kern w:val="1"/>
          <w:lang w:val="lt-LT" w:eastAsia="zh-CN" w:bidi="hi-IN"/>
        </w:rPr>
        <w:t>Eur</w:t>
      </w:r>
      <w:proofErr w:type="spellEnd"/>
      <w:r w:rsidR="00EF10E4">
        <w:rPr>
          <w:rFonts w:eastAsia="SimSun" w:cs="Mangal"/>
          <w:kern w:val="1"/>
          <w:lang w:val="lt-LT" w:eastAsia="zh-CN" w:bidi="hi-IN"/>
        </w:rPr>
        <w:t>.</w:t>
      </w:r>
      <w:r w:rsidR="00E05192">
        <w:rPr>
          <w:rFonts w:eastAsia="SimSun" w:cs="Mangal"/>
          <w:kern w:val="1"/>
          <w:lang w:val="lt-LT" w:eastAsia="zh-CN" w:bidi="hi-IN"/>
        </w:rPr>
        <w:t>, šiuo metu yra</w:t>
      </w:r>
      <w:r w:rsidR="00EF10E4">
        <w:rPr>
          <w:rFonts w:eastAsia="SimSun" w:cs="Mangal"/>
          <w:kern w:val="1"/>
          <w:lang w:val="lt-LT" w:eastAsia="zh-CN" w:bidi="hi-IN"/>
        </w:rPr>
        <w:t xml:space="preserve"> vienas globėjas globojantis tokį v</w:t>
      </w:r>
      <w:r w:rsidR="00BD790F">
        <w:rPr>
          <w:rFonts w:eastAsia="SimSun" w:cs="Mangal"/>
          <w:kern w:val="1"/>
          <w:lang w:val="lt-LT" w:eastAsia="zh-CN" w:bidi="hi-IN"/>
        </w:rPr>
        <w:t>aiką:</w:t>
      </w:r>
    </w:p>
    <w:p w:rsidR="00BD790F" w:rsidRPr="007573A2" w:rsidRDefault="00BD790F" w:rsidP="007573A2">
      <w:pPr>
        <w:ind w:firstLine="709"/>
        <w:jc w:val="both"/>
        <w:rPr>
          <w:rFonts w:eastAsia="SimSun" w:cs="Mangal"/>
          <w:kern w:val="1"/>
          <w:lang w:val="lt-LT" w:eastAsia="zh-CN" w:bidi="hi-IN"/>
        </w:rPr>
      </w:pPr>
      <w:r>
        <w:rPr>
          <w:rFonts w:eastAsia="SimSun" w:cs="Mangal"/>
          <w:kern w:val="1"/>
          <w:lang w:val="lt-LT" w:eastAsia="zh-CN" w:bidi="hi-IN"/>
        </w:rPr>
        <w:t>((44x114Eur</w:t>
      </w:r>
      <w:r w:rsidR="00CE67C2">
        <w:rPr>
          <w:rFonts w:eastAsia="SimSun" w:cs="Mangal"/>
          <w:kern w:val="1"/>
          <w:lang w:val="lt-LT" w:eastAsia="zh-CN" w:bidi="hi-IN"/>
        </w:rPr>
        <w:t>)+(6</w:t>
      </w:r>
      <w:r>
        <w:rPr>
          <w:rFonts w:eastAsia="SimSun" w:cs="Mangal"/>
          <w:kern w:val="1"/>
          <w:lang w:val="lt-LT" w:eastAsia="zh-CN" w:bidi="hi-IN"/>
        </w:rPr>
        <w:t>x190Eur)+(</w:t>
      </w:r>
      <w:r w:rsidR="00CE67C2">
        <w:rPr>
          <w:rFonts w:eastAsia="SimSun" w:cs="Mangal"/>
          <w:kern w:val="1"/>
          <w:lang w:val="lt-LT" w:eastAsia="zh-CN" w:bidi="hi-IN"/>
        </w:rPr>
        <w:t>4</w:t>
      </w:r>
      <w:r>
        <w:rPr>
          <w:rFonts w:eastAsia="SimSun" w:cs="Mangal"/>
          <w:kern w:val="1"/>
          <w:lang w:val="lt-LT" w:eastAsia="zh-CN" w:bidi="hi-IN"/>
        </w:rPr>
        <w:t>x304Eur)+38Eur)x12mėn.</w:t>
      </w:r>
      <w:r>
        <w:rPr>
          <w:rFonts w:eastAsia="SimSun" w:cs="Mangal"/>
          <w:kern w:val="1"/>
          <w:lang w:val="en-US" w:eastAsia="zh-CN" w:bidi="hi-IN"/>
        </w:rPr>
        <w:t>=</w:t>
      </w:r>
      <w:r w:rsidR="00CE67C2">
        <w:rPr>
          <w:rFonts w:eastAsia="SimSun" w:cs="Mangal"/>
          <w:kern w:val="1"/>
          <w:lang w:val="lt-LT" w:eastAsia="zh-CN" w:bidi="hi-IN"/>
        </w:rPr>
        <w:t>88 920</w:t>
      </w:r>
      <w:r>
        <w:rPr>
          <w:rFonts w:eastAsia="SimSun" w:cs="Mangal"/>
          <w:kern w:val="1"/>
          <w:lang w:val="lt-LT" w:eastAsia="zh-CN" w:bidi="hi-IN"/>
        </w:rPr>
        <w:t xml:space="preserve"> </w:t>
      </w:r>
      <w:proofErr w:type="spellStart"/>
      <w:r>
        <w:rPr>
          <w:rFonts w:eastAsia="SimSun" w:cs="Mangal"/>
          <w:kern w:val="1"/>
          <w:lang w:val="lt-LT" w:eastAsia="zh-CN" w:bidi="hi-IN"/>
        </w:rPr>
        <w:t>Eur</w:t>
      </w:r>
      <w:proofErr w:type="spellEnd"/>
    </w:p>
    <w:p w:rsidR="007573A2" w:rsidRPr="007573A2" w:rsidRDefault="007573A2" w:rsidP="007573A2">
      <w:pPr>
        <w:widowControl w:val="0"/>
        <w:suppressAutoHyphens/>
        <w:jc w:val="both"/>
        <w:rPr>
          <w:rFonts w:eastAsia="SimSun" w:cs="Mangal"/>
          <w:kern w:val="1"/>
          <w:lang w:val="lt-LT" w:eastAsia="zh-CN" w:bidi="hi-IN"/>
        </w:rPr>
      </w:pPr>
      <w:r w:rsidRPr="007573A2">
        <w:rPr>
          <w:rFonts w:eastAsia="SimSun" w:cs="Mangal"/>
          <w:kern w:val="1"/>
          <w:lang w:val="lt-LT" w:eastAsia="zh-CN" w:bidi="hi-IN"/>
        </w:rPr>
        <w:tab/>
        <w:t xml:space="preserve">Tarybos sprendimo įgyvendinimui per metus reikės apie </w:t>
      </w:r>
      <w:r w:rsidR="00CE67C2">
        <w:rPr>
          <w:rFonts w:eastAsia="SimSun" w:cs="Mangal"/>
          <w:kern w:val="1"/>
          <w:lang w:val="lt-LT" w:eastAsia="zh-CN" w:bidi="hi-IN"/>
        </w:rPr>
        <w:t>88 920</w:t>
      </w:r>
      <w:r w:rsidRPr="007573A2">
        <w:rPr>
          <w:rFonts w:eastAsia="SimSun" w:cs="Mangal"/>
          <w:kern w:val="1"/>
          <w:lang w:val="lt-LT" w:eastAsia="zh-CN" w:bidi="hi-IN"/>
        </w:rPr>
        <w:t xml:space="preserve"> </w:t>
      </w:r>
      <w:proofErr w:type="spellStart"/>
      <w:r w:rsidRPr="007573A2">
        <w:rPr>
          <w:rFonts w:eastAsia="SimSun" w:cs="Mangal"/>
          <w:kern w:val="1"/>
          <w:lang w:val="lt-LT" w:eastAsia="zh-CN" w:bidi="hi-IN"/>
        </w:rPr>
        <w:t>Eur</w:t>
      </w:r>
      <w:proofErr w:type="spellEnd"/>
      <w:r w:rsidRPr="007573A2">
        <w:rPr>
          <w:rFonts w:eastAsia="SimSun" w:cs="Mangal"/>
          <w:kern w:val="1"/>
          <w:lang w:val="lt-LT" w:eastAsia="zh-CN" w:bidi="hi-IN"/>
        </w:rPr>
        <w:t>.</w:t>
      </w:r>
    </w:p>
    <w:p w:rsidR="00321486" w:rsidRPr="005E651D" w:rsidRDefault="00BD790F" w:rsidP="00BD790F">
      <w:pPr>
        <w:ind w:right="-1" w:firstLine="709"/>
        <w:jc w:val="both"/>
        <w:rPr>
          <w:lang w:val="lt-LT"/>
        </w:rPr>
      </w:pPr>
      <w:r>
        <w:rPr>
          <w:b/>
          <w:bCs/>
          <w:lang w:val="lt-LT"/>
        </w:rPr>
        <w:t xml:space="preserve">8. </w:t>
      </w:r>
      <w:r w:rsidR="00D70A0A" w:rsidRPr="005E651D">
        <w:rPr>
          <w:b/>
          <w:bCs/>
          <w:lang w:val="lt-LT"/>
        </w:rPr>
        <w:t xml:space="preserve">Kiti, autoriaus nuomone, reikalingi pagrindimai ir paaiškinimai: </w:t>
      </w:r>
    </w:p>
    <w:p w:rsidR="00D70A0A" w:rsidRPr="00D70A0A" w:rsidRDefault="00BD790F" w:rsidP="00BD790F">
      <w:pPr>
        <w:ind w:firstLine="709"/>
        <w:jc w:val="both"/>
        <w:rPr>
          <w:bCs/>
          <w:lang w:val="lt-LT"/>
        </w:rPr>
      </w:pPr>
      <w:r>
        <w:rPr>
          <w:b/>
          <w:bCs/>
          <w:lang w:val="lt-LT"/>
        </w:rPr>
        <w:t xml:space="preserve">9. </w:t>
      </w:r>
      <w:r w:rsidR="00D70A0A" w:rsidRPr="00D70A0A">
        <w:rPr>
          <w:b/>
          <w:bCs/>
          <w:lang w:val="lt-LT"/>
        </w:rPr>
        <w:t>Tarybos sprendimą pateikti</w:t>
      </w:r>
      <w:r w:rsidR="00D70A0A" w:rsidRPr="00D70A0A">
        <w:rPr>
          <w:bCs/>
          <w:lang w:val="lt-LT"/>
        </w:rPr>
        <w:t xml:space="preserve">: </w:t>
      </w:r>
      <w:r w:rsidR="006E7FC9">
        <w:rPr>
          <w:bCs/>
          <w:lang w:val="lt-LT"/>
        </w:rPr>
        <w:t>Socialinės paramos skyriui (DVS)</w:t>
      </w:r>
    </w:p>
    <w:p w:rsidR="00D70A0A" w:rsidRPr="00D70A0A" w:rsidRDefault="00D70A0A" w:rsidP="00D70A0A">
      <w:pPr>
        <w:tabs>
          <w:tab w:val="left" w:pos="3450"/>
        </w:tabs>
        <w:ind w:left="360"/>
        <w:jc w:val="both"/>
        <w:rPr>
          <w:lang w:val="lt-LT"/>
        </w:rPr>
      </w:pPr>
    </w:p>
    <w:p w:rsidR="00D70A0A" w:rsidRPr="00D70A0A" w:rsidRDefault="00D70A0A" w:rsidP="00D70A0A">
      <w:pPr>
        <w:tabs>
          <w:tab w:val="left" w:pos="3450"/>
        </w:tabs>
        <w:jc w:val="both"/>
        <w:rPr>
          <w:lang w:val="lt-LT"/>
        </w:rPr>
      </w:pPr>
    </w:p>
    <w:p w:rsidR="00D70A0A" w:rsidRPr="006A1D25" w:rsidRDefault="006A1D25" w:rsidP="00D70A0A">
      <w:pPr>
        <w:tabs>
          <w:tab w:val="left" w:pos="3450"/>
        </w:tabs>
        <w:jc w:val="both"/>
        <w:rPr>
          <w:lang w:val="lt-LT"/>
        </w:rPr>
      </w:pPr>
      <w:r w:rsidRPr="006A1D25">
        <w:rPr>
          <w:lang w:val="lt-LT"/>
        </w:rPr>
        <w:t>Socialinės paramos skyriaus vedėjo pavaduotoja</w:t>
      </w:r>
      <w:r w:rsidRPr="006A1D25">
        <w:rPr>
          <w:lang w:val="lt-LT"/>
        </w:rPr>
        <w:tab/>
      </w:r>
      <w:r w:rsidRPr="006A1D25">
        <w:rPr>
          <w:lang w:val="lt-LT"/>
        </w:rPr>
        <w:tab/>
      </w:r>
      <w:r w:rsidRPr="006A1D25">
        <w:rPr>
          <w:lang w:val="lt-LT"/>
        </w:rPr>
        <w:tab/>
      </w:r>
      <w:r w:rsidRPr="006A1D25">
        <w:rPr>
          <w:lang w:val="lt-LT"/>
        </w:rPr>
        <w:tab/>
      </w:r>
      <w:r w:rsidRPr="006A1D25">
        <w:rPr>
          <w:lang w:val="lt-LT"/>
        </w:rPr>
        <w:tab/>
        <w:t>Iveta Gailienė</w:t>
      </w:r>
    </w:p>
    <w:p w:rsidR="00111009" w:rsidRPr="00FC3539" w:rsidRDefault="00EA53F7" w:rsidP="00A16EA4">
      <w:pPr>
        <w:tabs>
          <w:tab w:val="right" w:pos="9639"/>
        </w:tabs>
        <w:spacing w:before="480" w:after="720"/>
        <w:rPr>
          <w:rStyle w:val="Pareigos"/>
          <w:rFonts w:ascii="Times New Roman" w:hAnsi="Times New Roman"/>
          <w:sz w:val="22"/>
          <w:szCs w:val="22"/>
          <w:lang w:val="lt-LT"/>
        </w:rPr>
      </w:pPr>
      <w:r w:rsidRPr="00B75106">
        <w:rPr>
          <w:rStyle w:val="Pareigos"/>
          <w:rFonts w:ascii="Times New Roman" w:hAnsi="Times New Roman"/>
          <w:caps w:val="0"/>
          <w:lang w:val="lt-LT"/>
        </w:rPr>
        <w:t xml:space="preserve">                                                                                       </w:t>
      </w:r>
    </w:p>
    <w:sectPr w:rsidR="00111009" w:rsidRPr="00FC3539" w:rsidSect="00F73997">
      <w:headerReference w:type="even" r:id="rId9"/>
      <w:headerReference w:type="default" r:id="rId10"/>
      <w:footerReference w:type="default" r:id="rId11"/>
      <w:headerReference w:type="first" r:id="rId12"/>
      <w:type w:val="continuous"/>
      <w:pgSz w:w="11907" w:h="16840" w:code="9"/>
      <w:pgMar w:top="1134" w:right="567" w:bottom="851" w:left="1701" w:header="709" w:footer="709"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8E0" w:rsidRDefault="001308E0">
      <w:r>
        <w:separator/>
      </w:r>
    </w:p>
  </w:endnote>
  <w:endnote w:type="continuationSeparator" w:id="0">
    <w:p w:rsidR="001308E0" w:rsidRDefault="00130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HelveticaL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8FB" w:rsidRDefault="00ED78FB">
    <w:pPr>
      <w:pStyle w:val="Porat"/>
      <w:framePr w:wrap="auto" w:vAnchor="text" w:hAnchor="margin" w:xAlign="center" w:y="1"/>
      <w:rPr>
        <w:rStyle w:val="Puslapionumeris"/>
      </w:rPr>
    </w:pPr>
  </w:p>
  <w:p w:rsidR="00957C2A" w:rsidRDefault="00957C2A">
    <w:pPr>
      <w:pStyle w:val="Porat"/>
      <w:framePr w:wrap="auto" w:vAnchor="text" w:hAnchor="margin" w:xAlign="center" w:y="1"/>
      <w:rPr>
        <w:rStyle w:val="Puslapionumeris"/>
      </w:rPr>
    </w:pPr>
  </w:p>
  <w:p w:rsidR="00957C2A" w:rsidRDefault="00957C2A">
    <w:pPr>
      <w:pStyle w:val="Porat"/>
      <w:framePr w:wrap="auto" w:vAnchor="text" w:hAnchor="margin" w:xAlign="center" w:y="1"/>
      <w:rPr>
        <w:rStyle w:val="Puslapionumeris"/>
      </w:rPr>
    </w:pPr>
  </w:p>
  <w:p w:rsidR="00ED78FB" w:rsidRDefault="00ED78F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8E0" w:rsidRDefault="001308E0">
      <w:r>
        <w:separator/>
      </w:r>
    </w:p>
  </w:footnote>
  <w:footnote w:type="continuationSeparator" w:id="0">
    <w:p w:rsidR="001308E0" w:rsidRDefault="00130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8FB" w:rsidRDefault="00ED78FB">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D78FB" w:rsidRDefault="00ED78FB">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8FB" w:rsidRDefault="00ED78FB">
    <w:pPr>
      <w:pStyle w:val="Antrat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40" w:rsidRPr="00102A38" w:rsidRDefault="00774840">
    <w:pPr>
      <w:pStyle w:val="Antrats"/>
      <w:rPr>
        <w:b/>
        <w:lang w:val="lt-LT"/>
      </w:rPr>
    </w:pPr>
    <w:r>
      <w:rPr>
        <w:lang w:val="lt-LT"/>
      </w:rPr>
      <w:tab/>
    </w:r>
    <w:r>
      <w:rPr>
        <w:lang w:val="lt-LT"/>
      </w:rPr>
      <w:tab/>
    </w:r>
    <w:r w:rsidRPr="00102A38">
      <w:rPr>
        <w:b/>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74E27"/>
    <w:multiLevelType w:val="hybridMultilevel"/>
    <w:tmpl w:val="76E0D02A"/>
    <w:lvl w:ilvl="0" w:tplc="BFE0656C">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5B7687B"/>
    <w:multiLevelType w:val="hybridMultilevel"/>
    <w:tmpl w:val="EB3AA408"/>
    <w:lvl w:ilvl="0" w:tplc="7A189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2B100A"/>
    <w:multiLevelType w:val="multilevel"/>
    <w:tmpl w:val="32902F4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422B301E"/>
    <w:multiLevelType w:val="multilevel"/>
    <w:tmpl w:val="57E440D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584B03AE"/>
    <w:multiLevelType w:val="multilevel"/>
    <w:tmpl w:val="B558A1B4"/>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5CC24925"/>
    <w:multiLevelType w:val="hybridMultilevel"/>
    <w:tmpl w:val="9BC2F952"/>
    <w:lvl w:ilvl="0" w:tplc="F02C5566">
      <w:start w:val="1"/>
      <w:numFmt w:val="decimal"/>
      <w:lvlText w:val="%1."/>
      <w:lvlJc w:val="left"/>
      <w:pPr>
        <w:tabs>
          <w:tab w:val="num" w:pos="644"/>
        </w:tabs>
        <w:ind w:left="644" w:hanging="360"/>
      </w:pPr>
      <w:rPr>
        <w:b w:val="0"/>
      </w:rPr>
    </w:lvl>
    <w:lvl w:ilvl="1" w:tplc="04270019">
      <w:start w:val="1"/>
      <w:numFmt w:val="lowerLetter"/>
      <w:lvlText w:val="%2."/>
      <w:lvlJc w:val="left"/>
      <w:pPr>
        <w:tabs>
          <w:tab w:val="num" w:pos="872"/>
        </w:tabs>
        <w:ind w:left="872" w:hanging="360"/>
      </w:pPr>
    </w:lvl>
    <w:lvl w:ilvl="2" w:tplc="0427001B">
      <w:start w:val="1"/>
      <w:numFmt w:val="lowerRoman"/>
      <w:lvlText w:val="%3."/>
      <w:lvlJc w:val="right"/>
      <w:pPr>
        <w:tabs>
          <w:tab w:val="num" w:pos="1592"/>
        </w:tabs>
        <w:ind w:left="1592" w:hanging="180"/>
      </w:pPr>
    </w:lvl>
    <w:lvl w:ilvl="3" w:tplc="0427000F">
      <w:start w:val="1"/>
      <w:numFmt w:val="decimal"/>
      <w:lvlText w:val="%4."/>
      <w:lvlJc w:val="left"/>
      <w:pPr>
        <w:tabs>
          <w:tab w:val="num" w:pos="2312"/>
        </w:tabs>
        <w:ind w:left="2312" w:hanging="360"/>
      </w:pPr>
    </w:lvl>
    <w:lvl w:ilvl="4" w:tplc="04270019">
      <w:start w:val="1"/>
      <w:numFmt w:val="lowerLetter"/>
      <w:lvlText w:val="%5."/>
      <w:lvlJc w:val="left"/>
      <w:pPr>
        <w:tabs>
          <w:tab w:val="num" w:pos="3032"/>
        </w:tabs>
        <w:ind w:left="3032" w:hanging="360"/>
      </w:pPr>
    </w:lvl>
    <w:lvl w:ilvl="5" w:tplc="0427001B">
      <w:start w:val="1"/>
      <w:numFmt w:val="lowerRoman"/>
      <w:lvlText w:val="%6."/>
      <w:lvlJc w:val="right"/>
      <w:pPr>
        <w:tabs>
          <w:tab w:val="num" w:pos="3752"/>
        </w:tabs>
        <w:ind w:left="3752" w:hanging="180"/>
      </w:pPr>
    </w:lvl>
    <w:lvl w:ilvl="6" w:tplc="0427000F">
      <w:start w:val="1"/>
      <w:numFmt w:val="decimal"/>
      <w:lvlText w:val="%7."/>
      <w:lvlJc w:val="left"/>
      <w:pPr>
        <w:tabs>
          <w:tab w:val="num" w:pos="4472"/>
        </w:tabs>
        <w:ind w:left="4472" w:hanging="360"/>
      </w:pPr>
    </w:lvl>
    <w:lvl w:ilvl="7" w:tplc="04270019">
      <w:start w:val="1"/>
      <w:numFmt w:val="lowerLetter"/>
      <w:lvlText w:val="%8."/>
      <w:lvlJc w:val="left"/>
      <w:pPr>
        <w:tabs>
          <w:tab w:val="num" w:pos="5192"/>
        </w:tabs>
        <w:ind w:left="5192" w:hanging="360"/>
      </w:pPr>
    </w:lvl>
    <w:lvl w:ilvl="8" w:tplc="0427001B">
      <w:start w:val="1"/>
      <w:numFmt w:val="lowerRoman"/>
      <w:lvlText w:val="%9."/>
      <w:lvlJc w:val="right"/>
      <w:pPr>
        <w:tabs>
          <w:tab w:val="num" w:pos="5912"/>
        </w:tabs>
        <w:ind w:left="5912"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C92"/>
    <w:rsid w:val="0001036E"/>
    <w:rsid w:val="00010E67"/>
    <w:rsid w:val="000247C6"/>
    <w:rsid w:val="000259B0"/>
    <w:rsid w:val="00026C01"/>
    <w:rsid w:val="0003009D"/>
    <w:rsid w:val="000369F4"/>
    <w:rsid w:val="000614D5"/>
    <w:rsid w:val="00065BEF"/>
    <w:rsid w:val="000666F4"/>
    <w:rsid w:val="00072E70"/>
    <w:rsid w:val="00084D65"/>
    <w:rsid w:val="000858EA"/>
    <w:rsid w:val="0009190B"/>
    <w:rsid w:val="000A041A"/>
    <w:rsid w:val="000A20A0"/>
    <w:rsid w:val="000A2CCA"/>
    <w:rsid w:val="000A41EE"/>
    <w:rsid w:val="000B6789"/>
    <w:rsid w:val="000C37E1"/>
    <w:rsid w:val="00102A38"/>
    <w:rsid w:val="00104E0C"/>
    <w:rsid w:val="00111009"/>
    <w:rsid w:val="00113524"/>
    <w:rsid w:val="001157B2"/>
    <w:rsid w:val="00120F5C"/>
    <w:rsid w:val="001308E0"/>
    <w:rsid w:val="0014661C"/>
    <w:rsid w:val="0015272B"/>
    <w:rsid w:val="0016568A"/>
    <w:rsid w:val="001721AF"/>
    <w:rsid w:val="001732AF"/>
    <w:rsid w:val="00177EDC"/>
    <w:rsid w:val="00181478"/>
    <w:rsid w:val="00194572"/>
    <w:rsid w:val="001955FE"/>
    <w:rsid w:val="001C30CA"/>
    <w:rsid w:val="001D338A"/>
    <w:rsid w:val="001D3EFD"/>
    <w:rsid w:val="001D5DE8"/>
    <w:rsid w:val="001F4F59"/>
    <w:rsid w:val="001F61D8"/>
    <w:rsid w:val="00201984"/>
    <w:rsid w:val="00207E44"/>
    <w:rsid w:val="00207E52"/>
    <w:rsid w:val="00230222"/>
    <w:rsid w:val="00233EA4"/>
    <w:rsid w:val="00246F84"/>
    <w:rsid w:val="0025067A"/>
    <w:rsid w:val="00257332"/>
    <w:rsid w:val="0027366F"/>
    <w:rsid w:val="002A4BB1"/>
    <w:rsid w:val="002A7C76"/>
    <w:rsid w:val="002B7F6C"/>
    <w:rsid w:val="002C6C2A"/>
    <w:rsid w:val="002D2B98"/>
    <w:rsid w:val="002D345C"/>
    <w:rsid w:val="002E3E60"/>
    <w:rsid w:val="002F2665"/>
    <w:rsid w:val="002F29C0"/>
    <w:rsid w:val="002F3D3D"/>
    <w:rsid w:val="002F7A54"/>
    <w:rsid w:val="00303A1C"/>
    <w:rsid w:val="003144E5"/>
    <w:rsid w:val="00315529"/>
    <w:rsid w:val="00321486"/>
    <w:rsid w:val="00334CC2"/>
    <w:rsid w:val="00355854"/>
    <w:rsid w:val="0036385E"/>
    <w:rsid w:val="003758F6"/>
    <w:rsid w:val="003877E6"/>
    <w:rsid w:val="00387E9B"/>
    <w:rsid w:val="003A3ABB"/>
    <w:rsid w:val="003A5C8B"/>
    <w:rsid w:val="003B3C95"/>
    <w:rsid w:val="003B3D04"/>
    <w:rsid w:val="003C0BC2"/>
    <w:rsid w:val="003C4037"/>
    <w:rsid w:val="003E3164"/>
    <w:rsid w:val="003F4725"/>
    <w:rsid w:val="00400C55"/>
    <w:rsid w:val="00402DF2"/>
    <w:rsid w:val="00403937"/>
    <w:rsid w:val="0041271A"/>
    <w:rsid w:val="00417F29"/>
    <w:rsid w:val="00420D0B"/>
    <w:rsid w:val="00424C6F"/>
    <w:rsid w:val="00453758"/>
    <w:rsid w:val="00463B37"/>
    <w:rsid w:val="004659CD"/>
    <w:rsid w:val="004665A5"/>
    <w:rsid w:val="004768F0"/>
    <w:rsid w:val="00494720"/>
    <w:rsid w:val="004962B2"/>
    <w:rsid w:val="004B1F98"/>
    <w:rsid w:val="004B33D2"/>
    <w:rsid w:val="004C0767"/>
    <w:rsid w:val="004C6772"/>
    <w:rsid w:val="004D0D09"/>
    <w:rsid w:val="004D6A05"/>
    <w:rsid w:val="004F1DB0"/>
    <w:rsid w:val="00505AF3"/>
    <w:rsid w:val="00553E02"/>
    <w:rsid w:val="005570A6"/>
    <w:rsid w:val="005608F8"/>
    <w:rsid w:val="005612FE"/>
    <w:rsid w:val="0056261B"/>
    <w:rsid w:val="005630DE"/>
    <w:rsid w:val="00564A18"/>
    <w:rsid w:val="00564BB3"/>
    <w:rsid w:val="0056571A"/>
    <w:rsid w:val="005713B2"/>
    <w:rsid w:val="00576731"/>
    <w:rsid w:val="00576B84"/>
    <w:rsid w:val="00587726"/>
    <w:rsid w:val="00591367"/>
    <w:rsid w:val="005B5477"/>
    <w:rsid w:val="005C324C"/>
    <w:rsid w:val="005E055E"/>
    <w:rsid w:val="005E651D"/>
    <w:rsid w:val="005E7444"/>
    <w:rsid w:val="005F5E35"/>
    <w:rsid w:val="0060597C"/>
    <w:rsid w:val="006156F6"/>
    <w:rsid w:val="00616ABD"/>
    <w:rsid w:val="00617678"/>
    <w:rsid w:val="00624550"/>
    <w:rsid w:val="00632D5F"/>
    <w:rsid w:val="006422EB"/>
    <w:rsid w:val="006427CB"/>
    <w:rsid w:val="00651C94"/>
    <w:rsid w:val="006544D6"/>
    <w:rsid w:val="006616C3"/>
    <w:rsid w:val="00691719"/>
    <w:rsid w:val="006A1D25"/>
    <w:rsid w:val="006A5467"/>
    <w:rsid w:val="006A78F8"/>
    <w:rsid w:val="006B58B1"/>
    <w:rsid w:val="006C10D7"/>
    <w:rsid w:val="006C1843"/>
    <w:rsid w:val="006D7238"/>
    <w:rsid w:val="006D7CD0"/>
    <w:rsid w:val="006E0AED"/>
    <w:rsid w:val="006E608D"/>
    <w:rsid w:val="006E7FC9"/>
    <w:rsid w:val="006F1799"/>
    <w:rsid w:val="00707695"/>
    <w:rsid w:val="00730C11"/>
    <w:rsid w:val="007341BA"/>
    <w:rsid w:val="00741C28"/>
    <w:rsid w:val="00745302"/>
    <w:rsid w:val="00750F1D"/>
    <w:rsid w:val="007573A2"/>
    <w:rsid w:val="00757BE7"/>
    <w:rsid w:val="00760CC7"/>
    <w:rsid w:val="007672BC"/>
    <w:rsid w:val="00774840"/>
    <w:rsid w:val="00780645"/>
    <w:rsid w:val="00786241"/>
    <w:rsid w:val="007933E7"/>
    <w:rsid w:val="00794699"/>
    <w:rsid w:val="007B1D57"/>
    <w:rsid w:val="007B2A95"/>
    <w:rsid w:val="007B5F88"/>
    <w:rsid w:val="007B7477"/>
    <w:rsid w:val="007C5FA6"/>
    <w:rsid w:val="007C6967"/>
    <w:rsid w:val="007D0139"/>
    <w:rsid w:val="007E07E7"/>
    <w:rsid w:val="007E58CF"/>
    <w:rsid w:val="007E6786"/>
    <w:rsid w:val="007E7993"/>
    <w:rsid w:val="007F3301"/>
    <w:rsid w:val="008117AB"/>
    <w:rsid w:val="0081390B"/>
    <w:rsid w:val="00832858"/>
    <w:rsid w:val="008579F9"/>
    <w:rsid w:val="00867BD5"/>
    <w:rsid w:val="00887584"/>
    <w:rsid w:val="0089163B"/>
    <w:rsid w:val="0089799B"/>
    <w:rsid w:val="008A6F2E"/>
    <w:rsid w:val="008D7F63"/>
    <w:rsid w:val="008E6F34"/>
    <w:rsid w:val="008F0825"/>
    <w:rsid w:val="008F7612"/>
    <w:rsid w:val="00911E69"/>
    <w:rsid w:val="0091439D"/>
    <w:rsid w:val="00925FD9"/>
    <w:rsid w:val="00932DEB"/>
    <w:rsid w:val="00947B9C"/>
    <w:rsid w:val="00952BF4"/>
    <w:rsid w:val="0095329E"/>
    <w:rsid w:val="00954B22"/>
    <w:rsid w:val="00957C2A"/>
    <w:rsid w:val="00964BB9"/>
    <w:rsid w:val="00970127"/>
    <w:rsid w:val="0098492B"/>
    <w:rsid w:val="0099700A"/>
    <w:rsid w:val="00997EA8"/>
    <w:rsid w:val="009A317F"/>
    <w:rsid w:val="009B1C92"/>
    <w:rsid w:val="009D371D"/>
    <w:rsid w:val="009E66F7"/>
    <w:rsid w:val="00A0550E"/>
    <w:rsid w:val="00A12C1A"/>
    <w:rsid w:val="00A16EA4"/>
    <w:rsid w:val="00A203CA"/>
    <w:rsid w:val="00A213E0"/>
    <w:rsid w:val="00A338BC"/>
    <w:rsid w:val="00A34765"/>
    <w:rsid w:val="00A4127C"/>
    <w:rsid w:val="00A428F2"/>
    <w:rsid w:val="00A44879"/>
    <w:rsid w:val="00A464A1"/>
    <w:rsid w:val="00A52667"/>
    <w:rsid w:val="00A55EC3"/>
    <w:rsid w:val="00A56CBB"/>
    <w:rsid w:val="00A575FF"/>
    <w:rsid w:val="00A6125F"/>
    <w:rsid w:val="00A70931"/>
    <w:rsid w:val="00A8027C"/>
    <w:rsid w:val="00AB5306"/>
    <w:rsid w:val="00AB5FD0"/>
    <w:rsid w:val="00AC1275"/>
    <w:rsid w:val="00AE0FBE"/>
    <w:rsid w:val="00AE1927"/>
    <w:rsid w:val="00AE4B5C"/>
    <w:rsid w:val="00AE5105"/>
    <w:rsid w:val="00AF0F26"/>
    <w:rsid w:val="00AF6C4A"/>
    <w:rsid w:val="00B0211D"/>
    <w:rsid w:val="00B02F54"/>
    <w:rsid w:val="00B27998"/>
    <w:rsid w:val="00B473F9"/>
    <w:rsid w:val="00B549F0"/>
    <w:rsid w:val="00B63D81"/>
    <w:rsid w:val="00B6435F"/>
    <w:rsid w:val="00B66EDB"/>
    <w:rsid w:val="00B73C62"/>
    <w:rsid w:val="00B75106"/>
    <w:rsid w:val="00B77B70"/>
    <w:rsid w:val="00B8450C"/>
    <w:rsid w:val="00B90E6E"/>
    <w:rsid w:val="00B94515"/>
    <w:rsid w:val="00B94BC1"/>
    <w:rsid w:val="00BA6292"/>
    <w:rsid w:val="00BA7DB6"/>
    <w:rsid w:val="00BB0031"/>
    <w:rsid w:val="00BC3622"/>
    <w:rsid w:val="00BD0AA9"/>
    <w:rsid w:val="00BD790F"/>
    <w:rsid w:val="00BE174F"/>
    <w:rsid w:val="00BF2AC0"/>
    <w:rsid w:val="00BF75B8"/>
    <w:rsid w:val="00C03524"/>
    <w:rsid w:val="00C04763"/>
    <w:rsid w:val="00C122B8"/>
    <w:rsid w:val="00C12B20"/>
    <w:rsid w:val="00C1734F"/>
    <w:rsid w:val="00C2027A"/>
    <w:rsid w:val="00C32C5A"/>
    <w:rsid w:val="00C4526F"/>
    <w:rsid w:val="00C53D8C"/>
    <w:rsid w:val="00C65488"/>
    <w:rsid w:val="00C6791B"/>
    <w:rsid w:val="00C71FB3"/>
    <w:rsid w:val="00C73FFA"/>
    <w:rsid w:val="00C83767"/>
    <w:rsid w:val="00C9157D"/>
    <w:rsid w:val="00CA10E4"/>
    <w:rsid w:val="00CA759C"/>
    <w:rsid w:val="00CB491E"/>
    <w:rsid w:val="00CB7616"/>
    <w:rsid w:val="00CC4F67"/>
    <w:rsid w:val="00CD7CEF"/>
    <w:rsid w:val="00CE2393"/>
    <w:rsid w:val="00CE2C87"/>
    <w:rsid w:val="00CE49F6"/>
    <w:rsid w:val="00CE67C2"/>
    <w:rsid w:val="00CF3359"/>
    <w:rsid w:val="00D34015"/>
    <w:rsid w:val="00D502B9"/>
    <w:rsid w:val="00D5668F"/>
    <w:rsid w:val="00D57A19"/>
    <w:rsid w:val="00D66D67"/>
    <w:rsid w:val="00D70A0A"/>
    <w:rsid w:val="00D72B60"/>
    <w:rsid w:val="00D77F7D"/>
    <w:rsid w:val="00D77FE8"/>
    <w:rsid w:val="00D84BF6"/>
    <w:rsid w:val="00DA24C5"/>
    <w:rsid w:val="00DB374B"/>
    <w:rsid w:val="00DB40C8"/>
    <w:rsid w:val="00DB6D55"/>
    <w:rsid w:val="00DC4F2A"/>
    <w:rsid w:val="00DE26AF"/>
    <w:rsid w:val="00DE562D"/>
    <w:rsid w:val="00DF7A07"/>
    <w:rsid w:val="00E04969"/>
    <w:rsid w:val="00E05192"/>
    <w:rsid w:val="00E256FD"/>
    <w:rsid w:val="00E30600"/>
    <w:rsid w:val="00E351AF"/>
    <w:rsid w:val="00E44154"/>
    <w:rsid w:val="00E44708"/>
    <w:rsid w:val="00E478A8"/>
    <w:rsid w:val="00E505D7"/>
    <w:rsid w:val="00E605DE"/>
    <w:rsid w:val="00E6646F"/>
    <w:rsid w:val="00E700A0"/>
    <w:rsid w:val="00E713B4"/>
    <w:rsid w:val="00E744BC"/>
    <w:rsid w:val="00E7707C"/>
    <w:rsid w:val="00E80459"/>
    <w:rsid w:val="00EA53F7"/>
    <w:rsid w:val="00EA642B"/>
    <w:rsid w:val="00EB4E02"/>
    <w:rsid w:val="00ED09A3"/>
    <w:rsid w:val="00ED0EF6"/>
    <w:rsid w:val="00ED78FB"/>
    <w:rsid w:val="00EE6F28"/>
    <w:rsid w:val="00EF10E4"/>
    <w:rsid w:val="00EF45B0"/>
    <w:rsid w:val="00F01D3C"/>
    <w:rsid w:val="00F21695"/>
    <w:rsid w:val="00F52BD2"/>
    <w:rsid w:val="00F6385C"/>
    <w:rsid w:val="00F65979"/>
    <w:rsid w:val="00F70819"/>
    <w:rsid w:val="00F73997"/>
    <w:rsid w:val="00FA061B"/>
    <w:rsid w:val="00FA536D"/>
    <w:rsid w:val="00FB3271"/>
    <w:rsid w:val="00FB6C0E"/>
    <w:rsid w:val="00FB737C"/>
    <w:rsid w:val="00FC3539"/>
    <w:rsid w:val="00FF6AF6"/>
    <w:rsid w:val="00FF7E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en-GB" w:eastAsia="en-US"/>
    </w:rPr>
  </w:style>
  <w:style w:type="paragraph" w:styleId="Antrat1">
    <w:name w:val="heading 1"/>
    <w:basedOn w:val="prastasis"/>
    <w:next w:val="prastasis"/>
    <w:link w:val="Antrat1Diagrama"/>
    <w:qFormat/>
    <w:rsid w:val="00632D5F"/>
    <w:pPr>
      <w:keepNext/>
      <w:tabs>
        <w:tab w:val="right" w:pos="8730"/>
      </w:tabs>
      <w:outlineLvl w:val="0"/>
    </w:pPr>
    <w:rPr>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pPr>
      <w:spacing w:line="360" w:lineRule="auto"/>
      <w:ind w:firstLine="720"/>
      <w:jc w:val="center"/>
    </w:pPr>
    <w:rPr>
      <w:rFonts w:ascii="TimesLT" w:hAnsi="TimesLT"/>
      <w:caps/>
      <w:szCs w:val="20"/>
      <w:lang w:val="lt-LT"/>
    </w:rPr>
  </w:style>
  <w:style w:type="paragraph" w:styleId="Porat">
    <w:name w:val="footer"/>
    <w:basedOn w:val="prastasis"/>
    <w:pPr>
      <w:tabs>
        <w:tab w:val="center" w:pos="4320"/>
        <w:tab w:val="right" w:pos="8640"/>
      </w:tabs>
      <w:spacing w:line="360" w:lineRule="auto"/>
      <w:ind w:firstLine="720"/>
      <w:jc w:val="both"/>
    </w:pPr>
    <w:rPr>
      <w:rFonts w:ascii="TimesLT" w:hAnsi="TimesLT"/>
      <w:szCs w:val="20"/>
      <w:lang w:val="lt-LT"/>
    </w:rPr>
  </w:style>
  <w:style w:type="character" w:styleId="Puslapionumeris">
    <w:name w:val="page number"/>
    <w:basedOn w:val="Numatytasispastraiposriftas"/>
  </w:style>
  <w:style w:type="character" w:customStyle="1" w:styleId="Pareigos">
    <w:name w:val="Pareigos"/>
    <w:rPr>
      <w:rFonts w:ascii="TimesLT" w:hAnsi="TimesLT"/>
      <w:caps/>
      <w:sz w:val="24"/>
    </w:rPr>
  </w:style>
  <w:style w:type="paragraph" w:styleId="Antrats">
    <w:name w:val="header"/>
    <w:basedOn w:val="prastasis"/>
    <w:pPr>
      <w:tabs>
        <w:tab w:val="center" w:pos="4819"/>
        <w:tab w:val="right" w:pos="9638"/>
      </w:tabs>
    </w:pPr>
  </w:style>
  <w:style w:type="paragraph" w:styleId="Antrat">
    <w:name w:val="caption"/>
    <w:basedOn w:val="prastasis"/>
    <w:next w:val="prastasis"/>
    <w:qFormat/>
    <w:rPr>
      <w:b/>
      <w:bCs/>
      <w:sz w:val="20"/>
      <w:szCs w:val="20"/>
    </w:rPr>
  </w:style>
  <w:style w:type="paragraph" w:styleId="Debesliotekstas">
    <w:name w:val="Balloon Text"/>
    <w:basedOn w:val="prastasis"/>
    <w:semiHidden/>
    <w:rsid w:val="004B1F98"/>
    <w:rPr>
      <w:rFonts w:ascii="Tahoma" w:hAnsi="Tahoma" w:cs="Tahoma"/>
      <w:sz w:val="16"/>
      <w:szCs w:val="16"/>
    </w:rPr>
  </w:style>
  <w:style w:type="paragraph" w:styleId="Pagrindinistekstas">
    <w:name w:val="Body Text"/>
    <w:basedOn w:val="prastasis"/>
    <w:link w:val="PagrindinistekstasDiagrama"/>
    <w:rsid w:val="00463B37"/>
    <w:pPr>
      <w:ind w:right="567"/>
    </w:pPr>
    <w:rPr>
      <w:lang w:val="lt-LT"/>
    </w:rPr>
  </w:style>
  <w:style w:type="character" w:customStyle="1" w:styleId="PagrindinistekstasDiagrama">
    <w:name w:val="Pagrindinis tekstas Diagrama"/>
    <w:link w:val="Pagrindinistekstas"/>
    <w:rsid w:val="00463B37"/>
    <w:rPr>
      <w:sz w:val="24"/>
      <w:szCs w:val="24"/>
      <w:lang w:val="lt-LT"/>
    </w:rPr>
  </w:style>
  <w:style w:type="character" w:customStyle="1" w:styleId="Antrat1Diagrama">
    <w:name w:val="Antraštė 1 Diagrama"/>
    <w:link w:val="Antrat1"/>
    <w:rsid w:val="00632D5F"/>
    <w:rPr>
      <w:sz w:val="28"/>
      <w:szCs w:val="24"/>
      <w:lang w:val="lt-LT"/>
    </w:rPr>
  </w:style>
  <w:style w:type="paragraph" w:styleId="Pagrindiniotekstotrauka">
    <w:name w:val="Body Text Indent"/>
    <w:basedOn w:val="prastasis"/>
    <w:link w:val="PagrindiniotekstotraukaDiagrama"/>
    <w:uiPriority w:val="99"/>
    <w:semiHidden/>
    <w:unhideWhenUsed/>
    <w:rsid w:val="004C0767"/>
    <w:pPr>
      <w:spacing w:after="120"/>
      <w:ind w:left="283"/>
    </w:pPr>
  </w:style>
  <w:style w:type="character" w:customStyle="1" w:styleId="PagrindiniotekstotraukaDiagrama">
    <w:name w:val="Pagrindinio teksto įtrauka Diagrama"/>
    <w:link w:val="Pagrindiniotekstotrauka"/>
    <w:uiPriority w:val="99"/>
    <w:semiHidden/>
    <w:rsid w:val="004C0767"/>
    <w:rPr>
      <w:sz w:val="24"/>
      <w:szCs w:val="24"/>
      <w:lang w:val="en-GB"/>
    </w:rPr>
  </w:style>
  <w:style w:type="paragraph" w:customStyle="1" w:styleId="bodytext">
    <w:name w:val="bodytext"/>
    <w:basedOn w:val="prastasis"/>
    <w:rsid w:val="00750F1D"/>
    <w:pPr>
      <w:ind w:firstLine="312"/>
      <w:jc w:val="both"/>
    </w:pPr>
    <w:rPr>
      <w:rFonts w:ascii="TimesLT" w:hAnsi="TimesLT"/>
      <w:sz w:val="20"/>
      <w:szCs w:val="20"/>
      <w:lang w:val="en-US"/>
    </w:rPr>
  </w:style>
  <w:style w:type="paragraph" w:customStyle="1" w:styleId="linija">
    <w:name w:val="linija"/>
    <w:basedOn w:val="prastasis"/>
    <w:rsid w:val="00B75106"/>
    <w:pPr>
      <w:spacing w:before="100" w:beforeAutospacing="1" w:after="100" w:afterAutospacing="1"/>
    </w:pPr>
    <w:rPr>
      <w:lang w:val="en-US"/>
    </w:rPr>
  </w:style>
  <w:style w:type="paragraph" w:customStyle="1" w:styleId="pavadinimas1">
    <w:name w:val="pavadinimas1"/>
    <w:basedOn w:val="prastasis"/>
    <w:rsid w:val="00B75106"/>
    <w:pPr>
      <w:spacing w:before="100" w:beforeAutospacing="1" w:after="100" w:afterAutospacing="1"/>
    </w:pPr>
    <w:rPr>
      <w:lang w:val="en-US"/>
    </w:rPr>
  </w:style>
  <w:style w:type="paragraph" w:customStyle="1" w:styleId="istatymas">
    <w:name w:val="istatymas"/>
    <w:basedOn w:val="prastasis"/>
    <w:rsid w:val="00B75106"/>
    <w:pPr>
      <w:spacing w:before="100" w:beforeAutospacing="1" w:after="100" w:afterAutospacing="1"/>
    </w:pPr>
    <w:rPr>
      <w:lang w:val="en-US"/>
    </w:rPr>
  </w:style>
  <w:style w:type="character" w:customStyle="1" w:styleId="Datadiena">
    <w:name w:val="Data_diena"/>
    <w:basedOn w:val="Numatytasispastraiposriftas"/>
    <w:rsid w:val="003877E6"/>
  </w:style>
  <w:style w:type="character" w:customStyle="1" w:styleId="statymoNr">
    <w:name w:val="Įstatymo Nr."/>
    <w:rsid w:val="003877E6"/>
    <w:rPr>
      <w:rFonts w:ascii="HelveticaLT" w:hAnsi="HelveticaLT"/>
    </w:rPr>
  </w:style>
  <w:style w:type="character" w:customStyle="1" w:styleId="Datamnuo">
    <w:name w:val="Data_mënuo"/>
    <w:rsid w:val="003877E6"/>
    <w:rPr>
      <w:rFonts w:ascii="HelveticaLT" w:hAnsi="HelveticaLT"/>
      <w:sz w:val="24"/>
    </w:rPr>
  </w:style>
  <w:style w:type="character" w:customStyle="1" w:styleId="Datametai">
    <w:name w:val="Data_metai"/>
    <w:basedOn w:val="Numatytasispastraiposriftas"/>
    <w:rsid w:val="003877E6"/>
  </w:style>
  <w:style w:type="character" w:customStyle="1" w:styleId="FontStyle150">
    <w:name w:val="Font Style150"/>
    <w:rsid w:val="00D70A0A"/>
    <w:rPr>
      <w:rFonts w:ascii="Times New Roman" w:hAnsi="Times New Roman" w:cs="Times New Roman" w:hint="default"/>
      <w:sz w:val="18"/>
      <w:szCs w:val="18"/>
    </w:rPr>
  </w:style>
  <w:style w:type="paragraph" w:styleId="Sraopastraipa">
    <w:name w:val="List Paragraph"/>
    <w:basedOn w:val="prastasis"/>
    <w:uiPriority w:val="34"/>
    <w:qFormat/>
    <w:rsid w:val="00321486"/>
    <w:pPr>
      <w:ind w:left="129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en-GB" w:eastAsia="en-US"/>
    </w:rPr>
  </w:style>
  <w:style w:type="paragraph" w:styleId="Antrat1">
    <w:name w:val="heading 1"/>
    <w:basedOn w:val="prastasis"/>
    <w:next w:val="prastasis"/>
    <w:link w:val="Antrat1Diagrama"/>
    <w:qFormat/>
    <w:rsid w:val="00632D5F"/>
    <w:pPr>
      <w:keepNext/>
      <w:tabs>
        <w:tab w:val="right" w:pos="8730"/>
      </w:tabs>
      <w:outlineLvl w:val="0"/>
    </w:pPr>
    <w:rPr>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pPr>
      <w:spacing w:line="360" w:lineRule="auto"/>
      <w:ind w:firstLine="720"/>
      <w:jc w:val="center"/>
    </w:pPr>
    <w:rPr>
      <w:rFonts w:ascii="TimesLT" w:hAnsi="TimesLT"/>
      <w:caps/>
      <w:szCs w:val="20"/>
      <w:lang w:val="lt-LT"/>
    </w:rPr>
  </w:style>
  <w:style w:type="paragraph" w:styleId="Porat">
    <w:name w:val="footer"/>
    <w:basedOn w:val="prastasis"/>
    <w:pPr>
      <w:tabs>
        <w:tab w:val="center" w:pos="4320"/>
        <w:tab w:val="right" w:pos="8640"/>
      </w:tabs>
      <w:spacing w:line="360" w:lineRule="auto"/>
      <w:ind w:firstLine="720"/>
      <w:jc w:val="both"/>
    </w:pPr>
    <w:rPr>
      <w:rFonts w:ascii="TimesLT" w:hAnsi="TimesLT"/>
      <w:szCs w:val="20"/>
      <w:lang w:val="lt-LT"/>
    </w:rPr>
  </w:style>
  <w:style w:type="character" w:styleId="Puslapionumeris">
    <w:name w:val="page number"/>
    <w:basedOn w:val="Numatytasispastraiposriftas"/>
  </w:style>
  <w:style w:type="character" w:customStyle="1" w:styleId="Pareigos">
    <w:name w:val="Pareigos"/>
    <w:rPr>
      <w:rFonts w:ascii="TimesLT" w:hAnsi="TimesLT"/>
      <w:caps/>
      <w:sz w:val="24"/>
    </w:rPr>
  </w:style>
  <w:style w:type="paragraph" w:styleId="Antrats">
    <w:name w:val="header"/>
    <w:basedOn w:val="prastasis"/>
    <w:pPr>
      <w:tabs>
        <w:tab w:val="center" w:pos="4819"/>
        <w:tab w:val="right" w:pos="9638"/>
      </w:tabs>
    </w:pPr>
  </w:style>
  <w:style w:type="paragraph" w:styleId="Antrat">
    <w:name w:val="caption"/>
    <w:basedOn w:val="prastasis"/>
    <w:next w:val="prastasis"/>
    <w:qFormat/>
    <w:rPr>
      <w:b/>
      <w:bCs/>
      <w:sz w:val="20"/>
      <w:szCs w:val="20"/>
    </w:rPr>
  </w:style>
  <w:style w:type="paragraph" w:styleId="Debesliotekstas">
    <w:name w:val="Balloon Text"/>
    <w:basedOn w:val="prastasis"/>
    <w:semiHidden/>
    <w:rsid w:val="004B1F98"/>
    <w:rPr>
      <w:rFonts w:ascii="Tahoma" w:hAnsi="Tahoma" w:cs="Tahoma"/>
      <w:sz w:val="16"/>
      <w:szCs w:val="16"/>
    </w:rPr>
  </w:style>
  <w:style w:type="paragraph" w:styleId="Pagrindinistekstas">
    <w:name w:val="Body Text"/>
    <w:basedOn w:val="prastasis"/>
    <w:link w:val="PagrindinistekstasDiagrama"/>
    <w:rsid w:val="00463B37"/>
    <w:pPr>
      <w:ind w:right="567"/>
    </w:pPr>
    <w:rPr>
      <w:lang w:val="lt-LT"/>
    </w:rPr>
  </w:style>
  <w:style w:type="character" w:customStyle="1" w:styleId="PagrindinistekstasDiagrama">
    <w:name w:val="Pagrindinis tekstas Diagrama"/>
    <w:link w:val="Pagrindinistekstas"/>
    <w:rsid w:val="00463B37"/>
    <w:rPr>
      <w:sz w:val="24"/>
      <w:szCs w:val="24"/>
      <w:lang w:val="lt-LT"/>
    </w:rPr>
  </w:style>
  <w:style w:type="character" w:customStyle="1" w:styleId="Antrat1Diagrama">
    <w:name w:val="Antraštė 1 Diagrama"/>
    <w:link w:val="Antrat1"/>
    <w:rsid w:val="00632D5F"/>
    <w:rPr>
      <w:sz w:val="28"/>
      <w:szCs w:val="24"/>
      <w:lang w:val="lt-LT"/>
    </w:rPr>
  </w:style>
  <w:style w:type="paragraph" w:styleId="Pagrindiniotekstotrauka">
    <w:name w:val="Body Text Indent"/>
    <w:basedOn w:val="prastasis"/>
    <w:link w:val="PagrindiniotekstotraukaDiagrama"/>
    <w:uiPriority w:val="99"/>
    <w:semiHidden/>
    <w:unhideWhenUsed/>
    <w:rsid w:val="004C0767"/>
    <w:pPr>
      <w:spacing w:after="120"/>
      <w:ind w:left="283"/>
    </w:pPr>
  </w:style>
  <w:style w:type="character" w:customStyle="1" w:styleId="PagrindiniotekstotraukaDiagrama">
    <w:name w:val="Pagrindinio teksto įtrauka Diagrama"/>
    <w:link w:val="Pagrindiniotekstotrauka"/>
    <w:uiPriority w:val="99"/>
    <w:semiHidden/>
    <w:rsid w:val="004C0767"/>
    <w:rPr>
      <w:sz w:val="24"/>
      <w:szCs w:val="24"/>
      <w:lang w:val="en-GB"/>
    </w:rPr>
  </w:style>
  <w:style w:type="paragraph" w:customStyle="1" w:styleId="bodytext">
    <w:name w:val="bodytext"/>
    <w:basedOn w:val="prastasis"/>
    <w:rsid w:val="00750F1D"/>
    <w:pPr>
      <w:ind w:firstLine="312"/>
      <w:jc w:val="both"/>
    </w:pPr>
    <w:rPr>
      <w:rFonts w:ascii="TimesLT" w:hAnsi="TimesLT"/>
      <w:sz w:val="20"/>
      <w:szCs w:val="20"/>
      <w:lang w:val="en-US"/>
    </w:rPr>
  </w:style>
  <w:style w:type="paragraph" w:customStyle="1" w:styleId="linija">
    <w:name w:val="linija"/>
    <w:basedOn w:val="prastasis"/>
    <w:rsid w:val="00B75106"/>
    <w:pPr>
      <w:spacing w:before="100" w:beforeAutospacing="1" w:after="100" w:afterAutospacing="1"/>
    </w:pPr>
    <w:rPr>
      <w:lang w:val="en-US"/>
    </w:rPr>
  </w:style>
  <w:style w:type="paragraph" w:customStyle="1" w:styleId="pavadinimas1">
    <w:name w:val="pavadinimas1"/>
    <w:basedOn w:val="prastasis"/>
    <w:rsid w:val="00B75106"/>
    <w:pPr>
      <w:spacing w:before="100" w:beforeAutospacing="1" w:after="100" w:afterAutospacing="1"/>
    </w:pPr>
    <w:rPr>
      <w:lang w:val="en-US"/>
    </w:rPr>
  </w:style>
  <w:style w:type="paragraph" w:customStyle="1" w:styleId="istatymas">
    <w:name w:val="istatymas"/>
    <w:basedOn w:val="prastasis"/>
    <w:rsid w:val="00B75106"/>
    <w:pPr>
      <w:spacing w:before="100" w:beforeAutospacing="1" w:after="100" w:afterAutospacing="1"/>
    </w:pPr>
    <w:rPr>
      <w:lang w:val="en-US"/>
    </w:rPr>
  </w:style>
  <w:style w:type="character" w:customStyle="1" w:styleId="Datadiena">
    <w:name w:val="Data_diena"/>
    <w:basedOn w:val="Numatytasispastraiposriftas"/>
    <w:rsid w:val="003877E6"/>
  </w:style>
  <w:style w:type="character" w:customStyle="1" w:styleId="statymoNr">
    <w:name w:val="Įstatymo Nr."/>
    <w:rsid w:val="003877E6"/>
    <w:rPr>
      <w:rFonts w:ascii="HelveticaLT" w:hAnsi="HelveticaLT"/>
    </w:rPr>
  </w:style>
  <w:style w:type="character" w:customStyle="1" w:styleId="Datamnuo">
    <w:name w:val="Data_mënuo"/>
    <w:rsid w:val="003877E6"/>
    <w:rPr>
      <w:rFonts w:ascii="HelveticaLT" w:hAnsi="HelveticaLT"/>
      <w:sz w:val="24"/>
    </w:rPr>
  </w:style>
  <w:style w:type="character" w:customStyle="1" w:styleId="Datametai">
    <w:name w:val="Data_metai"/>
    <w:basedOn w:val="Numatytasispastraiposriftas"/>
    <w:rsid w:val="003877E6"/>
  </w:style>
  <w:style w:type="character" w:customStyle="1" w:styleId="FontStyle150">
    <w:name w:val="Font Style150"/>
    <w:rsid w:val="00D70A0A"/>
    <w:rPr>
      <w:rFonts w:ascii="Times New Roman" w:hAnsi="Times New Roman" w:cs="Times New Roman" w:hint="default"/>
      <w:sz w:val="18"/>
      <w:szCs w:val="18"/>
    </w:rPr>
  </w:style>
  <w:style w:type="paragraph" w:styleId="Sraopastraipa">
    <w:name w:val="List Paragraph"/>
    <w:basedOn w:val="prastasis"/>
    <w:uiPriority w:val="34"/>
    <w:qFormat/>
    <w:rsid w:val="00321486"/>
    <w:pPr>
      <w:ind w:left="12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92314">
      <w:bodyDiv w:val="1"/>
      <w:marLeft w:val="0"/>
      <w:marRight w:val="0"/>
      <w:marTop w:val="0"/>
      <w:marBottom w:val="0"/>
      <w:divBdr>
        <w:top w:val="none" w:sz="0" w:space="0" w:color="auto"/>
        <w:left w:val="none" w:sz="0" w:space="0" w:color="auto"/>
        <w:bottom w:val="none" w:sz="0" w:space="0" w:color="auto"/>
        <w:right w:val="none" w:sz="0" w:space="0" w:color="auto"/>
      </w:divBdr>
      <w:divsChild>
        <w:div w:id="39014920">
          <w:marLeft w:val="0"/>
          <w:marRight w:val="0"/>
          <w:marTop w:val="0"/>
          <w:marBottom w:val="0"/>
          <w:divBdr>
            <w:top w:val="none" w:sz="0" w:space="0" w:color="auto"/>
            <w:left w:val="none" w:sz="0" w:space="0" w:color="auto"/>
            <w:bottom w:val="none" w:sz="0" w:space="0" w:color="auto"/>
            <w:right w:val="none" w:sz="0" w:space="0" w:color="auto"/>
          </w:divBdr>
        </w:div>
        <w:div w:id="57637424">
          <w:marLeft w:val="0"/>
          <w:marRight w:val="0"/>
          <w:marTop w:val="0"/>
          <w:marBottom w:val="0"/>
          <w:divBdr>
            <w:top w:val="none" w:sz="0" w:space="0" w:color="auto"/>
            <w:left w:val="none" w:sz="0" w:space="0" w:color="auto"/>
            <w:bottom w:val="none" w:sz="0" w:space="0" w:color="auto"/>
            <w:right w:val="none" w:sz="0" w:space="0" w:color="auto"/>
          </w:divBdr>
        </w:div>
        <w:div w:id="73824110">
          <w:marLeft w:val="0"/>
          <w:marRight w:val="0"/>
          <w:marTop w:val="0"/>
          <w:marBottom w:val="0"/>
          <w:divBdr>
            <w:top w:val="none" w:sz="0" w:space="0" w:color="auto"/>
            <w:left w:val="none" w:sz="0" w:space="0" w:color="auto"/>
            <w:bottom w:val="none" w:sz="0" w:space="0" w:color="auto"/>
            <w:right w:val="none" w:sz="0" w:space="0" w:color="auto"/>
          </w:divBdr>
        </w:div>
        <w:div w:id="102381193">
          <w:marLeft w:val="0"/>
          <w:marRight w:val="0"/>
          <w:marTop w:val="0"/>
          <w:marBottom w:val="0"/>
          <w:divBdr>
            <w:top w:val="none" w:sz="0" w:space="0" w:color="auto"/>
            <w:left w:val="none" w:sz="0" w:space="0" w:color="auto"/>
            <w:bottom w:val="none" w:sz="0" w:space="0" w:color="auto"/>
            <w:right w:val="none" w:sz="0" w:space="0" w:color="auto"/>
          </w:divBdr>
        </w:div>
        <w:div w:id="109788613">
          <w:marLeft w:val="0"/>
          <w:marRight w:val="0"/>
          <w:marTop w:val="0"/>
          <w:marBottom w:val="0"/>
          <w:divBdr>
            <w:top w:val="none" w:sz="0" w:space="0" w:color="auto"/>
            <w:left w:val="none" w:sz="0" w:space="0" w:color="auto"/>
            <w:bottom w:val="none" w:sz="0" w:space="0" w:color="auto"/>
            <w:right w:val="none" w:sz="0" w:space="0" w:color="auto"/>
          </w:divBdr>
        </w:div>
        <w:div w:id="188572532">
          <w:marLeft w:val="0"/>
          <w:marRight w:val="0"/>
          <w:marTop w:val="0"/>
          <w:marBottom w:val="0"/>
          <w:divBdr>
            <w:top w:val="none" w:sz="0" w:space="0" w:color="auto"/>
            <w:left w:val="none" w:sz="0" w:space="0" w:color="auto"/>
            <w:bottom w:val="none" w:sz="0" w:space="0" w:color="auto"/>
            <w:right w:val="none" w:sz="0" w:space="0" w:color="auto"/>
          </w:divBdr>
        </w:div>
        <w:div w:id="244922360">
          <w:marLeft w:val="0"/>
          <w:marRight w:val="0"/>
          <w:marTop w:val="0"/>
          <w:marBottom w:val="0"/>
          <w:divBdr>
            <w:top w:val="none" w:sz="0" w:space="0" w:color="auto"/>
            <w:left w:val="none" w:sz="0" w:space="0" w:color="auto"/>
            <w:bottom w:val="none" w:sz="0" w:space="0" w:color="auto"/>
            <w:right w:val="none" w:sz="0" w:space="0" w:color="auto"/>
          </w:divBdr>
        </w:div>
        <w:div w:id="284048661">
          <w:marLeft w:val="0"/>
          <w:marRight w:val="0"/>
          <w:marTop w:val="0"/>
          <w:marBottom w:val="0"/>
          <w:divBdr>
            <w:top w:val="none" w:sz="0" w:space="0" w:color="auto"/>
            <w:left w:val="none" w:sz="0" w:space="0" w:color="auto"/>
            <w:bottom w:val="none" w:sz="0" w:space="0" w:color="auto"/>
            <w:right w:val="none" w:sz="0" w:space="0" w:color="auto"/>
          </w:divBdr>
        </w:div>
        <w:div w:id="324944943">
          <w:marLeft w:val="0"/>
          <w:marRight w:val="0"/>
          <w:marTop w:val="0"/>
          <w:marBottom w:val="0"/>
          <w:divBdr>
            <w:top w:val="none" w:sz="0" w:space="0" w:color="auto"/>
            <w:left w:val="none" w:sz="0" w:space="0" w:color="auto"/>
            <w:bottom w:val="none" w:sz="0" w:space="0" w:color="auto"/>
            <w:right w:val="none" w:sz="0" w:space="0" w:color="auto"/>
          </w:divBdr>
        </w:div>
        <w:div w:id="348021451">
          <w:marLeft w:val="0"/>
          <w:marRight w:val="0"/>
          <w:marTop w:val="0"/>
          <w:marBottom w:val="0"/>
          <w:divBdr>
            <w:top w:val="none" w:sz="0" w:space="0" w:color="auto"/>
            <w:left w:val="none" w:sz="0" w:space="0" w:color="auto"/>
            <w:bottom w:val="none" w:sz="0" w:space="0" w:color="auto"/>
            <w:right w:val="none" w:sz="0" w:space="0" w:color="auto"/>
          </w:divBdr>
        </w:div>
        <w:div w:id="354814090">
          <w:marLeft w:val="0"/>
          <w:marRight w:val="0"/>
          <w:marTop w:val="0"/>
          <w:marBottom w:val="0"/>
          <w:divBdr>
            <w:top w:val="none" w:sz="0" w:space="0" w:color="auto"/>
            <w:left w:val="none" w:sz="0" w:space="0" w:color="auto"/>
            <w:bottom w:val="none" w:sz="0" w:space="0" w:color="auto"/>
            <w:right w:val="none" w:sz="0" w:space="0" w:color="auto"/>
          </w:divBdr>
        </w:div>
        <w:div w:id="389349975">
          <w:marLeft w:val="0"/>
          <w:marRight w:val="0"/>
          <w:marTop w:val="0"/>
          <w:marBottom w:val="0"/>
          <w:divBdr>
            <w:top w:val="none" w:sz="0" w:space="0" w:color="auto"/>
            <w:left w:val="none" w:sz="0" w:space="0" w:color="auto"/>
            <w:bottom w:val="none" w:sz="0" w:space="0" w:color="auto"/>
            <w:right w:val="none" w:sz="0" w:space="0" w:color="auto"/>
          </w:divBdr>
        </w:div>
        <w:div w:id="396782184">
          <w:marLeft w:val="0"/>
          <w:marRight w:val="0"/>
          <w:marTop w:val="0"/>
          <w:marBottom w:val="0"/>
          <w:divBdr>
            <w:top w:val="none" w:sz="0" w:space="0" w:color="auto"/>
            <w:left w:val="none" w:sz="0" w:space="0" w:color="auto"/>
            <w:bottom w:val="none" w:sz="0" w:space="0" w:color="auto"/>
            <w:right w:val="none" w:sz="0" w:space="0" w:color="auto"/>
          </w:divBdr>
        </w:div>
        <w:div w:id="446316955">
          <w:marLeft w:val="0"/>
          <w:marRight w:val="0"/>
          <w:marTop w:val="0"/>
          <w:marBottom w:val="0"/>
          <w:divBdr>
            <w:top w:val="none" w:sz="0" w:space="0" w:color="auto"/>
            <w:left w:val="none" w:sz="0" w:space="0" w:color="auto"/>
            <w:bottom w:val="none" w:sz="0" w:space="0" w:color="auto"/>
            <w:right w:val="none" w:sz="0" w:space="0" w:color="auto"/>
          </w:divBdr>
        </w:div>
        <w:div w:id="453014656">
          <w:marLeft w:val="0"/>
          <w:marRight w:val="0"/>
          <w:marTop w:val="0"/>
          <w:marBottom w:val="0"/>
          <w:divBdr>
            <w:top w:val="none" w:sz="0" w:space="0" w:color="auto"/>
            <w:left w:val="none" w:sz="0" w:space="0" w:color="auto"/>
            <w:bottom w:val="none" w:sz="0" w:space="0" w:color="auto"/>
            <w:right w:val="none" w:sz="0" w:space="0" w:color="auto"/>
          </w:divBdr>
        </w:div>
        <w:div w:id="474033091">
          <w:marLeft w:val="0"/>
          <w:marRight w:val="0"/>
          <w:marTop w:val="0"/>
          <w:marBottom w:val="0"/>
          <w:divBdr>
            <w:top w:val="none" w:sz="0" w:space="0" w:color="auto"/>
            <w:left w:val="none" w:sz="0" w:space="0" w:color="auto"/>
            <w:bottom w:val="none" w:sz="0" w:space="0" w:color="auto"/>
            <w:right w:val="none" w:sz="0" w:space="0" w:color="auto"/>
          </w:divBdr>
        </w:div>
        <w:div w:id="484513800">
          <w:marLeft w:val="0"/>
          <w:marRight w:val="0"/>
          <w:marTop w:val="0"/>
          <w:marBottom w:val="0"/>
          <w:divBdr>
            <w:top w:val="none" w:sz="0" w:space="0" w:color="auto"/>
            <w:left w:val="none" w:sz="0" w:space="0" w:color="auto"/>
            <w:bottom w:val="none" w:sz="0" w:space="0" w:color="auto"/>
            <w:right w:val="none" w:sz="0" w:space="0" w:color="auto"/>
          </w:divBdr>
        </w:div>
        <w:div w:id="486478491">
          <w:marLeft w:val="0"/>
          <w:marRight w:val="0"/>
          <w:marTop w:val="0"/>
          <w:marBottom w:val="0"/>
          <w:divBdr>
            <w:top w:val="none" w:sz="0" w:space="0" w:color="auto"/>
            <w:left w:val="none" w:sz="0" w:space="0" w:color="auto"/>
            <w:bottom w:val="none" w:sz="0" w:space="0" w:color="auto"/>
            <w:right w:val="none" w:sz="0" w:space="0" w:color="auto"/>
          </w:divBdr>
        </w:div>
        <w:div w:id="496845450">
          <w:marLeft w:val="0"/>
          <w:marRight w:val="0"/>
          <w:marTop w:val="0"/>
          <w:marBottom w:val="0"/>
          <w:divBdr>
            <w:top w:val="none" w:sz="0" w:space="0" w:color="auto"/>
            <w:left w:val="none" w:sz="0" w:space="0" w:color="auto"/>
            <w:bottom w:val="none" w:sz="0" w:space="0" w:color="auto"/>
            <w:right w:val="none" w:sz="0" w:space="0" w:color="auto"/>
          </w:divBdr>
        </w:div>
        <w:div w:id="520053062">
          <w:marLeft w:val="0"/>
          <w:marRight w:val="0"/>
          <w:marTop w:val="0"/>
          <w:marBottom w:val="0"/>
          <w:divBdr>
            <w:top w:val="none" w:sz="0" w:space="0" w:color="auto"/>
            <w:left w:val="none" w:sz="0" w:space="0" w:color="auto"/>
            <w:bottom w:val="none" w:sz="0" w:space="0" w:color="auto"/>
            <w:right w:val="none" w:sz="0" w:space="0" w:color="auto"/>
          </w:divBdr>
        </w:div>
        <w:div w:id="525757314">
          <w:marLeft w:val="0"/>
          <w:marRight w:val="0"/>
          <w:marTop w:val="0"/>
          <w:marBottom w:val="0"/>
          <w:divBdr>
            <w:top w:val="none" w:sz="0" w:space="0" w:color="auto"/>
            <w:left w:val="none" w:sz="0" w:space="0" w:color="auto"/>
            <w:bottom w:val="none" w:sz="0" w:space="0" w:color="auto"/>
            <w:right w:val="none" w:sz="0" w:space="0" w:color="auto"/>
          </w:divBdr>
        </w:div>
        <w:div w:id="612518105">
          <w:marLeft w:val="0"/>
          <w:marRight w:val="0"/>
          <w:marTop w:val="0"/>
          <w:marBottom w:val="0"/>
          <w:divBdr>
            <w:top w:val="none" w:sz="0" w:space="0" w:color="auto"/>
            <w:left w:val="none" w:sz="0" w:space="0" w:color="auto"/>
            <w:bottom w:val="none" w:sz="0" w:space="0" w:color="auto"/>
            <w:right w:val="none" w:sz="0" w:space="0" w:color="auto"/>
          </w:divBdr>
        </w:div>
        <w:div w:id="626081429">
          <w:marLeft w:val="0"/>
          <w:marRight w:val="0"/>
          <w:marTop w:val="0"/>
          <w:marBottom w:val="0"/>
          <w:divBdr>
            <w:top w:val="none" w:sz="0" w:space="0" w:color="auto"/>
            <w:left w:val="none" w:sz="0" w:space="0" w:color="auto"/>
            <w:bottom w:val="none" w:sz="0" w:space="0" w:color="auto"/>
            <w:right w:val="none" w:sz="0" w:space="0" w:color="auto"/>
          </w:divBdr>
        </w:div>
        <w:div w:id="658577154">
          <w:marLeft w:val="0"/>
          <w:marRight w:val="0"/>
          <w:marTop w:val="0"/>
          <w:marBottom w:val="0"/>
          <w:divBdr>
            <w:top w:val="none" w:sz="0" w:space="0" w:color="auto"/>
            <w:left w:val="none" w:sz="0" w:space="0" w:color="auto"/>
            <w:bottom w:val="none" w:sz="0" w:space="0" w:color="auto"/>
            <w:right w:val="none" w:sz="0" w:space="0" w:color="auto"/>
          </w:divBdr>
        </w:div>
        <w:div w:id="659626671">
          <w:marLeft w:val="0"/>
          <w:marRight w:val="0"/>
          <w:marTop w:val="0"/>
          <w:marBottom w:val="0"/>
          <w:divBdr>
            <w:top w:val="none" w:sz="0" w:space="0" w:color="auto"/>
            <w:left w:val="none" w:sz="0" w:space="0" w:color="auto"/>
            <w:bottom w:val="none" w:sz="0" w:space="0" w:color="auto"/>
            <w:right w:val="none" w:sz="0" w:space="0" w:color="auto"/>
          </w:divBdr>
        </w:div>
        <w:div w:id="663817509">
          <w:marLeft w:val="0"/>
          <w:marRight w:val="0"/>
          <w:marTop w:val="0"/>
          <w:marBottom w:val="0"/>
          <w:divBdr>
            <w:top w:val="none" w:sz="0" w:space="0" w:color="auto"/>
            <w:left w:val="none" w:sz="0" w:space="0" w:color="auto"/>
            <w:bottom w:val="none" w:sz="0" w:space="0" w:color="auto"/>
            <w:right w:val="none" w:sz="0" w:space="0" w:color="auto"/>
          </w:divBdr>
        </w:div>
        <w:div w:id="680359208">
          <w:marLeft w:val="0"/>
          <w:marRight w:val="0"/>
          <w:marTop w:val="0"/>
          <w:marBottom w:val="0"/>
          <w:divBdr>
            <w:top w:val="none" w:sz="0" w:space="0" w:color="auto"/>
            <w:left w:val="none" w:sz="0" w:space="0" w:color="auto"/>
            <w:bottom w:val="none" w:sz="0" w:space="0" w:color="auto"/>
            <w:right w:val="none" w:sz="0" w:space="0" w:color="auto"/>
          </w:divBdr>
        </w:div>
        <w:div w:id="700936248">
          <w:marLeft w:val="0"/>
          <w:marRight w:val="0"/>
          <w:marTop w:val="0"/>
          <w:marBottom w:val="0"/>
          <w:divBdr>
            <w:top w:val="none" w:sz="0" w:space="0" w:color="auto"/>
            <w:left w:val="none" w:sz="0" w:space="0" w:color="auto"/>
            <w:bottom w:val="none" w:sz="0" w:space="0" w:color="auto"/>
            <w:right w:val="none" w:sz="0" w:space="0" w:color="auto"/>
          </w:divBdr>
        </w:div>
        <w:div w:id="717826229">
          <w:marLeft w:val="0"/>
          <w:marRight w:val="0"/>
          <w:marTop w:val="0"/>
          <w:marBottom w:val="0"/>
          <w:divBdr>
            <w:top w:val="none" w:sz="0" w:space="0" w:color="auto"/>
            <w:left w:val="none" w:sz="0" w:space="0" w:color="auto"/>
            <w:bottom w:val="none" w:sz="0" w:space="0" w:color="auto"/>
            <w:right w:val="none" w:sz="0" w:space="0" w:color="auto"/>
          </w:divBdr>
        </w:div>
        <w:div w:id="741295913">
          <w:marLeft w:val="0"/>
          <w:marRight w:val="0"/>
          <w:marTop w:val="0"/>
          <w:marBottom w:val="0"/>
          <w:divBdr>
            <w:top w:val="none" w:sz="0" w:space="0" w:color="auto"/>
            <w:left w:val="none" w:sz="0" w:space="0" w:color="auto"/>
            <w:bottom w:val="none" w:sz="0" w:space="0" w:color="auto"/>
            <w:right w:val="none" w:sz="0" w:space="0" w:color="auto"/>
          </w:divBdr>
        </w:div>
        <w:div w:id="745881011">
          <w:marLeft w:val="0"/>
          <w:marRight w:val="0"/>
          <w:marTop w:val="0"/>
          <w:marBottom w:val="0"/>
          <w:divBdr>
            <w:top w:val="none" w:sz="0" w:space="0" w:color="auto"/>
            <w:left w:val="none" w:sz="0" w:space="0" w:color="auto"/>
            <w:bottom w:val="none" w:sz="0" w:space="0" w:color="auto"/>
            <w:right w:val="none" w:sz="0" w:space="0" w:color="auto"/>
          </w:divBdr>
        </w:div>
        <w:div w:id="748699210">
          <w:marLeft w:val="0"/>
          <w:marRight w:val="0"/>
          <w:marTop w:val="0"/>
          <w:marBottom w:val="0"/>
          <w:divBdr>
            <w:top w:val="none" w:sz="0" w:space="0" w:color="auto"/>
            <w:left w:val="none" w:sz="0" w:space="0" w:color="auto"/>
            <w:bottom w:val="none" w:sz="0" w:space="0" w:color="auto"/>
            <w:right w:val="none" w:sz="0" w:space="0" w:color="auto"/>
          </w:divBdr>
        </w:div>
        <w:div w:id="768545388">
          <w:marLeft w:val="0"/>
          <w:marRight w:val="0"/>
          <w:marTop w:val="0"/>
          <w:marBottom w:val="0"/>
          <w:divBdr>
            <w:top w:val="none" w:sz="0" w:space="0" w:color="auto"/>
            <w:left w:val="none" w:sz="0" w:space="0" w:color="auto"/>
            <w:bottom w:val="none" w:sz="0" w:space="0" w:color="auto"/>
            <w:right w:val="none" w:sz="0" w:space="0" w:color="auto"/>
          </w:divBdr>
        </w:div>
        <w:div w:id="790855064">
          <w:marLeft w:val="0"/>
          <w:marRight w:val="0"/>
          <w:marTop w:val="0"/>
          <w:marBottom w:val="0"/>
          <w:divBdr>
            <w:top w:val="none" w:sz="0" w:space="0" w:color="auto"/>
            <w:left w:val="none" w:sz="0" w:space="0" w:color="auto"/>
            <w:bottom w:val="none" w:sz="0" w:space="0" w:color="auto"/>
            <w:right w:val="none" w:sz="0" w:space="0" w:color="auto"/>
          </w:divBdr>
        </w:div>
        <w:div w:id="791167462">
          <w:marLeft w:val="0"/>
          <w:marRight w:val="0"/>
          <w:marTop w:val="0"/>
          <w:marBottom w:val="0"/>
          <w:divBdr>
            <w:top w:val="none" w:sz="0" w:space="0" w:color="auto"/>
            <w:left w:val="none" w:sz="0" w:space="0" w:color="auto"/>
            <w:bottom w:val="none" w:sz="0" w:space="0" w:color="auto"/>
            <w:right w:val="none" w:sz="0" w:space="0" w:color="auto"/>
          </w:divBdr>
        </w:div>
        <w:div w:id="852576762">
          <w:marLeft w:val="0"/>
          <w:marRight w:val="0"/>
          <w:marTop w:val="0"/>
          <w:marBottom w:val="0"/>
          <w:divBdr>
            <w:top w:val="none" w:sz="0" w:space="0" w:color="auto"/>
            <w:left w:val="none" w:sz="0" w:space="0" w:color="auto"/>
            <w:bottom w:val="none" w:sz="0" w:space="0" w:color="auto"/>
            <w:right w:val="none" w:sz="0" w:space="0" w:color="auto"/>
          </w:divBdr>
        </w:div>
        <w:div w:id="874393906">
          <w:marLeft w:val="0"/>
          <w:marRight w:val="0"/>
          <w:marTop w:val="0"/>
          <w:marBottom w:val="0"/>
          <w:divBdr>
            <w:top w:val="none" w:sz="0" w:space="0" w:color="auto"/>
            <w:left w:val="none" w:sz="0" w:space="0" w:color="auto"/>
            <w:bottom w:val="none" w:sz="0" w:space="0" w:color="auto"/>
            <w:right w:val="none" w:sz="0" w:space="0" w:color="auto"/>
          </w:divBdr>
        </w:div>
        <w:div w:id="876157657">
          <w:marLeft w:val="0"/>
          <w:marRight w:val="0"/>
          <w:marTop w:val="0"/>
          <w:marBottom w:val="0"/>
          <w:divBdr>
            <w:top w:val="none" w:sz="0" w:space="0" w:color="auto"/>
            <w:left w:val="none" w:sz="0" w:space="0" w:color="auto"/>
            <w:bottom w:val="none" w:sz="0" w:space="0" w:color="auto"/>
            <w:right w:val="none" w:sz="0" w:space="0" w:color="auto"/>
          </w:divBdr>
        </w:div>
        <w:div w:id="892501869">
          <w:marLeft w:val="0"/>
          <w:marRight w:val="0"/>
          <w:marTop w:val="0"/>
          <w:marBottom w:val="0"/>
          <w:divBdr>
            <w:top w:val="none" w:sz="0" w:space="0" w:color="auto"/>
            <w:left w:val="none" w:sz="0" w:space="0" w:color="auto"/>
            <w:bottom w:val="none" w:sz="0" w:space="0" w:color="auto"/>
            <w:right w:val="none" w:sz="0" w:space="0" w:color="auto"/>
          </w:divBdr>
        </w:div>
        <w:div w:id="902567921">
          <w:marLeft w:val="0"/>
          <w:marRight w:val="0"/>
          <w:marTop w:val="0"/>
          <w:marBottom w:val="0"/>
          <w:divBdr>
            <w:top w:val="none" w:sz="0" w:space="0" w:color="auto"/>
            <w:left w:val="none" w:sz="0" w:space="0" w:color="auto"/>
            <w:bottom w:val="none" w:sz="0" w:space="0" w:color="auto"/>
            <w:right w:val="none" w:sz="0" w:space="0" w:color="auto"/>
          </w:divBdr>
        </w:div>
        <w:div w:id="909147207">
          <w:marLeft w:val="0"/>
          <w:marRight w:val="0"/>
          <w:marTop w:val="0"/>
          <w:marBottom w:val="0"/>
          <w:divBdr>
            <w:top w:val="none" w:sz="0" w:space="0" w:color="auto"/>
            <w:left w:val="none" w:sz="0" w:space="0" w:color="auto"/>
            <w:bottom w:val="none" w:sz="0" w:space="0" w:color="auto"/>
            <w:right w:val="none" w:sz="0" w:space="0" w:color="auto"/>
          </w:divBdr>
        </w:div>
        <w:div w:id="911814879">
          <w:marLeft w:val="0"/>
          <w:marRight w:val="0"/>
          <w:marTop w:val="0"/>
          <w:marBottom w:val="0"/>
          <w:divBdr>
            <w:top w:val="none" w:sz="0" w:space="0" w:color="auto"/>
            <w:left w:val="none" w:sz="0" w:space="0" w:color="auto"/>
            <w:bottom w:val="none" w:sz="0" w:space="0" w:color="auto"/>
            <w:right w:val="none" w:sz="0" w:space="0" w:color="auto"/>
          </w:divBdr>
        </w:div>
        <w:div w:id="956985823">
          <w:marLeft w:val="0"/>
          <w:marRight w:val="0"/>
          <w:marTop w:val="0"/>
          <w:marBottom w:val="0"/>
          <w:divBdr>
            <w:top w:val="none" w:sz="0" w:space="0" w:color="auto"/>
            <w:left w:val="none" w:sz="0" w:space="0" w:color="auto"/>
            <w:bottom w:val="none" w:sz="0" w:space="0" w:color="auto"/>
            <w:right w:val="none" w:sz="0" w:space="0" w:color="auto"/>
          </w:divBdr>
        </w:div>
        <w:div w:id="997272546">
          <w:marLeft w:val="0"/>
          <w:marRight w:val="0"/>
          <w:marTop w:val="0"/>
          <w:marBottom w:val="0"/>
          <w:divBdr>
            <w:top w:val="none" w:sz="0" w:space="0" w:color="auto"/>
            <w:left w:val="none" w:sz="0" w:space="0" w:color="auto"/>
            <w:bottom w:val="none" w:sz="0" w:space="0" w:color="auto"/>
            <w:right w:val="none" w:sz="0" w:space="0" w:color="auto"/>
          </w:divBdr>
        </w:div>
        <w:div w:id="1004283748">
          <w:marLeft w:val="0"/>
          <w:marRight w:val="0"/>
          <w:marTop w:val="0"/>
          <w:marBottom w:val="0"/>
          <w:divBdr>
            <w:top w:val="none" w:sz="0" w:space="0" w:color="auto"/>
            <w:left w:val="none" w:sz="0" w:space="0" w:color="auto"/>
            <w:bottom w:val="none" w:sz="0" w:space="0" w:color="auto"/>
            <w:right w:val="none" w:sz="0" w:space="0" w:color="auto"/>
          </w:divBdr>
        </w:div>
        <w:div w:id="1015227690">
          <w:marLeft w:val="0"/>
          <w:marRight w:val="0"/>
          <w:marTop w:val="0"/>
          <w:marBottom w:val="0"/>
          <w:divBdr>
            <w:top w:val="none" w:sz="0" w:space="0" w:color="auto"/>
            <w:left w:val="none" w:sz="0" w:space="0" w:color="auto"/>
            <w:bottom w:val="none" w:sz="0" w:space="0" w:color="auto"/>
            <w:right w:val="none" w:sz="0" w:space="0" w:color="auto"/>
          </w:divBdr>
        </w:div>
        <w:div w:id="1020550858">
          <w:marLeft w:val="0"/>
          <w:marRight w:val="0"/>
          <w:marTop w:val="0"/>
          <w:marBottom w:val="0"/>
          <w:divBdr>
            <w:top w:val="none" w:sz="0" w:space="0" w:color="auto"/>
            <w:left w:val="none" w:sz="0" w:space="0" w:color="auto"/>
            <w:bottom w:val="none" w:sz="0" w:space="0" w:color="auto"/>
            <w:right w:val="none" w:sz="0" w:space="0" w:color="auto"/>
          </w:divBdr>
        </w:div>
        <w:div w:id="1030108889">
          <w:marLeft w:val="0"/>
          <w:marRight w:val="0"/>
          <w:marTop w:val="0"/>
          <w:marBottom w:val="0"/>
          <w:divBdr>
            <w:top w:val="none" w:sz="0" w:space="0" w:color="auto"/>
            <w:left w:val="none" w:sz="0" w:space="0" w:color="auto"/>
            <w:bottom w:val="none" w:sz="0" w:space="0" w:color="auto"/>
            <w:right w:val="none" w:sz="0" w:space="0" w:color="auto"/>
          </w:divBdr>
        </w:div>
        <w:div w:id="1084766517">
          <w:marLeft w:val="0"/>
          <w:marRight w:val="0"/>
          <w:marTop w:val="0"/>
          <w:marBottom w:val="0"/>
          <w:divBdr>
            <w:top w:val="none" w:sz="0" w:space="0" w:color="auto"/>
            <w:left w:val="none" w:sz="0" w:space="0" w:color="auto"/>
            <w:bottom w:val="none" w:sz="0" w:space="0" w:color="auto"/>
            <w:right w:val="none" w:sz="0" w:space="0" w:color="auto"/>
          </w:divBdr>
        </w:div>
        <w:div w:id="1140461296">
          <w:marLeft w:val="0"/>
          <w:marRight w:val="0"/>
          <w:marTop w:val="0"/>
          <w:marBottom w:val="0"/>
          <w:divBdr>
            <w:top w:val="none" w:sz="0" w:space="0" w:color="auto"/>
            <w:left w:val="none" w:sz="0" w:space="0" w:color="auto"/>
            <w:bottom w:val="none" w:sz="0" w:space="0" w:color="auto"/>
            <w:right w:val="none" w:sz="0" w:space="0" w:color="auto"/>
          </w:divBdr>
        </w:div>
        <w:div w:id="1164589536">
          <w:marLeft w:val="0"/>
          <w:marRight w:val="0"/>
          <w:marTop w:val="0"/>
          <w:marBottom w:val="0"/>
          <w:divBdr>
            <w:top w:val="none" w:sz="0" w:space="0" w:color="auto"/>
            <w:left w:val="none" w:sz="0" w:space="0" w:color="auto"/>
            <w:bottom w:val="none" w:sz="0" w:space="0" w:color="auto"/>
            <w:right w:val="none" w:sz="0" w:space="0" w:color="auto"/>
          </w:divBdr>
        </w:div>
        <w:div w:id="1181238005">
          <w:marLeft w:val="0"/>
          <w:marRight w:val="0"/>
          <w:marTop w:val="0"/>
          <w:marBottom w:val="0"/>
          <w:divBdr>
            <w:top w:val="none" w:sz="0" w:space="0" w:color="auto"/>
            <w:left w:val="none" w:sz="0" w:space="0" w:color="auto"/>
            <w:bottom w:val="none" w:sz="0" w:space="0" w:color="auto"/>
            <w:right w:val="none" w:sz="0" w:space="0" w:color="auto"/>
          </w:divBdr>
        </w:div>
        <w:div w:id="1185363343">
          <w:marLeft w:val="0"/>
          <w:marRight w:val="0"/>
          <w:marTop w:val="0"/>
          <w:marBottom w:val="0"/>
          <w:divBdr>
            <w:top w:val="none" w:sz="0" w:space="0" w:color="auto"/>
            <w:left w:val="none" w:sz="0" w:space="0" w:color="auto"/>
            <w:bottom w:val="none" w:sz="0" w:space="0" w:color="auto"/>
            <w:right w:val="none" w:sz="0" w:space="0" w:color="auto"/>
          </w:divBdr>
        </w:div>
        <w:div w:id="1205018380">
          <w:marLeft w:val="0"/>
          <w:marRight w:val="0"/>
          <w:marTop w:val="0"/>
          <w:marBottom w:val="0"/>
          <w:divBdr>
            <w:top w:val="none" w:sz="0" w:space="0" w:color="auto"/>
            <w:left w:val="none" w:sz="0" w:space="0" w:color="auto"/>
            <w:bottom w:val="none" w:sz="0" w:space="0" w:color="auto"/>
            <w:right w:val="none" w:sz="0" w:space="0" w:color="auto"/>
          </w:divBdr>
        </w:div>
        <w:div w:id="1207641187">
          <w:marLeft w:val="0"/>
          <w:marRight w:val="0"/>
          <w:marTop w:val="0"/>
          <w:marBottom w:val="0"/>
          <w:divBdr>
            <w:top w:val="none" w:sz="0" w:space="0" w:color="auto"/>
            <w:left w:val="none" w:sz="0" w:space="0" w:color="auto"/>
            <w:bottom w:val="none" w:sz="0" w:space="0" w:color="auto"/>
            <w:right w:val="none" w:sz="0" w:space="0" w:color="auto"/>
          </w:divBdr>
        </w:div>
        <w:div w:id="1219826239">
          <w:marLeft w:val="0"/>
          <w:marRight w:val="0"/>
          <w:marTop w:val="0"/>
          <w:marBottom w:val="0"/>
          <w:divBdr>
            <w:top w:val="none" w:sz="0" w:space="0" w:color="auto"/>
            <w:left w:val="none" w:sz="0" w:space="0" w:color="auto"/>
            <w:bottom w:val="none" w:sz="0" w:space="0" w:color="auto"/>
            <w:right w:val="none" w:sz="0" w:space="0" w:color="auto"/>
          </w:divBdr>
        </w:div>
        <w:div w:id="1227380917">
          <w:marLeft w:val="0"/>
          <w:marRight w:val="0"/>
          <w:marTop w:val="0"/>
          <w:marBottom w:val="0"/>
          <w:divBdr>
            <w:top w:val="none" w:sz="0" w:space="0" w:color="auto"/>
            <w:left w:val="none" w:sz="0" w:space="0" w:color="auto"/>
            <w:bottom w:val="none" w:sz="0" w:space="0" w:color="auto"/>
            <w:right w:val="none" w:sz="0" w:space="0" w:color="auto"/>
          </w:divBdr>
        </w:div>
        <w:div w:id="1254782610">
          <w:marLeft w:val="0"/>
          <w:marRight w:val="0"/>
          <w:marTop w:val="0"/>
          <w:marBottom w:val="0"/>
          <w:divBdr>
            <w:top w:val="none" w:sz="0" w:space="0" w:color="auto"/>
            <w:left w:val="none" w:sz="0" w:space="0" w:color="auto"/>
            <w:bottom w:val="none" w:sz="0" w:space="0" w:color="auto"/>
            <w:right w:val="none" w:sz="0" w:space="0" w:color="auto"/>
          </w:divBdr>
        </w:div>
        <w:div w:id="1280988720">
          <w:marLeft w:val="0"/>
          <w:marRight w:val="0"/>
          <w:marTop w:val="0"/>
          <w:marBottom w:val="0"/>
          <w:divBdr>
            <w:top w:val="none" w:sz="0" w:space="0" w:color="auto"/>
            <w:left w:val="none" w:sz="0" w:space="0" w:color="auto"/>
            <w:bottom w:val="none" w:sz="0" w:space="0" w:color="auto"/>
            <w:right w:val="none" w:sz="0" w:space="0" w:color="auto"/>
          </w:divBdr>
        </w:div>
        <w:div w:id="1291131199">
          <w:marLeft w:val="0"/>
          <w:marRight w:val="0"/>
          <w:marTop w:val="0"/>
          <w:marBottom w:val="0"/>
          <w:divBdr>
            <w:top w:val="none" w:sz="0" w:space="0" w:color="auto"/>
            <w:left w:val="none" w:sz="0" w:space="0" w:color="auto"/>
            <w:bottom w:val="none" w:sz="0" w:space="0" w:color="auto"/>
            <w:right w:val="none" w:sz="0" w:space="0" w:color="auto"/>
          </w:divBdr>
        </w:div>
        <w:div w:id="1334649550">
          <w:marLeft w:val="0"/>
          <w:marRight w:val="0"/>
          <w:marTop w:val="0"/>
          <w:marBottom w:val="0"/>
          <w:divBdr>
            <w:top w:val="none" w:sz="0" w:space="0" w:color="auto"/>
            <w:left w:val="none" w:sz="0" w:space="0" w:color="auto"/>
            <w:bottom w:val="none" w:sz="0" w:space="0" w:color="auto"/>
            <w:right w:val="none" w:sz="0" w:space="0" w:color="auto"/>
          </w:divBdr>
        </w:div>
        <w:div w:id="1387409889">
          <w:marLeft w:val="0"/>
          <w:marRight w:val="0"/>
          <w:marTop w:val="0"/>
          <w:marBottom w:val="0"/>
          <w:divBdr>
            <w:top w:val="none" w:sz="0" w:space="0" w:color="auto"/>
            <w:left w:val="none" w:sz="0" w:space="0" w:color="auto"/>
            <w:bottom w:val="none" w:sz="0" w:space="0" w:color="auto"/>
            <w:right w:val="none" w:sz="0" w:space="0" w:color="auto"/>
          </w:divBdr>
        </w:div>
        <w:div w:id="1462385123">
          <w:marLeft w:val="0"/>
          <w:marRight w:val="0"/>
          <w:marTop w:val="0"/>
          <w:marBottom w:val="0"/>
          <w:divBdr>
            <w:top w:val="none" w:sz="0" w:space="0" w:color="auto"/>
            <w:left w:val="none" w:sz="0" w:space="0" w:color="auto"/>
            <w:bottom w:val="none" w:sz="0" w:space="0" w:color="auto"/>
            <w:right w:val="none" w:sz="0" w:space="0" w:color="auto"/>
          </w:divBdr>
        </w:div>
        <w:div w:id="1462575365">
          <w:marLeft w:val="0"/>
          <w:marRight w:val="0"/>
          <w:marTop w:val="0"/>
          <w:marBottom w:val="0"/>
          <w:divBdr>
            <w:top w:val="none" w:sz="0" w:space="0" w:color="auto"/>
            <w:left w:val="none" w:sz="0" w:space="0" w:color="auto"/>
            <w:bottom w:val="none" w:sz="0" w:space="0" w:color="auto"/>
            <w:right w:val="none" w:sz="0" w:space="0" w:color="auto"/>
          </w:divBdr>
        </w:div>
        <w:div w:id="1468936465">
          <w:marLeft w:val="0"/>
          <w:marRight w:val="0"/>
          <w:marTop w:val="0"/>
          <w:marBottom w:val="0"/>
          <w:divBdr>
            <w:top w:val="none" w:sz="0" w:space="0" w:color="auto"/>
            <w:left w:val="none" w:sz="0" w:space="0" w:color="auto"/>
            <w:bottom w:val="none" w:sz="0" w:space="0" w:color="auto"/>
            <w:right w:val="none" w:sz="0" w:space="0" w:color="auto"/>
          </w:divBdr>
        </w:div>
        <w:div w:id="1474253025">
          <w:marLeft w:val="0"/>
          <w:marRight w:val="0"/>
          <w:marTop w:val="0"/>
          <w:marBottom w:val="0"/>
          <w:divBdr>
            <w:top w:val="none" w:sz="0" w:space="0" w:color="auto"/>
            <w:left w:val="none" w:sz="0" w:space="0" w:color="auto"/>
            <w:bottom w:val="none" w:sz="0" w:space="0" w:color="auto"/>
            <w:right w:val="none" w:sz="0" w:space="0" w:color="auto"/>
          </w:divBdr>
        </w:div>
        <w:div w:id="1503543084">
          <w:marLeft w:val="0"/>
          <w:marRight w:val="0"/>
          <w:marTop w:val="0"/>
          <w:marBottom w:val="0"/>
          <w:divBdr>
            <w:top w:val="none" w:sz="0" w:space="0" w:color="auto"/>
            <w:left w:val="none" w:sz="0" w:space="0" w:color="auto"/>
            <w:bottom w:val="none" w:sz="0" w:space="0" w:color="auto"/>
            <w:right w:val="none" w:sz="0" w:space="0" w:color="auto"/>
          </w:divBdr>
        </w:div>
        <w:div w:id="1504784462">
          <w:marLeft w:val="0"/>
          <w:marRight w:val="0"/>
          <w:marTop w:val="0"/>
          <w:marBottom w:val="0"/>
          <w:divBdr>
            <w:top w:val="none" w:sz="0" w:space="0" w:color="auto"/>
            <w:left w:val="none" w:sz="0" w:space="0" w:color="auto"/>
            <w:bottom w:val="none" w:sz="0" w:space="0" w:color="auto"/>
            <w:right w:val="none" w:sz="0" w:space="0" w:color="auto"/>
          </w:divBdr>
        </w:div>
        <w:div w:id="1564947429">
          <w:marLeft w:val="0"/>
          <w:marRight w:val="0"/>
          <w:marTop w:val="0"/>
          <w:marBottom w:val="0"/>
          <w:divBdr>
            <w:top w:val="none" w:sz="0" w:space="0" w:color="auto"/>
            <w:left w:val="none" w:sz="0" w:space="0" w:color="auto"/>
            <w:bottom w:val="none" w:sz="0" w:space="0" w:color="auto"/>
            <w:right w:val="none" w:sz="0" w:space="0" w:color="auto"/>
          </w:divBdr>
        </w:div>
        <w:div w:id="1575161894">
          <w:marLeft w:val="0"/>
          <w:marRight w:val="0"/>
          <w:marTop w:val="0"/>
          <w:marBottom w:val="0"/>
          <w:divBdr>
            <w:top w:val="none" w:sz="0" w:space="0" w:color="auto"/>
            <w:left w:val="none" w:sz="0" w:space="0" w:color="auto"/>
            <w:bottom w:val="none" w:sz="0" w:space="0" w:color="auto"/>
            <w:right w:val="none" w:sz="0" w:space="0" w:color="auto"/>
          </w:divBdr>
        </w:div>
        <w:div w:id="1592228726">
          <w:marLeft w:val="0"/>
          <w:marRight w:val="0"/>
          <w:marTop w:val="0"/>
          <w:marBottom w:val="0"/>
          <w:divBdr>
            <w:top w:val="none" w:sz="0" w:space="0" w:color="auto"/>
            <w:left w:val="none" w:sz="0" w:space="0" w:color="auto"/>
            <w:bottom w:val="none" w:sz="0" w:space="0" w:color="auto"/>
            <w:right w:val="none" w:sz="0" w:space="0" w:color="auto"/>
          </w:divBdr>
        </w:div>
        <w:div w:id="1602564032">
          <w:marLeft w:val="0"/>
          <w:marRight w:val="0"/>
          <w:marTop w:val="0"/>
          <w:marBottom w:val="0"/>
          <w:divBdr>
            <w:top w:val="none" w:sz="0" w:space="0" w:color="auto"/>
            <w:left w:val="none" w:sz="0" w:space="0" w:color="auto"/>
            <w:bottom w:val="none" w:sz="0" w:space="0" w:color="auto"/>
            <w:right w:val="none" w:sz="0" w:space="0" w:color="auto"/>
          </w:divBdr>
        </w:div>
        <w:div w:id="1617325753">
          <w:marLeft w:val="0"/>
          <w:marRight w:val="0"/>
          <w:marTop w:val="0"/>
          <w:marBottom w:val="0"/>
          <w:divBdr>
            <w:top w:val="none" w:sz="0" w:space="0" w:color="auto"/>
            <w:left w:val="none" w:sz="0" w:space="0" w:color="auto"/>
            <w:bottom w:val="none" w:sz="0" w:space="0" w:color="auto"/>
            <w:right w:val="none" w:sz="0" w:space="0" w:color="auto"/>
          </w:divBdr>
        </w:div>
        <w:div w:id="1658655109">
          <w:marLeft w:val="0"/>
          <w:marRight w:val="0"/>
          <w:marTop w:val="0"/>
          <w:marBottom w:val="0"/>
          <w:divBdr>
            <w:top w:val="none" w:sz="0" w:space="0" w:color="auto"/>
            <w:left w:val="none" w:sz="0" w:space="0" w:color="auto"/>
            <w:bottom w:val="none" w:sz="0" w:space="0" w:color="auto"/>
            <w:right w:val="none" w:sz="0" w:space="0" w:color="auto"/>
          </w:divBdr>
        </w:div>
        <w:div w:id="1667198810">
          <w:marLeft w:val="0"/>
          <w:marRight w:val="0"/>
          <w:marTop w:val="0"/>
          <w:marBottom w:val="0"/>
          <w:divBdr>
            <w:top w:val="none" w:sz="0" w:space="0" w:color="auto"/>
            <w:left w:val="none" w:sz="0" w:space="0" w:color="auto"/>
            <w:bottom w:val="none" w:sz="0" w:space="0" w:color="auto"/>
            <w:right w:val="none" w:sz="0" w:space="0" w:color="auto"/>
          </w:divBdr>
        </w:div>
        <w:div w:id="1681858736">
          <w:marLeft w:val="0"/>
          <w:marRight w:val="0"/>
          <w:marTop w:val="0"/>
          <w:marBottom w:val="0"/>
          <w:divBdr>
            <w:top w:val="none" w:sz="0" w:space="0" w:color="auto"/>
            <w:left w:val="none" w:sz="0" w:space="0" w:color="auto"/>
            <w:bottom w:val="none" w:sz="0" w:space="0" w:color="auto"/>
            <w:right w:val="none" w:sz="0" w:space="0" w:color="auto"/>
          </w:divBdr>
        </w:div>
        <w:div w:id="1740594135">
          <w:marLeft w:val="0"/>
          <w:marRight w:val="0"/>
          <w:marTop w:val="0"/>
          <w:marBottom w:val="0"/>
          <w:divBdr>
            <w:top w:val="none" w:sz="0" w:space="0" w:color="auto"/>
            <w:left w:val="none" w:sz="0" w:space="0" w:color="auto"/>
            <w:bottom w:val="none" w:sz="0" w:space="0" w:color="auto"/>
            <w:right w:val="none" w:sz="0" w:space="0" w:color="auto"/>
          </w:divBdr>
        </w:div>
        <w:div w:id="1747338207">
          <w:marLeft w:val="0"/>
          <w:marRight w:val="0"/>
          <w:marTop w:val="0"/>
          <w:marBottom w:val="0"/>
          <w:divBdr>
            <w:top w:val="none" w:sz="0" w:space="0" w:color="auto"/>
            <w:left w:val="none" w:sz="0" w:space="0" w:color="auto"/>
            <w:bottom w:val="none" w:sz="0" w:space="0" w:color="auto"/>
            <w:right w:val="none" w:sz="0" w:space="0" w:color="auto"/>
          </w:divBdr>
        </w:div>
        <w:div w:id="1757020453">
          <w:marLeft w:val="0"/>
          <w:marRight w:val="0"/>
          <w:marTop w:val="0"/>
          <w:marBottom w:val="0"/>
          <w:divBdr>
            <w:top w:val="none" w:sz="0" w:space="0" w:color="auto"/>
            <w:left w:val="none" w:sz="0" w:space="0" w:color="auto"/>
            <w:bottom w:val="none" w:sz="0" w:space="0" w:color="auto"/>
            <w:right w:val="none" w:sz="0" w:space="0" w:color="auto"/>
          </w:divBdr>
        </w:div>
        <w:div w:id="1779980823">
          <w:marLeft w:val="0"/>
          <w:marRight w:val="0"/>
          <w:marTop w:val="0"/>
          <w:marBottom w:val="0"/>
          <w:divBdr>
            <w:top w:val="none" w:sz="0" w:space="0" w:color="auto"/>
            <w:left w:val="none" w:sz="0" w:space="0" w:color="auto"/>
            <w:bottom w:val="none" w:sz="0" w:space="0" w:color="auto"/>
            <w:right w:val="none" w:sz="0" w:space="0" w:color="auto"/>
          </w:divBdr>
        </w:div>
        <w:div w:id="1781143437">
          <w:marLeft w:val="0"/>
          <w:marRight w:val="0"/>
          <w:marTop w:val="0"/>
          <w:marBottom w:val="0"/>
          <w:divBdr>
            <w:top w:val="none" w:sz="0" w:space="0" w:color="auto"/>
            <w:left w:val="none" w:sz="0" w:space="0" w:color="auto"/>
            <w:bottom w:val="none" w:sz="0" w:space="0" w:color="auto"/>
            <w:right w:val="none" w:sz="0" w:space="0" w:color="auto"/>
          </w:divBdr>
        </w:div>
        <w:div w:id="1785610915">
          <w:marLeft w:val="0"/>
          <w:marRight w:val="0"/>
          <w:marTop w:val="0"/>
          <w:marBottom w:val="0"/>
          <w:divBdr>
            <w:top w:val="none" w:sz="0" w:space="0" w:color="auto"/>
            <w:left w:val="none" w:sz="0" w:space="0" w:color="auto"/>
            <w:bottom w:val="none" w:sz="0" w:space="0" w:color="auto"/>
            <w:right w:val="none" w:sz="0" w:space="0" w:color="auto"/>
          </w:divBdr>
        </w:div>
        <w:div w:id="1791432853">
          <w:marLeft w:val="0"/>
          <w:marRight w:val="0"/>
          <w:marTop w:val="0"/>
          <w:marBottom w:val="0"/>
          <w:divBdr>
            <w:top w:val="none" w:sz="0" w:space="0" w:color="auto"/>
            <w:left w:val="none" w:sz="0" w:space="0" w:color="auto"/>
            <w:bottom w:val="none" w:sz="0" w:space="0" w:color="auto"/>
            <w:right w:val="none" w:sz="0" w:space="0" w:color="auto"/>
          </w:divBdr>
        </w:div>
        <w:div w:id="1818758969">
          <w:marLeft w:val="0"/>
          <w:marRight w:val="0"/>
          <w:marTop w:val="0"/>
          <w:marBottom w:val="0"/>
          <w:divBdr>
            <w:top w:val="none" w:sz="0" w:space="0" w:color="auto"/>
            <w:left w:val="none" w:sz="0" w:space="0" w:color="auto"/>
            <w:bottom w:val="none" w:sz="0" w:space="0" w:color="auto"/>
            <w:right w:val="none" w:sz="0" w:space="0" w:color="auto"/>
          </w:divBdr>
        </w:div>
        <w:div w:id="1849368389">
          <w:marLeft w:val="0"/>
          <w:marRight w:val="0"/>
          <w:marTop w:val="0"/>
          <w:marBottom w:val="0"/>
          <w:divBdr>
            <w:top w:val="none" w:sz="0" w:space="0" w:color="auto"/>
            <w:left w:val="none" w:sz="0" w:space="0" w:color="auto"/>
            <w:bottom w:val="none" w:sz="0" w:space="0" w:color="auto"/>
            <w:right w:val="none" w:sz="0" w:space="0" w:color="auto"/>
          </w:divBdr>
        </w:div>
        <w:div w:id="1934388893">
          <w:marLeft w:val="0"/>
          <w:marRight w:val="0"/>
          <w:marTop w:val="0"/>
          <w:marBottom w:val="0"/>
          <w:divBdr>
            <w:top w:val="none" w:sz="0" w:space="0" w:color="auto"/>
            <w:left w:val="none" w:sz="0" w:space="0" w:color="auto"/>
            <w:bottom w:val="none" w:sz="0" w:space="0" w:color="auto"/>
            <w:right w:val="none" w:sz="0" w:space="0" w:color="auto"/>
          </w:divBdr>
        </w:div>
        <w:div w:id="1934434238">
          <w:marLeft w:val="0"/>
          <w:marRight w:val="0"/>
          <w:marTop w:val="0"/>
          <w:marBottom w:val="0"/>
          <w:divBdr>
            <w:top w:val="none" w:sz="0" w:space="0" w:color="auto"/>
            <w:left w:val="none" w:sz="0" w:space="0" w:color="auto"/>
            <w:bottom w:val="none" w:sz="0" w:space="0" w:color="auto"/>
            <w:right w:val="none" w:sz="0" w:space="0" w:color="auto"/>
          </w:divBdr>
        </w:div>
        <w:div w:id="1954825112">
          <w:marLeft w:val="0"/>
          <w:marRight w:val="0"/>
          <w:marTop w:val="0"/>
          <w:marBottom w:val="0"/>
          <w:divBdr>
            <w:top w:val="none" w:sz="0" w:space="0" w:color="auto"/>
            <w:left w:val="none" w:sz="0" w:space="0" w:color="auto"/>
            <w:bottom w:val="none" w:sz="0" w:space="0" w:color="auto"/>
            <w:right w:val="none" w:sz="0" w:space="0" w:color="auto"/>
          </w:divBdr>
        </w:div>
        <w:div w:id="1956712912">
          <w:marLeft w:val="0"/>
          <w:marRight w:val="0"/>
          <w:marTop w:val="0"/>
          <w:marBottom w:val="0"/>
          <w:divBdr>
            <w:top w:val="none" w:sz="0" w:space="0" w:color="auto"/>
            <w:left w:val="none" w:sz="0" w:space="0" w:color="auto"/>
            <w:bottom w:val="none" w:sz="0" w:space="0" w:color="auto"/>
            <w:right w:val="none" w:sz="0" w:space="0" w:color="auto"/>
          </w:divBdr>
        </w:div>
        <w:div w:id="1985236467">
          <w:marLeft w:val="0"/>
          <w:marRight w:val="0"/>
          <w:marTop w:val="0"/>
          <w:marBottom w:val="0"/>
          <w:divBdr>
            <w:top w:val="none" w:sz="0" w:space="0" w:color="auto"/>
            <w:left w:val="none" w:sz="0" w:space="0" w:color="auto"/>
            <w:bottom w:val="none" w:sz="0" w:space="0" w:color="auto"/>
            <w:right w:val="none" w:sz="0" w:space="0" w:color="auto"/>
          </w:divBdr>
        </w:div>
        <w:div w:id="1991135979">
          <w:marLeft w:val="0"/>
          <w:marRight w:val="0"/>
          <w:marTop w:val="0"/>
          <w:marBottom w:val="0"/>
          <w:divBdr>
            <w:top w:val="none" w:sz="0" w:space="0" w:color="auto"/>
            <w:left w:val="none" w:sz="0" w:space="0" w:color="auto"/>
            <w:bottom w:val="none" w:sz="0" w:space="0" w:color="auto"/>
            <w:right w:val="none" w:sz="0" w:space="0" w:color="auto"/>
          </w:divBdr>
        </w:div>
        <w:div w:id="1999382893">
          <w:marLeft w:val="0"/>
          <w:marRight w:val="0"/>
          <w:marTop w:val="0"/>
          <w:marBottom w:val="0"/>
          <w:divBdr>
            <w:top w:val="none" w:sz="0" w:space="0" w:color="auto"/>
            <w:left w:val="none" w:sz="0" w:space="0" w:color="auto"/>
            <w:bottom w:val="none" w:sz="0" w:space="0" w:color="auto"/>
            <w:right w:val="none" w:sz="0" w:space="0" w:color="auto"/>
          </w:divBdr>
        </w:div>
        <w:div w:id="2041347232">
          <w:marLeft w:val="0"/>
          <w:marRight w:val="0"/>
          <w:marTop w:val="0"/>
          <w:marBottom w:val="0"/>
          <w:divBdr>
            <w:top w:val="none" w:sz="0" w:space="0" w:color="auto"/>
            <w:left w:val="none" w:sz="0" w:space="0" w:color="auto"/>
            <w:bottom w:val="none" w:sz="0" w:space="0" w:color="auto"/>
            <w:right w:val="none" w:sz="0" w:space="0" w:color="auto"/>
          </w:divBdr>
        </w:div>
        <w:div w:id="2079594176">
          <w:marLeft w:val="0"/>
          <w:marRight w:val="0"/>
          <w:marTop w:val="0"/>
          <w:marBottom w:val="0"/>
          <w:divBdr>
            <w:top w:val="none" w:sz="0" w:space="0" w:color="auto"/>
            <w:left w:val="none" w:sz="0" w:space="0" w:color="auto"/>
            <w:bottom w:val="none" w:sz="0" w:space="0" w:color="auto"/>
            <w:right w:val="none" w:sz="0" w:space="0" w:color="auto"/>
          </w:divBdr>
        </w:div>
        <w:div w:id="2079598126">
          <w:marLeft w:val="0"/>
          <w:marRight w:val="0"/>
          <w:marTop w:val="0"/>
          <w:marBottom w:val="0"/>
          <w:divBdr>
            <w:top w:val="none" w:sz="0" w:space="0" w:color="auto"/>
            <w:left w:val="none" w:sz="0" w:space="0" w:color="auto"/>
            <w:bottom w:val="none" w:sz="0" w:space="0" w:color="auto"/>
            <w:right w:val="none" w:sz="0" w:space="0" w:color="auto"/>
          </w:divBdr>
        </w:div>
        <w:div w:id="2099709553">
          <w:marLeft w:val="0"/>
          <w:marRight w:val="0"/>
          <w:marTop w:val="0"/>
          <w:marBottom w:val="0"/>
          <w:divBdr>
            <w:top w:val="none" w:sz="0" w:space="0" w:color="auto"/>
            <w:left w:val="none" w:sz="0" w:space="0" w:color="auto"/>
            <w:bottom w:val="none" w:sz="0" w:space="0" w:color="auto"/>
            <w:right w:val="none" w:sz="0" w:space="0" w:color="auto"/>
          </w:divBdr>
        </w:div>
        <w:div w:id="2108116141">
          <w:marLeft w:val="0"/>
          <w:marRight w:val="0"/>
          <w:marTop w:val="0"/>
          <w:marBottom w:val="0"/>
          <w:divBdr>
            <w:top w:val="none" w:sz="0" w:space="0" w:color="auto"/>
            <w:left w:val="none" w:sz="0" w:space="0" w:color="auto"/>
            <w:bottom w:val="none" w:sz="0" w:space="0" w:color="auto"/>
            <w:right w:val="none" w:sz="0" w:space="0" w:color="auto"/>
          </w:divBdr>
        </w:div>
        <w:div w:id="2129926405">
          <w:marLeft w:val="0"/>
          <w:marRight w:val="0"/>
          <w:marTop w:val="0"/>
          <w:marBottom w:val="0"/>
          <w:divBdr>
            <w:top w:val="none" w:sz="0" w:space="0" w:color="auto"/>
            <w:left w:val="none" w:sz="0" w:space="0" w:color="auto"/>
            <w:bottom w:val="none" w:sz="0" w:space="0" w:color="auto"/>
            <w:right w:val="none" w:sz="0" w:space="0" w:color="auto"/>
          </w:divBdr>
        </w:div>
      </w:divsChild>
    </w:div>
    <w:div w:id="130371388">
      <w:bodyDiv w:val="1"/>
      <w:marLeft w:val="0"/>
      <w:marRight w:val="0"/>
      <w:marTop w:val="0"/>
      <w:marBottom w:val="0"/>
      <w:divBdr>
        <w:top w:val="none" w:sz="0" w:space="0" w:color="auto"/>
        <w:left w:val="none" w:sz="0" w:space="0" w:color="auto"/>
        <w:bottom w:val="none" w:sz="0" w:space="0" w:color="auto"/>
        <w:right w:val="none" w:sz="0" w:space="0" w:color="auto"/>
      </w:divBdr>
    </w:div>
    <w:div w:id="638386891">
      <w:bodyDiv w:val="1"/>
      <w:marLeft w:val="225"/>
      <w:marRight w:val="225"/>
      <w:marTop w:val="0"/>
      <w:marBottom w:val="0"/>
      <w:divBdr>
        <w:top w:val="none" w:sz="0" w:space="0" w:color="auto"/>
        <w:left w:val="none" w:sz="0" w:space="0" w:color="auto"/>
        <w:bottom w:val="none" w:sz="0" w:space="0" w:color="auto"/>
        <w:right w:val="none" w:sz="0" w:space="0" w:color="auto"/>
      </w:divBdr>
      <w:divsChild>
        <w:div w:id="275868544">
          <w:marLeft w:val="0"/>
          <w:marRight w:val="0"/>
          <w:marTop w:val="0"/>
          <w:marBottom w:val="0"/>
          <w:divBdr>
            <w:top w:val="none" w:sz="0" w:space="0" w:color="auto"/>
            <w:left w:val="none" w:sz="0" w:space="0" w:color="auto"/>
            <w:bottom w:val="none" w:sz="0" w:space="0" w:color="auto"/>
            <w:right w:val="none" w:sz="0" w:space="0" w:color="auto"/>
          </w:divBdr>
        </w:div>
      </w:divsChild>
    </w:div>
    <w:div w:id="935866643">
      <w:bodyDiv w:val="1"/>
      <w:marLeft w:val="0"/>
      <w:marRight w:val="0"/>
      <w:marTop w:val="0"/>
      <w:marBottom w:val="0"/>
      <w:divBdr>
        <w:top w:val="none" w:sz="0" w:space="0" w:color="auto"/>
        <w:left w:val="none" w:sz="0" w:space="0" w:color="auto"/>
        <w:bottom w:val="none" w:sz="0" w:space="0" w:color="auto"/>
        <w:right w:val="none" w:sz="0" w:space="0" w:color="auto"/>
      </w:divBdr>
    </w:div>
    <w:div w:id="1453012066">
      <w:bodyDiv w:val="1"/>
      <w:marLeft w:val="0"/>
      <w:marRight w:val="0"/>
      <w:marTop w:val="0"/>
      <w:marBottom w:val="0"/>
      <w:divBdr>
        <w:top w:val="none" w:sz="0" w:space="0" w:color="auto"/>
        <w:left w:val="none" w:sz="0" w:space="0" w:color="auto"/>
        <w:bottom w:val="none" w:sz="0" w:space="0" w:color="auto"/>
        <w:right w:val="none" w:sz="0" w:space="0" w:color="auto"/>
      </w:divBdr>
    </w:div>
    <w:div w:id="1494949115">
      <w:bodyDiv w:val="1"/>
      <w:marLeft w:val="225"/>
      <w:marRight w:val="225"/>
      <w:marTop w:val="0"/>
      <w:marBottom w:val="0"/>
      <w:divBdr>
        <w:top w:val="none" w:sz="0" w:space="0" w:color="auto"/>
        <w:left w:val="none" w:sz="0" w:space="0" w:color="auto"/>
        <w:bottom w:val="none" w:sz="0" w:space="0" w:color="auto"/>
        <w:right w:val="none" w:sz="0" w:space="0" w:color="auto"/>
      </w:divBdr>
      <w:divsChild>
        <w:div w:id="1700936914">
          <w:marLeft w:val="0"/>
          <w:marRight w:val="0"/>
          <w:marTop w:val="0"/>
          <w:marBottom w:val="0"/>
          <w:divBdr>
            <w:top w:val="none" w:sz="0" w:space="0" w:color="auto"/>
            <w:left w:val="none" w:sz="0" w:space="0" w:color="auto"/>
            <w:bottom w:val="none" w:sz="0" w:space="0" w:color="auto"/>
            <w:right w:val="none" w:sz="0" w:space="0" w:color="auto"/>
          </w:divBdr>
        </w:div>
      </w:divsChild>
    </w:div>
    <w:div w:id="204139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235EC-0CBE-4837-83F7-085ED2D94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Pages>
  <Words>4203</Words>
  <Characters>2397</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Dėl Gargždų socialinių paslaugų centro nakvynės  namų įsteigimo</vt:lpstr>
    </vt:vector>
  </TitlesOfParts>
  <Manager>2013-08-29</Manager>
  <Company>Klaipedos rj. savivaldybe</Company>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Gargždų socialinių paslaugų centro nakvynės  namų įsteigimo</dc:title>
  <dc:subject>T11-457</dc:subject>
  <dc:creator>KLAIPĖDOS RAJONO SAVIVALDYBĖS TARYBA</dc:creator>
  <cp:lastModifiedBy>Iveta Gailienė</cp:lastModifiedBy>
  <cp:revision>12</cp:revision>
  <cp:lastPrinted>2019-11-19T12:14:00Z</cp:lastPrinted>
  <dcterms:created xsi:type="dcterms:W3CDTF">2019-11-15T06:24:00Z</dcterms:created>
  <dcterms:modified xsi:type="dcterms:W3CDTF">2019-11-20T07:17:00Z</dcterms:modified>
  <cp:category>SPRENDIMAS</cp:category>
</cp:coreProperties>
</file>