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ADCC" w14:textId="4EF49CFB" w:rsidR="007B2C5E" w:rsidRPr="00A876E3" w:rsidRDefault="005347A2" w:rsidP="00D87C5A">
      <w:pPr>
        <w:ind w:right="-284"/>
        <w:jc w:val="both"/>
      </w:pPr>
      <w:bookmarkStart w:id="0" w:name="_Hlk11225784"/>
      <w:r>
        <w:rPr>
          <w:b/>
          <w:bCs/>
        </w:rPr>
        <w:t xml:space="preserve">                                                                                                                                          </w:t>
      </w:r>
      <w:r w:rsidR="00063A89">
        <w:rPr>
          <w:b/>
          <w:bCs/>
        </w:rPr>
        <w:t xml:space="preserve">  </w:t>
      </w:r>
      <w:r w:rsidR="00D87C5A">
        <w:rPr>
          <w:b/>
          <w:bCs/>
        </w:rPr>
        <w:t xml:space="preserve">  </w:t>
      </w:r>
      <w:r>
        <w:rPr>
          <w:b/>
          <w:bCs/>
        </w:rPr>
        <w:t xml:space="preserve"> </w:t>
      </w:r>
      <w:r w:rsidR="007B2C5E" w:rsidRPr="00941D90">
        <w:rPr>
          <w:b/>
          <w:bCs/>
        </w:rPr>
        <w:t xml:space="preserve">Projektas                                                                                 </w:t>
      </w:r>
      <w:bookmarkEnd w:id="0"/>
      <w:r w:rsidR="007B2C5E" w:rsidRPr="00941D90">
        <w:rPr>
          <w:b/>
          <w:bCs/>
          <w:sz w:val="28"/>
        </w:rPr>
        <w:t xml:space="preserve">                                                                                                                                           </w:t>
      </w:r>
    </w:p>
    <w:p w14:paraId="5AF8D46B" w14:textId="77777777" w:rsidR="007B2C5E" w:rsidRPr="003E6E4F" w:rsidRDefault="007B2C5E" w:rsidP="00D87C5A">
      <w:pPr>
        <w:jc w:val="both"/>
        <w:rPr>
          <w:b/>
          <w:bCs/>
          <w:caps/>
          <w:sz w:val="28"/>
          <w:szCs w:val="20"/>
        </w:rPr>
      </w:pPr>
    </w:p>
    <w:p w14:paraId="16F9FA0B" w14:textId="77777777" w:rsidR="007B2C5E" w:rsidRPr="003E6E4F" w:rsidRDefault="007B2C5E" w:rsidP="00D87C5A">
      <w:pPr>
        <w:jc w:val="both"/>
        <w:rPr>
          <w:b/>
          <w:bCs/>
          <w:caps/>
          <w:sz w:val="28"/>
          <w:szCs w:val="20"/>
        </w:rPr>
      </w:pPr>
    </w:p>
    <w:p w14:paraId="0EFA446D" w14:textId="77777777" w:rsidR="007B2C5E" w:rsidRPr="003E6E4F" w:rsidRDefault="007B2C5E" w:rsidP="00291C3E">
      <w:pPr>
        <w:jc w:val="center"/>
        <w:rPr>
          <w:b/>
          <w:bCs/>
          <w:caps/>
          <w:sz w:val="28"/>
          <w:szCs w:val="20"/>
        </w:rPr>
      </w:pPr>
      <w:r w:rsidRPr="003E6E4F">
        <w:rPr>
          <w:b/>
          <w:bCs/>
          <w:caps/>
          <w:sz w:val="28"/>
          <w:szCs w:val="20"/>
        </w:rPr>
        <w:fldChar w:fldCharType="begin">
          <w:ffData>
            <w:name w:val="organizacija"/>
            <w:enabled/>
            <w:calcOnExit w:val="0"/>
            <w:textInput>
              <w:default w:val="LIETUVOS RESPUBLIKOS KLAIPĖDOS RAJONO "/>
            </w:textInput>
          </w:ffData>
        </w:fldChar>
      </w:r>
      <w:bookmarkStart w:id="1" w:name="organizacija"/>
      <w:r w:rsidRPr="003E6E4F">
        <w:rPr>
          <w:b/>
          <w:bCs/>
          <w:caps/>
          <w:sz w:val="28"/>
          <w:szCs w:val="20"/>
        </w:rPr>
        <w:instrText xml:space="preserve"> FORMTEXT </w:instrText>
      </w:r>
      <w:r w:rsidRPr="003E6E4F">
        <w:rPr>
          <w:b/>
          <w:bCs/>
          <w:caps/>
          <w:sz w:val="28"/>
          <w:szCs w:val="20"/>
        </w:rPr>
      </w:r>
      <w:r w:rsidRPr="003E6E4F">
        <w:rPr>
          <w:b/>
          <w:bCs/>
          <w:caps/>
          <w:sz w:val="28"/>
          <w:szCs w:val="20"/>
        </w:rPr>
        <w:fldChar w:fldCharType="separate"/>
      </w:r>
      <w:r w:rsidRPr="003E6E4F">
        <w:rPr>
          <w:b/>
          <w:bCs/>
          <w:caps/>
          <w:noProof/>
          <w:sz w:val="28"/>
          <w:szCs w:val="20"/>
        </w:rPr>
        <w:t xml:space="preserve">KLAIPĖDOS RAJONO </w:t>
      </w:r>
      <w:r w:rsidRPr="003E6E4F">
        <w:rPr>
          <w:b/>
          <w:bCs/>
          <w:caps/>
          <w:sz w:val="28"/>
          <w:szCs w:val="20"/>
        </w:rPr>
        <w:fldChar w:fldCharType="end"/>
      </w:r>
      <w:bookmarkEnd w:id="1"/>
      <w:r w:rsidRPr="003E6E4F">
        <w:rPr>
          <w:b/>
          <w:bCs/>
          <w:caps/>
          <w:sz w:val="28"/>
          <w:szCs w:val="20"/>
        </w:rPr>
        <w:fldChar w:fldCharType="begin">
          <w:ffData>
            <w:name w:val=""/>
            <w:enabled/>
            <w:calcOnExit w:val="0"/>
            <w:textInput>
              <w:default w:val="savivaldybės taryba"/>
            </w:textInput>
          </w:ffData>
        </w:fldChar>
      </w:r>
      <w:r w:rsidRPr="003E6E4F">
        <w:rPr>
          <w:b/>
          <w:bCs/>
          <w:caps/>
          <w:sz w:val="28"/>
          <w:szCs w:val="20"/>
        </w:rPr>
        <w:instrText xml:space="preserve"> FORMTEXT </w:instrText>
      </w:r>
      <w:r w:rsidRPr="003E6E4F">
        <w:rPr>
          <w:b/>
          <w:bCs/>
          <w:caps/>
          <w:sz w:val="28"/>
          <w:szCs w:val="20"/>
        </w:rPr>
      </w:r>
      <w:r w:rsidRPr="003E6E4F">
        <w:rPr>
          <w:b/>
          <w:bCs/>
          <w:caps/>
          <w:sz w:val="28"/>
          <w:szCs w:val="20"/>
        </w:rPr>
        <w:fldChar w:fldCharType="separate"/>
      </w:r>
      <w:r w:rsidRPr="003E6E4F">
        <w:rPr>
          <w:b/>
          <w:bCs/>
          <w:caps/>
          <w:noProof/>
          <w:sz w:val="28"/>
          <w:szCs w:val="20"/>
        </w:rPr>
        <w:t>savivaldybės taryba</w:t>
      </w:r>
      <w:r w:rsidRPr="003E6E4F">
        <w:rPr>
          <w:b/>
          <w:bCs/>
          <w:caps/>
          <w:sz w:val="28"/>
          <w:szCs w:val="20"/>
        </w:rPr>
        <w:fldChar w:fldCharType="end"/>
      </w:r>
      <w:bookmarkStart w:id="2" w:name="data_metai"/>
    </w:p>
    <w:p w14:paraId="321FC791" w14:textId="77777777" w:rsidR="007B2C5E" w:rsidRPr="003E6E4F" w:rsidRDefault="007B2C5E" w:rsidP="00D87C5A">
      <w:pPr>
        <w:jc w:val="both"/>
        <w:rPr>
          <w:caps/>
          <w:szCs w:val="20"/>
        </w:rPr>
      </w:pPr>
    </w:p>
    <w:p w14:paraId="5E05F07C" w14:textId="64A99393" w:rsidR="007B2C5E" w:rsidRPr="007D5297" w:rsidRDefault="007B2C5E" w:rsidP="007D2933">
      <w:pPr>
        <w:jc w:val="center"/>
        <w:rPr>
          <w:b/>
          <w:sz w:val="28"/>
          <w:szCs w:val="28"/>
        </w:rPr>
      </w:pPr>
      <w:bookmarkStart w:id="3" w:name="_Hlk27657239"/>
      <w:bookmarkEnd w:id="2"/>
      <w:r w:rsidRPr="007D5297">
        <w:rPr>
          <w:b/>
          <w:sz w:val="28"/>
          <w:szCs w:val="28"/>
        </w:rPr>
        <w:t>DĖL</w:t>
      </w:r>
      <w:r w:rsidR="007D5297" w:rsidRPr="007D5297">
        <w:rPr>
          <w:b/>
          <w:sz w:val="28"/>
          <w:szCs w:val="28"/>
        </w:rPr>
        <w:t xml:space="preserve"> </w:t>
      </w:r>
      <w:r w:rsidR="00F24BBF">
        <w:rPr>
          <w:b/>
          <w:sz w:val="28"/>
          <w:szCs w:val="28"/>
        </w:rPr>
        <w:t xml:space="preserve">KLAIPĖDOS RAJONO </w:t>
      </w:r>
      <w:r w:rsidR="00995679">
        <w:rPr>
          <w:b/>
          <w:sz w:val="28"/>
          <w:szCs w:val="28"/>
        </w:rPr>
        <w:t>SAVIVALDYBĖS TARYBOS 2019 M. LAPKRIČIO 28 D. SPRENDIMO NR. T11-386</w:t>
      </w:r>
      <w:bookmarkEnd w:id="3"/>
      <w:r w:rsidR="007E31F8">
        <w:rPr>
          <w:b/>
          <w:sz w:val="28"/>
          <w:szCs w:val="28"/>
        </w:rPr>
        <w:t xml:space="preserve"> „</w:t>
      </w:r>
      <w:r w:rsidR="007E31F8" w:rsidRPr="007D5297">
        <w:rPr>
          <w:b/>
          <w:sz w:val="28"/>
          <w:szCs w:val="28"/>
        </w:rPr>
        <w:t xml:space="preserve">DĖL </w:t>
      </w:r>
      <w:r w:rsidR="007E31F8">
        <w:rPr>
          <w:b/>
          <w:sz w:val="28"/>
          <w:szCs w:val="28"/>
        </w:rPr>
        <w:t>PRITARIMO LIETUVOS AUTOMOBILIŲ KELIŲ DIREKCIJOS PRIE SUSISIEKIMO MINISTERIJOS IR KLAIPĖDOS RAJONO SAVIVALDYBĖS BENDRADARBIAVIMO SUTARTIES PASIRAŠYMUI“</w:t>
      </w:r>
      <w:r w:rsidR="00995679">
        <w:rPr>
          <w:b/>
          <w:sz w:val="28"/>
          <w:szCs w:val="28"/>
        </w:rPr>
        <w:t xml:space="preserve"> PAKEITIMO</w:t>
      </w:r>
    </w:p>
    <w:p w14:paraId="24E7A15C" w14:textId="77777777" w:rsidR="007B2C5E" w:rsidRPr="003E6E4F" w:rsidRDefault="007B2C5E" w:rsidP="007D2933">
      <w:pPr>
        <w:jc w:val="center"/>
        <w:rPr>
          <w:caps/>
        </w:rPr>
      </w:pPr>
    </w:p>
    <w:p w14:paraId="652617DE" w14:textId="5C8688EE" w:rsidR="007B2C5E" w:rsidRPr="003E6E4F" w:rsidRDefault="007B2C5E" w:rsidP="00D87C5A">
      <w:pPr>
        <w:jc w:val="center"/>
      </w:pPr>
      <w:r w:rsidRPr="003E6E4F">
        <w:rPr>
          <w:caps/>
        </w:rPr>
        <w:t>2</w:t>
      </w:r>
      <w:r w:rsidRPr="003E6E4F">
        <w:rPr>
          <w:caps/>
          <w:szCs w:val="20"/>
        </w:rPr>
        <w:t>0</w:t>
      </w:r>
      <w:r w:rsidR="00555318">
        <w:rPr>
          <w:caps/>
          <w:szCs w:val="20"/>
        </w:rPr>
        <w:t>20</w:t>
      </w:r>
      <w:r w:rsidRPr="003E6E4F">
        <w:rPr>
          <w:caps/>
          <w:szCs w:val="20"/>
        </w:rPr>
        <w:t xml:space="preserve"> </w:t>
      </w:r>
      <w:r w:rsidRPr="003E6E4F">
        <w:rPr>
          <w:szCs w:val="20"/>
        </w:rPr>
        <w:t xml:space="preserve">m. </w:t>
      </w:r>
      <w:r w:rsidR="00555318">
        <w:rPr>
          <w:szCs w:val="20"/>
        </w:rPr>
        <w:t>sausio</w:t>
      </w:r>
      <w:r w:rsidR="00C56335" w:rsidRPr="003E6E4F">
        <w:rPr>
          <w:szCs w:val="20"/>
        </w:rPr>
        <w:t xml:space="preserve">  </w:t>
      </w:r>
      <w:r w:rsidRPr="003E6E4F">
        <w:rPr>
          <w:szCs w:val="20"/>
        </w:rPr>
        <w:t xml:space="preserve">       d. </w:t>
      </w:r>
      <w:r>
        <w:rPr>
          <w:szCs w:val="20"/>
        </w:rPr>
        <w:t>T11-</w:t>
      </w:r>
      <w:r w:rsidRPr="003E6E4F">
        <w:rPr>
          <w:caps/>
          <w:szCs w:val="20"/>
        </w:rPr>
        <w:br/>
      </w:r>
      <w:r w:rsidRPr="003E6E4F">
        <w:rPr>
          <w:caps/>
        </w:rPr>
        <w:t>G</w:t>
      </w:r>
      <w:r w:rsidRPr="003E6E4F">
        <w:t>argždai</w:t>
      </w:r>
    </w:p>
    <w:p w14:paraId="016E8A80" w14:textId="77777777" w:rsidR="007B2C5E" w:rsidRPr="00DD7DDE" w:rsidRDefault="007B2C5E" w:rsidP="00D87C5A">
      <w:pPr>
        <w:jc w:val="both"/>
        <w:rPr>
          <w:b/>
        </w:rPr>
      </w:pPr>
    </w:p>
    <w:p w14:paraId="481D3710" w14:textId="267E6977" w:rsidR="0022384F" w:rsidRPr="00463DF5" w:rsidRDefault="007B2C5E" w:rsidP="00D87C5A">
      <w:pPr>
        <w:ind w:firstLine="1134"/>
        <w:jc w:val="both"/>
      </w:pPr>
      <w:r w:rsidRPr="00463DF5">
        <w:rPr>
          <w:color w:val="000000"/>
        </w:rPr>
        <w:t>Klaipėdos rajono savivaldybės taryba,</w:t>
      </w:r>
      <w:r w:rsidRPr="00463DF5">
        <w:t xml:space="preserve"> vadovaudamasi</w:t>
      </w:r>
      <w:r w:rsidRPr="00463DF5">
        <w:rPr>
          <w:color w:val="000000"/>
        </w:rPr>
        <w:t xml:space="preserve"> </w:t>
      </w:r>
      <w:r w:rsidRPr="00463DF5">
        <w:t>Lietuvos Respublikos vietos savivaldos įstatymo</w:t>
      </w:r>
      <w:r w:rsidR="0022384F" w:rsidRPr="00463DF5">
        <w:t xml:space="preserve"> 1</w:t>
      </w:r>
      <w:r w:rsidR="007C4A04" w:rsidRPr="00463DF5">
        <w:t>8</w:t>
      </w:r>
      <w:r w:rsidR="0022384F" w:rsidRPr="00463DF5">
        <w:t xml:space="preserve"> straipsnio </w:t>
      </w:r>
      <w:r w:rsidR="007C4A04" w:rsidRPr="00463DF5">
        <w:t>1</w:t>
      </w:r>
      <w:r w:rsidR="0022384F" w:rsidRPr="00463DF5">
        <w:t xml:space="preserve"> dalimi, </w:t>
      </w:r>
      <w:r w:rsidR="0022384F" w:rsidRPr="00463DF5">
        <w:rPr>
          <w:color w:val="000000"/>
        </w:rPr>
        <w:t>n u s p r e n d ž i a:</w:t>
      </w:r>
    </w:p>
    <w:p w14:paraId="2F9C8756" w14:textId="588F4B3D" w:rsidR="0010239B" w:rsidRPr="00463DF5" w:rsidRDefault="00D14E3D" w:rsidP="00D87C5A">
      <w:pPr>
        <w:pStyle w:val="Sraopastraipa"/>
        <w:ind w:left="0"/>
        <w:jc w:val="both"/>
        <w:rPr>
          <w:rFonts w:ascii="Times New Roman" w:hAnsi="Times New Roman" w:cs="Times New Roman"/>
          <w:color w:val="000000"/>
          <w:sz w:val="24"/>
          <w:szCs w:val="24"/>
        </w:rPr>
      </w:pPr>
      <w:r w:rsidRPr="00463DF5">
        <w:rPr>
          <w:rFonts w:ascii="Times New Roman" w:hAnsi="Times New Roman" w:cs="Times New Roman"/>
          <w:color w:val="000000"/>
          <w:sz w:val="24"/>
          <w:szCs w:val="24"/>
        </w:rPr>
        <w:t xml:space="preserve">                  </w:t>
      </w:r>
      <w:r w:rsidR="005D46AA" w:rsidRPr="00463DF5">
        <w:rPr>
          <w:rFonts w:ascii="Times New Roman" w:hAnsi="Times New Roman" w:cs="Times New Roman"/>
          <w:color w:val="000000"/>
          <w:sz w:val="24"/>
          <w:szCs w:val="24"/>
        </w:rPr>
        <w:t xml:space="preserve">Pakeisti </w:t>
      </w:r>
      <w:r w:rsidR="005D46AA" w:rsidRPr="00463DF5">
        <w:rPr>
          <w:rFonts w:ascii="Times New Roman" w:hAnsi="Times New Roman" w:cs="Times New Roman"/>
          <w:bCs/>
          <w:sz w:val="24"/>
          <w:szCs w:val="24"/>
        </w:rPr>
        <w:t>Klaipėdos rajono savivaldybės tarybos 2019 m. lapkričio 28 d. sprendimą Nr.</w:t>
      </w:r>
      <w:r w:rsidR="00A46849">
        <w:rPr>
          <w:rFonts w:ascii="Times New Roman" w:hAnsi="Times New Roman" w:cs="Times New Roman"/>
          <w:bCs/>
          <w:sz w:val="24"/>
          <w:szCs w:val="24"/>
        </w:rPr>
        <w:t xml:space="preserve"> </w:t>
      </w:r>
      <w:r w:rsidR="005D46AA" w:rsidRPr="00463DF5">
        <w:rPr>
          <w:rFonts w:ascii="Times New Roman" w:hAnsi="Times New Roman" w:cs="Times New Roman"/>
          <w:bCs/>
          <w:sz w:val="24"/>
          <w:szCs w:val="24"/>
        </w:rPr>
        <w:t>T11</w:t>
      </w:r>
      <w:r w:rsidR="00B75CA1" w:rsidRPr="00463DF5">
        <w:rPr>
          <w:rFonts w:ascii="Times New Roman" w:hAnsi="Times New Roman" w:cs="Times New Roman"/>
          <w:bCs/>
          <w:sz w:val="24"/>
          <w:szCs w:val="24"/>
        </w:rPr>
        <w:t>-386</w:t>
      </w:r>
      <w:r w:rsidR="00463DF5" w:rsidRPr="00463DF5">
        <w:rPr>
          <w:rFonts w:ascii="Times New Roman" w:hAnsi="Times New Roman" w:cs="Times New Roman"/>
          <w:bCs/>
          <w:sz w:val="24"/>
          <w:szCs w:val="24"/>
        </w:rPr>
        <w:t xml:space="preserve"> „ Dėl pritarimo Lietuvos automobilių kelių direkcijos prie Susisiekimo ministerijos ir Klaipėdos rajono savivaldybės bendradarbiavimo sutarties  pasirašymui“</w:t>
      </w:r>
      <w:r w:rsidR="006A2F5E" w:rsidRPr="00463DF5">
        <w:rPr>
          <w:rFonts w:ascii="Times New Roman" w:hAnsi="Times New Roman" w:cs="Times New Roman"/>
          <w:bCs/>
          <w:sz w:val="24"/>
          <w:szCs w:val="24"/>
        </w:rPr>
        <w:t>, papildyti 3 punktu</w:t>
      </w:r>
      <w:r w:rsidR="005D46AA" w:rsidRPr="00463DF5">
        <w:rPr>
          <w:rFonts w:ascii="Times New Roman" w:hAnsi="Times New Roman" w:cs="Times New Roman"/>
          <w:bCs/>
          <w:sz w:val="24"/>
          <w:szCs w:val="24"/>
        </w:rPr>
        <w:t xml:space="preserve"> </w:t>
      </w:r>
      <w:r w:rsidR="006A2F5E" w:rsidRPr="00463DF5">
        <w:rPr>
          <w:rFonts w:ascii="Times New Roman" w:hAnsi="Times New Roman" w:cs="Times New Roman"/>
          <w:bCs/>
          <w:sz w:val="24"/>
          <w:szCs w:val="24"/>
        </w:rPr>
        <w:t>ir išdėstyti jį taip:</w:t>
      </w:r>
    </w:p>
    <w:p w14:paraId="74D029F0" w14:textId="76D1D0DF" w:rsidR="00D14E3D" w:rsidRPr="00463DF5" w:rsidRDefault="00D14E3D" w:rsidP="00D87C5A">
      <w:pPr>
        <w:pStyle w:val="Sraopastraipa"/>
        <w:ind w:left="0"/>
        <w:jc w:val="both"/>
        <w:rPr>
          <w:rFonts w:ascii="Times New Roman" w:hAnsi="Times New Roman" w:cs="Times New Roman"/>
          <w:color w:val="000000"/>
          <w:sz w:val="24"/>
          <w:szCs w:val="24"/>
        </w:rPr>
      </w:pPr>
      <w:r w:rsidRPr="00463DF5">
        <w:rPr>
          <w:rFonts w:ascii="Times New Roman" w:hAnsi="Times New Roman" w:cs="Times New Roman"/>
          <w:sz w:val="24"/>
          <w:szCs w:val="24"/>
        </w:rPr>
        <w:t xml:space="preserve">                 </w:t>
      </w:r>
      <w:r w:rsidR="006A2F5E" w:rsidRPr="00463DF5">
        <w:rPr>
          <w:rFonts w:ascii="Times New Roman" w:hAnsi="Times New Roman" w:cs="Times New Roman"/>
          <w:sz w:val="24"/>
          <w:szCs w:val="24"/>
        </w:rPr>
        <w:t>„3</w:t>
      </w:r>
      <w:r w:rsidRPr="00463DF5">
        <w:rPr>
          <w:rFonts w:ascii="Times New Roman" w:hAnsi="Times New Roman" w:cs="Times New Roman"/>
          <w:sz w:val="24"/>
          <w:szCs w:val="24"/>
        </w:rPr>
        <w:t>.</w:t>
      </w:r>
      <w:r w:rsidR="006A2F5E" w:rsidRPr="00463DF5">
        <w:rPr>
          <w:rFonts w:ascii="Times New Roman" w:hAnsi="Times New Roman" w:cs="Times New Roman"/>
          <w:sz w:val="24"/>
          <w:szCs w:val="24"/>
        </w:rPr>
        <w:t xml:space="preserve"> </w:t>
      </w:r>
      <w:r w:rsidR="004C68C8" w:rsidRPr="00463DF5">
        <w:rPr>
          <w:rFonts w:ascii="Times New Roman" w:hAnsi="Times New Roman" w:cs="Times New Roman"/>
          <w:sz w:val="24"/>
          <w:szCs w:val="24"/>
        </w:rPr>
        <w:t>Skirti 30 (trisdešimt) procentų projekto „Valstybinės reikšmės rajoninio kelio Nr.</w:t>
      </w:r>
      <w:r w:rsidR="007D0D3E">
        <w:rPr>
          <w:rFonts w:ascii="Times New Roman" w:hAnsi="Times New Roman" w:cs="Times New Roman"/>
          <w:sz w:val="24"/>
          <w:szCs w:val="24"/>
        </w:rPr>
        <w:t xml:space="preserve"> </w:t>
      </w:r>
      <w:r w:rsidR="004C68C8" w:rsidRPr="00463DF5">
        <w:rPr>
          <w:rFonts w:ascii="Times New Roman" w:hAnsi="Times New Roman" w:cs="Times New Roman"/>
          <w:sz w:val="24"/>
          <w:szCs w:val="24"/>
        </w:rPr>
        <w:t>2203 Dituva–Priekulė–Dreižiai ruožo nuo 3,451 iki 5,759 km, kuriam Priekulės mieste suteiktas Klaipėdos gatvės pavadinimas, rekonstravimas“</w:t>
      </w:r>
      <w:r w:rsidR="0010239B" w:rsidRPr="00463DF5">
        <w:rPr>
          <w:rFonts w:ascii="Times New Roman" w:hAnsi="Times New Roman" w:cs="Times New Roman"/>
          <w:sz w:val="24"/>
          <w:szCs w:val="24"/>
        </w:rPr>
        <w:t xml:space="preserve"> statybos darbų išlaidoms apmokėti iš Klaipėdos rajono savivaldybės biudžet</w:t>
      </w:r>
      <w:r w:rsidR="00A46849">
        <w:rPr>
          <w:rFonts w:ascii="Times New Roman" w:hAnsi="Times New Roman" w:cs="Times New Roman"/>
          <w:sz w:val="24"/>
          <w:szCs w:val="24"/>
        </w:rPr>
        <w:t>o.“</w:t>
      </w:r>
    </w:p>
    <w:p w14:paraId="16F16C93" w14:textId="01F7B87B" w:rsidR="007B2C5E" w:rsidRPr="00463DF5" w:rsidRDefault="00D14E3D" w:rsidP="00D87C5A">
      <w:pPr>
        <w:pStyle w:val="Sraopastraipa"/>
        <w:ind w:left="0"/>
        <w:jc w:val="both"/>
        <w:rPr>
          <w:rFonts w:ascii="Times New Roman" w:hAnsi="Times New Roman" w:cs="Times New Roman"/>
          <w:color w:val="000000"/>
          <w:sz w:val="24"/>
          <w:szCs w:val="24"/>
        </w:rPr>
      </w:pPr>
      <w:r w:rsidRPr="00463DF5">
        <w:rPr>
          <w:rFonts w:ascii="Times New Roman" w:eastAsia="Calibri" w:hAnsi="Times New Roman" w:cs="Times New Roman"/>
          <w:sz w:val="24"/>
          <w:szCs w:val="24"/>
          <w:lang w:eastAsia="lt-LT"/>
        </w:rPr>
        <w:t xml:space="preserve">                   </w:t>
      </w:r>
      <w:r w:rsidR="007B2C5E" w:rsidRPr="00463DF5">
        <w:rPr>
          <w:rFonts w:ascii="Times New Roman" w:eastAsia="Calibri" w:hAnsi="Times New Roman" w:cs="Times New Roman"/>
          <w:sz w:val="24"/>
          <w:szCs w:val="24"/>
          <w:lang w:eastAsia="lt-LT"/>
        </w:rPr>
        <w:t>Šis s</w:t>
      </w:r>
      <w:r w:rsidR="007B2C5E" w:rsidRPr="00463DF5">
        <w:rPr>
          <w:rFonts w:ascii="Times New Roman" w:hAnsi="Times New Roman" w:cs="Times New Roman"/>
          <w:color w:val="000000"/>
          <w:sz w:val="24"/>
          <w:szCs w:val="24"/>
        </w:rPr>
        <w:t xml:space="preserve">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14:paraId="46DEFDB2" w14:textId="77777777" w:rsidR="007B2C5E" w:rsidRPr="00DD7DDE" w:rsidRDefault="007B2C5E" w:rsidP="007B2C5E">
      <w:pPr>
        <w:tabs>
          <w:tab w:val="right" w:pos="1440"/>
        </w:tabs>
        <w:jc w:val="both"/>
      </w:pPr>
    </w:p>
    <w:p w14:paraId="73B77BA3" w14:textId="77777777" w:rsidR="007B2C5E" w:rsidRPr="003E6E4F" w:rsidRDefault="007B2C5E" w:rsidP="007B2C5E">
      <w:pPr>
        <w:tabs>
          <w:tab w:val="right" w:pos="1440"/>
        </w:tabs>
        <w:jc w:val="both"/>
      </w:pPr>
    </w:p>
    <w:p w14:paraId="610F2495" w14:textId="77777777" w:rsidR="007B2C5E" w:rsidRPr="003E6E4F" w:rsidRDefault="007B2C5E" w:rsidP="007B2C5E">
      <w:pPr>
        <w:tabs>
          <w:tab w:val="right" w:pos="1440"/>
        </w:tabs>
        <w:jc w:val="both"/>
      </w:pPr>
    </w:p>
    <w:p w14:paraId="1CFB5873" w14:textId="77777777" w:rsidR="007B2C5E" w:rsidRPr="003E6E4F" w:rsidRDefault="007B2C5E" w:rsidP="007B2C5E">
      <w:pPr>
        <w:jc w:val="both"/>
      </w:pPr>
      <w:r w:rsidRPr="003E6E4F">
        <w:rPr>
          <w:caps/>
        </w:rPr>
        <w:t>S</w:t>
      </w:r>
      <w:r w:rsidRPr="003E6E4F">
        <w:t xml:space="preserve">avivaldybės meras          </w:t>
      </w:r>
      <w:r w:rsidRPr="003E6E4F">
        <w:tab/>
        <w:t xml:space="preserve">                                                                              </w:t>
      </w:r>
    </w:p>
    <w:p w14:paraId="717CF1F7" w14:textId="77777777" w:rsidR="007B2C5E" w:rsidRDefault="007B2C5E" w:rsidP="007B2C5E">
      <w:r>
        <w:t xml:space="preserve">                                                                                             </w:t>
      </w:r>
    </w:p>
    <w:p w14:paraId="74340FA5" w14:textId="77777777" w:rsidR="007B2C5E" w:rsidRDefault="007B2C5E" w:rsidP="007B2C5E"/>
    <w:p w14:paraId="0C49298D" w14:textId="77777777" w:rsidR="007B2C5E" w:rsidRDefault="007B2C5E" w:rsidP="007B2C5E"/>
    <w:p w14:paraId="6DCBBC65" w14:textId="77777777" w:rsidR="007B2C5E" w:rsidRDefault="007B2C5E" w:rsidP="007B2C5E"/>
    <w:p w14:paraId="3C07550B" w14:textId="5D784F21" w:rsidR="007B2C5E" w:rsidRDefault="007B2C5E" w:rsidP="007B2C5E"/>
    <w:p w14:paraId="569A7113" w14:textId="7DF0B8D8" w:rsidR="00691E95" w:rsidRDefault="00691E95" w:rsidP="007B2C5E"/>
    <w:p w14:paraId="16F03999" w14:textId="18DE5144" w:rsidR="00691E95" w:rsidRDefault="00691E95" w:rsidP="007B2C5E"/>
    <w:p w14:paraId="23E05766" w14:textId="7085B8A5" w:rsidR="00691E95" w:rsidRDefault="00691E95" w:rsidP="007B2C5E"/>
    <w:p w14:paraId="550994EA" w14:textId="77777777" w:rsidR="00691E95" w:rsidRDefault="00691E95" w:rsidP="007B2C5E"/>
    <w:p w14:paraId="005665A2" w14:textId="77777777" w:rsidR="007B2C5E" w:rsidRDefault="007B2C5E" w:rsidP="007B2C5E"/>
    <w:p w14:paraId="0D85BB24" w14:textId="77777777" w:rsidR="007B2C5E" w:rsidRDefault="007B2C5E" w:rsidP="007B2C5E"/>
    <w:p w14:paraId="5E690BE6" w14:textId="64656557" w:rsidR="007B2C5E" w:rsidRDefault="007B2C5E" w:rsidP="007B2C5E">
      <w:pPr>
        <w:jc w:val="both"/>
        <w:rPr>
          <w:caps/>
          <w:color w:val="000000"/>
        </w:rPr>
      </w:pPr>
      <w:r>
        <w:rPr>
          <w:caps/>
          <w:color w:val="000000"/>
        </w:rPr>
        <w:t xml:space="preserve">TEIKIA  A. </w:t>
      </w:r>
      <w:r w:rsidR="00C945FA">
        <w:rPr>
          <w:color w:val="000000"/>
        </w:rPr>
        <w:t>Bogdanovas</w:t>
      </w:r>
    </w:p>
    <w:p w14:paraId="7EFA6B1F" w14:textId="77777777" w:rsidR="007B2C5E" w:rsidRDefault="007B2C5E" w:rsidP="007B2C5E">
      <w:pPr>
        <w:jc w:val="both"/>
        <w:rPr>
          <w:caps/>
          <w:color w:val="000000"/>
        </w:rPr>
      </w:pPr>
      <w:r>
        <w:rPr>
          <w:caps/>
          <w:color w:val="000000"/>
        </w:rPr>
        <w:t xml:space="preserve">PARENGĖ  J. </w:t>
      </w:r>
      <w:r>
        <w:rPr>
          <w:color w:val="000000"/>
        </w:rPr>
        <w:t>Blinstrubienė</w:t>
      </w:r>
    </w:p>
    <w:p w14:paraId="67EC7E3E" w14:textId="7D8F8445" w:rsidR="007B2C5E" w:rsidRPr="00584005" w:rsidRDefault="007B2C5E" w:rsidP="007B2C5E">
      <w:pPr>
        <w:jc w:val="both"/>
        <w:rPr>
          <w:lang w:val="en-GB"/>
        </w:rPr>
      </w:pPr>
      <w:r>
        <w:rPr>
          <w:caps/>
          <w:color w:val="000000"/>
        </w:rPr>
        <w:t xml:space="preserve">SUDERINTA: </w:t>
      </w:r>
      <w:r>
        <w:rPr>
          <w:color w:val="000000"/>
        </w:rPr>
        <w:t>V.</w:t>
      </w:r>
      <w:r w:rsidR="00C30347">
        <w:rPr>
          <w:color w:val="000000"/>
        </w:rPr>
        <w:t xml:space="preserve"> Jasas</w:t>
      </w:r>
      <w:r>
        <w:rPr>
          <w:color w:val="000000"/>
        </w:rPr>
        <w:t>,</w:t>
      </w:r>
      <w:r w:rsidR="002F1FEC">
        <w:rPr>
          <w:color w:val="000000"/>
        </w:rPr>
        <w:t xml:space="preserve"> </w:t>
      </w:r>
      <w:r w:rsidR="00241461">
        <w:rPr>
          <w:color w:val="000000"/>
        </w:rPr>
        <w:t>D. Beliokaitė</w:t>
      </w:r>
      <w:r>
        <w:rPr>
          <w:color w:val="000000"/>
        </w:rPr>
        <w:t xml:space="preserve">, </w:t>
      </w:r>
      <w:r w:rsidR="00634F85">
        <w:rPr>
          <w:color w:val="000000"/>
        </w:rPr>
        <w:t>I. Gailiuvienė</w:t>
      </w:r>
      <w:r>
        <w:rPr>
          <w:color w:val="000000"/>
        </w:rPr>
        <w:t>, A. Ronkus,</w:t>
      </w:r>
      <w:r>
        <w:rPr>
          <w:color w:val="000000"/>
          <w:sz w:val="20"/>
          <w:szCs w:val="20"/>
        </w:rPr>
        <w:t xml:space="preserve"> </w:t>
      </w:r>
      <w:r>
        <w:rPr>
          <w:caps/>
          <w:color w:val="000000"/>
        </w:rPr>
        <w:t xml:space="preserve">R. </w:t>
      </w:r>
      <w:r>
        <w:rPr>
          <w:color w:val="000000"/>
        </w:rPr>
        <w:t>Zubienė</w:t>
      </w:r>
      <w:r w:rsidR="00B23619">
        <w:rPr>
          <w:caps/>
          <w:color w:val="000000"/>
        </w:rPr>
        <w:t xml:space="preserve">, </w:t>
      </w:r>
      <w:r w:rsidR="00C945FA">
        <w:rPr>
          <w:caps/>
          <w:color w:val="000000"/>
        </w:rPr>
        <w:t>T.</w:t>
      </w:r>
      <w:r w:rsidR="00B23619">
        <w:rPr>
          <w:caps/>
          <w:color w:val="000000"/>
        </w:rPr>
        <w:t xml:space="preserve"> </w:t>
      </w:r>
      <w:r w:rsidR="00C945FA">
        <w:rPr>
          <w:color w:val="000000"/>
        </w:rPr>
        <w:t>Tuzovaitė-Markūnienė, J. Ruškys,</w:t>
      </w:r>
      <w:r w:rsidR="00C27583">
        <w:rPr>
          <w:color w:val="000000"/>
        </w:rPr>
        <w:t xml:space="preserve"> A. Balnionienė, </w:t>
      </w:r>
      <w:r w:rsidR="005E5976">
        <w:rPr>
          <w:color w:val="000000"/>
        </w:rPr>
        <w:t xml:space="preserve"> A. Bogdanovas,</w:t>
      </w:r>
      <w:r w:rsidR="00C945FA">
        <w:rPr>
          <w:color w:val="000000"/>
        </w:rPr>
        <w:t xml:space="preserve"> </w:t>
      </w:r>
      <w:r>
        <w:rPr>
          <w:caps/>
          <w:color w:val="000000"/>
        </w:rPr>
        <w:t xml:space="preserve"> B. </w:t>
      </w:r>
      <w:r>
        <w:rPr>
          <w:color w:val="000000"/>
        </w:rPr>
        <w:t>Markauskas</w:t>
      </w:r>
    </w:p>
    <w:tbl>
      <w:tblPr>
        <w:tblW w:w="10632" w:type="dxa"/>
        <w:tblInd w:w="-851" w:type="dxa"/>
        <w:tblLook w:val="0000" w:firstRow="0" w:lastRow="0" w:firstColumn="0" w:lastColumn="0" w:noHBand="0" w:noVBand="0"/>
      </w:tblPr>
      <w:tblGrid>
        <w:gridCol w:w="10632"/>
      </w:tblGrid>
      <w:tr w:rsidR="00E33084" w:rsidRPr="00C85F91" w14:paraId="2E0B04B9" w14:textId="77777777" w:rsidTr="00F539E7">
        <w:trPr>
          <w:trHeight w:val="12631"/>
        </w:trPr>
        <w:tc>
          <w:tcPr>
            <w:tcW w:w="10632" w:type="dxa"/>
            <w:shd w:val="clear" w:color="auto" w:fill="auto"/>
          </w:tcPr>
          <w:p w14:paraId="71B4D447" w14:textId="75101EA8" w:rsidR="00E33084" w:rsidRPr="00C85F91" w:rsidRDefault="00E33084" w:rsidP="00DC071A">
            <w:pPr>
              <w:tabs>
                <w:tab w:val="right" w:pos="5529"/>
                <w:tab w:val="left" w:pos="10995"/>
              </w:tabs>
              <w:ind w:right="329"/>
              <w:jc w:val="center"/>
              <w:rPr>
                <w:b/>
                <w:lang w:val="en-GB"/>
              </w:rPr>
            </w:pPr>
            <w:r w:rsidRPr="00C85F91">
              <w:rPr>
                <w:b/>
                <w:lang w:val="en-GB"/>
              </w:rPr>
              <w:lastRenderedPageBreak/>
              <w:t>KLAIPĖDOS RAJONO SAVIVALDYBĖS ADMINISTRACIJA</w:t>
            </w:r>
          </w:p>
          <w:p w14:paraId="41408B5F" w14:textId="77777777" w:rsidR="00E33084" w:rsidRPr="00C85F91" w:rsidRDefault="00E33084" w:rsidP="00DC071A">
            <w:pPr>
              <w:jc w:val="center"/>
              <w:rPr>
                <w:rFonts w:eastAsia="Calibri"/>
                <w:b/>
                <w:lang w:eastAsia="lt-LT"/>
              </w:rPr>
            </w:pPr>
            <w:r w:rsidRPr="00C85F91">
              <w:rPr>
                <w:rFonts w:eastAsia="Calibri"/>
                <w:b/>
                <w:lang w:eastAsia="lt-LT"/>
              </w:rPr>
              <w:t>AIŠKINAMASIS RAŠTAS</w:t>
            </w:r>
          </w:p>
          <w:p w14:paraId="2FDFB2C1" w14:textId="77777777" w:rsidR="002D36E9" w:rsidRDefault="002D36E9" w:rsidP="00DC071A">
            <w:pPr>
              <w:jc w:val="center"/>
              <w:rPr>
                <w:lang w:val="en-GB"/>
              </w:rPr>
            </w:pPr>
          </w:p>
          <w:p w14:paraId="642FA4C9" w14:textId="01202A30" w:rsidR="00E33084" w:rsidRPr="00C85F91" w:rsidRDefault="00E33084" w:rsidP="00DC071A">
            <w:pPr>
              <w:jc w:val="center"/>
              <w:rPr>
                <w:lang w:val="en-GB"/>
              </w:rPr>
            </w:pPr>
            <w:r w:rsidRPr="00C85F91">
              <w:rPr>
                <w:lang w:val="en-GB"/>
              </w:rPr>
              <w:t>20</w:t>
            </w:r>
            <w:r w:rsidR="002B6871">
              <w:rPr>
                <w:lang w:val="en-GB"/>
              </w:rPr>
              <w:t>20</w:t>
            </w:r>
            <w:r w:rsidRPr="00C85F91">
              <w:rPr>
                <w:lang w:val="en-GB"/>
              </w:rPr>
              <w:t xml:space="preserve"> m. </w:t>
            </w:r>
            <w:r w:rsidR="002B6871">
              <w:rPr>
                <w:lang w:val="en-GB"/>
              </w:rPr>
              <w:t>sausio</w:t>
            </w:r>
            <w:r w:rsidR="005347A2" w:rsidRPr="00C85F91">
              <w:rPr>
                <w:lang w:val="en-GB"/>
              </w:rPr>
              <w:t xml:space="preserve">     </w:t>
            </w:r>
            <w:r w:rsidRPr="00C85F91">
              <w:rPr>
                <w:lang w:val="en-GB"/>
              </w:rPr>
              <w:t xml:space="preserve"> d.</w:t>
            </w:r>
          </w:p>
          <w:p w14:paraId="12D194BB" w14:textId="77777777" w:rsidR="00E33084" w:rsidRPr="00C85F91" w:rsidRDefault="00E33084" w:rsidP="00DC071A">
            <w:pPr>
              <w:keepNext/>
              <w:jc w:val="center"/>
              <w:outlineLvl w:val="2"/>
              <w:rPr>
                <w:rFonts w:eastAsia="Calibri"/>
                <w:lang w:eastAsia="lt-LT"/>
              </w:rPr>
            </w:pPr>
            <w:r w:rsidRPr="00C85F91">
              <w:rPr>
                <w:rFonts w:eastAsia="Calibri"/>
                <w:lang w:eastAsia="lt-LT"/>
              </w:rPr>
              <w:t>Gargždai</w:t>
            </w:r>
          </w:p>
          <w:p w14:paraId="0D437805" w14:textId="77777777" w:rsidR="00E33084" w:rsidRPr="00C85F91" w:rsidRDefault="00E33084" w:rsidP="00DC071A">
            <w:pPr>
              <w:jc w:val="center"/>
              <w:rPr>
                <w:lang w:val="en-GB"/>
              </w:rPr>
            </w:pPr>
          </w:p>
          <w:p w14:paraId="70600020" w14:textId="3E015FCB" w:rsidR="00E33084" w:rsidRPr="00111CE1" w:rsidRDefault="00F16E5F" w:rsidP="007D0D3E">
            <w:pPr>
              <w:jc w:val="center"/>
              <w:rPr>
                <w:b/>
              </w:rPr>
            </w:pPr>
            <w:r w:rsidRPr="00111CE1">
              <w:rPr>
                <w:b/>
              </w:rPr>
              <w:t>DĖL KLAIPĖDOS RAJONO SAVIVALDYBĖS TARYBOS 2019 M. LAPKRIČIO 28 D. SPRENDIMO NR. T11-386</w:t>
            </w:r>
            <w:r w:rsidR="00111CE1" w:rsidRPr="00111CE1">
              <w:rPr>
                <w:b/>
              </w:rPr>
              <w:t xml:space="preserve"> „DĖL PRITARIMO LIETUVOS AUTOMOBILIŲ KELIŲ DIREKCIJOS PRIE SUSISIEKIMO MINISTERIJOS IR KLAIPĖDOS RAJONO SAVIVALDYBĖS BENDRADARBIAVIMO SUTARTIES PASIRAŠYMUI“</w:t>
            </w:r>
            <w:r w:rsidRPr="00111CE1">
              <w:rPr>
                <w:b/>
              </w:rPr>
              <w:t xml:space="preserve"> PAKEITIMO</w:t>
            </w:r>
          </w:p>
          <w:p w14:paraId="2DF1C130" w14:textId="77777777" w:rsidR="00E33084" w:rsidRPr="002B1FCE" w:rsidRDefault="00E33084" w:rsidP="007D0D3E">
            <w:pPr>
              <w:jc w:val="both"/>
              <w:rPr>
                <w:b/>
                <w:lang w:val="en-GB"/>
              </w:rPr>
            </w:pPr>
          </w:p>
          <w:p w14:paraId="71FF91C9" w14:textId="77777777" w:rsidR="009E768E" w:rsidRPr="003A4CB3" w:rsidRDefault="00E33084" w:rsidP="007D0D3E">
            <w:pPr>
              <w:pStyle w:val="Sraopastraipa"/>
              <w:numPr>
                <w:ilvl w:val="0"/>
                <w:numId w:val="2"/>
              </w:numPr>
              <w:jc w:val="both"/>
              <w:rPr>
                <w:rFonts w:ascii="Times New Roman" w:hAnsi="Times New Roman" w:cs="Times New Roman"/>
                <w:b/>
                <w:sz w:val="24"/>
                <w:szCs w:val="24"/>
              </w:rPr>
            </w:pPr>
            <w:r w:rsidRPr="003A4CB3">
              <w:rPr>
                <w:rFonts w:ascii="Times New Roman" w:hAnsi="Times New Roman" w:cs="Times New Roman"/>
                <w:b/>
                <w:sz w:val="24"/>
                <w:szCs w:val="24"/>
              </w:rPr>
              <w:t>Parengto sprendimo projekto esmė, tikslai ir uždaviniai:</w:t>
            </w:r>
          </w:p>
          <w:p w14:paraId="42AD903E" w14:textId="07C1E168" w:rsidR="00F16E5F" w:rsidRPr="00501D68" w:rsidRDefault="0031787A" w:rsidP="007D0D3E">
            <w:pPr>
              <w:pStyle w:val="Sraopastraipa"/>
              <w:ind w:left="0"/>
              <w:jc w:val="both"/>
              <w:rPr>
                <w:rFonts w:ascii="Times New Roman" w:hAnsi="Times New Roman" w:cs="Times New Roman"/>
                <w:sz w:val="24"/>
                <w:szCs w:val="24"/>
              </w:rPr>
            </w:pPr>
            <w:r w:rsidRPr="003A4CB3">
              <w:rPr>
                <w:rFonts w:ascii="Times New Roman" w:hAnsi="Times New Roman" w:cs="Times New Roman"/>
                <w:color w:val="000000"/>
                <w:sz w:val="24"/>
                <w:szCs w:val="24"/>
              </w:rPr>
              <w:t xml:space="preserve">                 </w:t>
            </w:r>
            <w:r w:rsidR="007279B7">
              <w:rPr>
                <w:rFonts w:ascii="Times New Roman" w:hAnsi="Times New Roman" w:cs="Times New Roman"/>
                <w:color w:val="000000"/>
                <w:sz w:val="24"/>
                <w:szCs w:val="24"/>
              </w:rPr>
              <w:t xml:space="preserve">2019 m. lapkričio mėn. </w:t>
            </w:r>
            <w:r w:rsidRPr="003A4CB3">
              <w:rPr>
                <w:rFonts w:ascii="Times New Roman" w:hAnsi="Times New Roman" w:cs="Times New Roman"/>
                <w:color w:val="000000"/>
                <w:sz w:val="24"/>
                <w:szCs w:val="24"/>
              </w:rPr>
              <w:t xml:space="preserve"> </w:t>
            </w:r>
            <w:r w:rsidR="007279B7">
              <w:rPr>
                <w:rFonts w:ascii="Times New Roman" w:hAnsi="Times New Roman" w:cs="Times New Roman"/>
                <w:color w:val="000000"/>
                <w:sz w:val="24"/>
                <w:szCs w:val="24"/>
              </w:rPr>
              <w:t>b</w:t>
            </w:r>
            <w:r w:rsidR="00DC37D5" w:rsidRPr="003A4CB3">
              <w:rPr>
                <w:rFonts w:ascii="Times New Roman" w:hAnsi="Times New Roman" w:cs="Times New Roman"/>
                <w:color w:val="000000"/>
                <w:sz w:val="24"/>
                <w:szCs w:val="24"/>
              </w:rPr>
              <w:t>uvo parengtas Klaipėdos rajono savivaldybės tarybos sprendimas</w:t>
            </w:r>
            <w:r w:rsidR="00E00C8A" w:rsidRPr="003A4CB3">
              <w:rPr>
                <w:rFonts w:ascii="Times New Roman" w:hAnsi="Times New Roman" w:cs="Times New Roman"/>
                <w:color w:val="000000"/>
                <w:sz w:val="24"/>
                <w:szCs w:val="24"/>
              </w:rPr>
              <w:t xml:space="preserve"> pasirašyti bendradarbiavimo sutartį su Lietuvos automobilių kelių direkcija dėl bendro projekto</w:t>
            </w:r>
            <w:r w:rsidR="00DC37D5" w:rsidRPr="003A4CB3">
              <w:rPr>
                <w:rFonts w:ascii="Times New Roman" w:hAnsi="Times New Roman" w:cs="Times New Roman"/>
                <w:color w:val="000000"/>
                <w:sz w:val="24"/>
                <w:szCs w:val="24"/>
              </w:rPr>
              <w:t>,</w:t>
            </w:r>
            <w:r w:rsidR="008618F8">
              <w:rPr>
                <w:rFonts w:ascii="Times New Roman" w:hAnsi="Times New Roman" w:cs="Times New Roman"/>
                <w:color w:val="000000"/>
                <w:sz w:val="24"/>
                <w:szCs w:val="24"/>
              </w:rPr>
              <w:t xml:space="preserve"> </w:t>
            </w:r>
            <w:r w:rsidR="008618F8" w:rsidRPr="00DD7DDE">
              <w:rPr>
                <w:rFonts w:ascii="Times New Roman" w:hAnsi="Times New Roman" w:cs="Times New Roman"/>
                <w:sz w:val="24"/>
                <w:szCs w:val="24"/>
              </w:rPr>
              <w:t>„Valstybinės reikšmės rajoninio kelio Nr.</w:t>
            </w:r>
            <w:r w:rsidR="00ED11DF">
              <w:rPr>
                <w:rFonts w:ascii="Times New Roman" w:hAnsi="Times New Roman" w:cs="Times New Roman"/>
                <w:sz w:val="24"/>
                <w:szCs w:val="24"/>
              </w:rPr>
              <w:t xml:space="preserve"> </w:t>
            </w:r>
            <w:r w:rsidR="008618F8" w:rsidRPr="00DD7DDE">
              <w:rPr>
                <w:rFonts w:ascii="Times New Roman" w:hAnsi="Times New Roman" w:cs="Times New Roman"/>
                <w:sz w:val="24"/>
                <w:szCs w:val="24"/>
              </w:rPr>
              <w:t>2203 Dituva–Priekulė–Dreižiai ruožo nuo 3,451 iki 5,759 km, kuriam Priekulės mieste suteiktas Klaipėdos gatvės pavadinimas, rekonstravimas“</w:t>
            </w:r>
            <w:r w:rsidR="008618F8">
              <w:rPr>
                <w:rFonts w:ascii="Times New Roman" w:hAnsi="Times New Roman" w:cs="Times New Roman"/>
                <w:sz w:val="24"/>
                <w:szCs w:val="24"/>
              </w:rPr>
              <w:t>,</w:t>
            </w:r>
            <w:r w:rsidR="00DC37D5" w:rsidRPr="003A4CB3">
              <w:rPr>
                <w:rFonts w:ascii="Times New Roman" w:hAnsi="Times New Roman" w:cs="Times New Roman"/>
                <w:color w:val="000000"/>
                <w:sz w:val="24"/>
                <w:szCs w:val="24"/>
              </w:rPr>
              <w:t xml:space="preserve"> kuriame neatsispindėjo </w:t>
            </w:r>
            <w:r w:rsidR="0071758C" w:rsidRPr="003A4CB3">
              <w:rPr>
                <w:rFonts w:ascii="Times New Roman" w:hAnsi="Times New Roman" w:cs="Times New Roman"/>
                <w:sz w:val="24"/>
                <w:szCs w:val="24"/>
              </w:rPr>
              <w:t xml:space="preserve">savivaldybės </w:t>
            </w:r>
            <w:r w:rsidR="0071758C" w:rsidRPr="00501D68">
              <w:rPr>
                <w:rFonts w:ascii="Times New Roman" w:hAnsi="Times New Roman" w:cs="Times New Roman"/>
                <w:sz w:val="24"/>
                <w:szCs w:val="24"/>
              </w:rPr>
              <w:t>įsipareigojimas skirti 30</w:t>
            </w:r>
            <w:r w:rsidR="007D0D3E">
              <w:rPr>
                <w:rFonts w:ascii="Times New Roman" w:hAnsi="Times New Roman" w:cs="Times New Roman"/>
                <w:sz w:val="24"/>
                <w:szCs w:val="24"/>
              </w:rPr>
              <w:t xml:space="preserve"> </w:t>
            </w:r>
            <w:r w:rsidR="0071758C" w:rsidRPr="00501D68">
              <w:rPr>
                <w:rFonts w:ascii="Times New Roman" w:hAnsi="Times New Roman" w:cs="Times New Roman"/>
                <w:sz w:val="24"/>
                <w:szCs w:val="24"/>
              </w:rPr>
              <w:t>(trisdešimt) procentų projekto statybos darbų išlaidoms apmokėti iš Klaipėdos rajono savivaldybės biudžeto.</w:t>
            </w:r>
            <w:r w:rsidR="002B1FCE" w:rsidRPr="00501D68">
              <w:rPr>
                <w:rFonts w:ascii="Times New Roman" w:hAnsi="Times New Roman" w:cs="Times New Roman"/>
                <w:sz w:val="24"/>
                <w:szCs w:val="24"/>
              </w:rPr>
              <w:t xml:space="preserve"> </w:t>
            </w:r>
            <w:r w:rsidRPr="00501D68">
              <w:rPr>
                <w:rFonts w:ascii="Times New Roman" w:hAnsi="Times New Roman" w:cs="Times New Roman"/>
                <w:sz w:val="24"/>
                <w:szCs w:val="24"/>
              </w:rPr>
              <w:t xml:space="preserve">Todėl rengiame </w:t>
            </w:r>
            <w:r w:rsidRPr="00501D68">
              <w:rPr>
                <w:rFonts w:ascii="Times New Roman" w:hAnsi="Times New Roman" w:cs="Times New Roman"/>
                <w:color w:val="000000"/>
                <w:sz w:val="24"/>
                <w:szCs w:val="24"/>
              </w:rPr>
              <w:t>Klaipėdos rajono savivaldybės tarybos 2019 m. lapkričio 28 d. sprendimo Nr. T11-386</w:t>
            </w:r>
            <w:r w:rsidR="00501D68" w:rsidRPr="00501D68">
              <w:rPr>
                <w:rFonts w:ascii="Times New Roman" w:hAnsi="Times New Roman" w:cs="Times New Roman"/>
                <w:color w:val="000000"/>
                <w:sz w:val="24"/>
                <w:szCs w:val="24"/>
              </w:rPr>
              <w:t xml:space="preserve"> </w:t>
            </w:r>
            <w:r w:rsidR="007D0D3E">
              <w:rPr>
                <w:rFonts w:ascii="Times New Roman" w:hAnsi="Times New Roman" w:cs="Times New Roman"/>
                <w:bCs/>
                <w:sz w:val="24"/>
                <w:szCs w:val="24"/>
              </w:rPr>
              <w:t>„</w:t>
            </w:r>
            <w:r w:rsidR="00501D68" w:rsidRPr="00501D68">
              <w:rPr>
                <w:rFonts w:ascii="Times New Roman" w:hAnsi="Times New Roman" w:cs="Times New Roman"/>
                <w:bCs/>
                <w:sz w:val="24"/>
                <w:szCs w:val="24"/>
              </w:rPr>
              <w:t>Dėl pritarimo Lietuvos automobilių kelių direkcijos prie Susisiekimo ministerijos ir Klaipėdos rajono savivaldybės bendradarbiavimo sutarties  pasirašymui“</w:t>
            </w:r>
            <w:r w:rsidRPr="00501D68">
              <w:rPr>
                <w:rFonts w:ascii="Times New Roman" w:hAnsi="Times New Roman" w:cs="Times New Roman"/>
                <w:color w:val="000000"/>
                <w:sz w:val="24"/>
                <w:szCs w:val="24"/>
              </w:rPr>
              <w:t xml:space="preserve"> pakeitimą, papildome 3 punktu ir jį išdėstome taip:</w:t>
            </w:r>
          </w:p>
          <w:p w14:paraId="4FE215A9" w14:textId="599FDDC3" w:rsidR="00F16E5F" w:rsidRPr="00501D68" w:rsidRDefault="00F16E5F" w:rsidP="007D0D3E">
            <w:pPr>
              <w:pStyle w:val="Sraopastraipa"/>
              <w:ind w:left="0"/>
              <w:jc w:val="both"/>
              <w:rPr>
                <w:rFonts w:ascii="Times New Roman" w:hAnsi="Times New Roman" w:cs="Times New Roman"/>
                <w:color w:val="000000"/>
                <w:sz w:val="24"/>
                <w:szCs w:val="24"/>
              </w:rPr>
            </w:pPr>
            <w:r w:rsidRPr="00501D68">
              <w:rPr>
                <w:rFonts w:ascii="Times New Roman" w:hAnsi="Times New Roman" w:cs="Times New Roman"/>
                <w:color w:val="000000"/>
                <w:sz w:val="24"/>
                <w:szCs w:val="24"/>
              </w:rPr>
              <w:t xml:space="preserve">               </w:t>
            </w:r>
            <w:r w:rsidR="0031787A" w:rsidRPr="00501D68">
              <w:rPr>
                <w:rFonts w:ascii="Times New Roman" w:hAnsi="Times New Roman" w:cs="Times New Roman"/>
                <w:color w:val="000000"/>
                <w:sz w:val="24"/>
                <w:szCs w:val="24"/>
              </w:rPr>
              <w:t xml:space="preserve">  </w:t>
            </w:r>
            <w:r w:rsidR="0031787A" w:rsidRPr="00501D68">
              <w:rPr>
                <w:rFonts w:ascii="Times New Roman" w:hAnsi="Times New Roman" w:cs="Times New Roman"/>
                <w:sz w:val="24"/>
                <w:szCs w:val="24"/>
              </w:rPr>
              <w:t>„3. Skirti 30 (trisdešimt) procentų projekto „Valstybinės reikšmės rajoninio kelio Nr.</w:t>
            </w:r>
            <w:r w:rsidR="007D0D3E">
              <w:rPr>
                <w:rFonts w:ascii="Times New Roman" w:hAnsi="Times New Roman" w:cs="Times New Roman"/>
                <w:sz w:val="24"/>
                <w:szCs w:val="24"/>
              </w:rPr>
              <w:t xml:space="preserve"> </w:t>
            </w:r>
            <w:r w:rsidR="0031787A" w:rsidRPr="00501D68">
              <w:rPr>
                <w:rFonts w:ascii="Times New Roman" w:hAnsi="Times New Roman" w:cs="Times New Roman"/>
                <w:sz w:val="24"/>
                <w:szCs w:val="24"/>
              </w:rPr>
              <w:t>2203 Dituva–Priekulė–Dreižiai ruožo nuo 3,451 iki 5,759 km, kuriam Priekulės mieste suteiktas Klaipėdos gatvės pavadinimas, rekonstravimas“ statybos darbų išlaidoms apmokėti iš Klaipėdos rajono savivaldybės biudžeto</w:t>
            </w:r>
            <w:r w:rsidR="007D0D3E">
              <w:rPr>
                <w:rFonts w:ascii="Times New Roman" w:hAnsi="Times New Roman" w:cs="Times New Roman"/>
                <w:sz w:val="24"/>
                <w:szCs w:val="24"/>
              </w:rPr>
              <w:t>.</w:t>
            </w:r>
            <w:r w:rsidR="0031787A" w:rsidRPr="00501D68">
              <w:rPr>
                <w:rFonts w:ascii="Times New Roman" w:hAnsi="Times New Roman" w:cs="Times New Roman"/>
                <w:sz w:val="24"/>
                <w:szCs w:val="24"/>
              </w:rPr>
              <w:t>“</w:t>
            </w:r>
          </w:p>
          <w:p w14:paraId="421B5D33" w14:textId="0AF79FF0" w:rsidR="005D1785" w:rsidRPr="003A4CB3" w:rsidRDefault="00F16E5F" w:rsidP="007D0D3E">
            <w:pPr>
              <w:pStyle w:val="Sraopastraipa"/>
              <w:ind w:left="0"/>
              <w:jc w:val="both"/>
              <w:rPr>
                <w:rFonts w:ascii="Times New Roman" w:hAnsi="Times New Roman" w:cs="Times New Roman"/>
                <w:sz w:val="24"/>
                <w:szCs w:val="24"/>
              </w:rPr>
            </w:pPr>
            <w:r w:rsidRPr="003A4CB3">
              <w:rPr>
                <w:rFonts w:ascii="Times New Roman" w:hAnsi="Times New Roman" w:cs="Times New Roman"/>
                <w:b/>
                <w:color w:val="000000"/>
                <w:sz w:val="24"/>
                <w:szCs w:val="24"/>
              </w:rPr>
              <w:t xml:space="preserve">                </w:t>
            </w:r>
            <w:r w:rsidR="007D0D3E">
              <w:rPr>
                <w:rFonts w:ascii="Times New Roman" w:hAnsi="Times New Roman" w:cs="Times New Roman"/>
                <w:b/>
                <w:color w:val="000000"/>
                <w:sz w:val="24"/>
                <w:szCs w:val="24"/>
              </w:rPr>
              <w:t xml:space="preserve"> </w:t>
            </w:r>
            <w:r w:rsidR="001857BE" w:rsidRPr="003A4CB3">
              <w:rPr>
                <w:rFonts w:ascii="Times New Roman" w:hAnsi="Times New Roman" w:cs="Times New Roman"/>
                <w:b/>
                <w:sz w:val="24"/>
                <w:szCs w:val="24"/>
              </w:rPr>
              <w:t xml:space="preserve">  2.</w:t>
            </w:r>
            <w:r w:rsidR="00E33084" w:rsidRPr="003A4CB3">
              <w:rPr>
                <w:rFonts w:ascii="Times New Roman" w:hAnsi="Times New Roman" w:cs="Times New Roman"/>
                <w:b/>
                <w:sz w:val="24"/>
                <w:szCs w:val="24"/>
              </w:rPr>
              <w:t xml:space="preserve"> Projekto rengimo priežastys. Kuo vadovaujantis parengtas sprendimo projektas:</w:t>
            </w:r>
          </w:p>
          <w:p w14:paraId="01D095EB" w14:textId="1E9616A8" w:rsidR="00D5032B" w:rsidRPr="003A4CB3" w:rsidRDefault="009E768E" w:rsidP="007D0D3E">
            <w:pPr>
              <w:pStyle w:val="Sraopastraipa"/>
              <w:tabs>
                <w:tab w:val="left" w:pos="1276"/>
              </w:tabs>
              <w:spacing w:after="0"/>
              <w:ind w:left="0"/>
              <w:jc w:val="both"/>
              <w:rPr>
                <w:rFonts w:ascii="Times New Roman" w:eastAsia="Times New Roman" w:hAnsi="Times New Roman" w:cs="Times New Roman"/>
                <w:sz w:val="24"/>
                <w:szCs w:val="24"/>
              </w:rPr>
            </w:pPr>
            <w:r w:rsidRPr="003A4CB3">
              <w:rPr>
                <w:rFonts w:ascii="Times New Roman" w:eastAsia="Times New Roman" w:hAnsi="Times New Roman" w:cs="Times New Roman"/>
                <w:sz w:val="24"/>
                <w:szCs w:val="24"/>
              </w:rPr>
              <w:t xml:space="preserve">       </w:t>
            </w:r>
            <w:r w:rsidR="0071758C" w:rsidRPr="003A4CB3">
              <w:rPr>
                <w:rFonts w:ascii="Times New Roman" w:eastAsia="Times New Roman" w:hAnsi="Times New Roman" w:cs="Times New Roman"/>
                <w:sz w:val="24"/>
                <w:szCs w:val="24"/>
              </w:rPr>
              <w:t xml:space="preserve">           </w:t>
            </w:r>
            <w:r w:rsidRPr="003A4CB3">
              <w:rPr>
                <w:rFonts w:ascii="Times New Roman" w:eastAsia="Times New Roman" w:hAnsi="Times New Roman" w:cs="Times New Roman"/>
                <w:sz w:val="24"/>
                <w:szCs w:val="24"/>
              </w:rPr>
              <w:t>Ši Sutartis yra sudaroma siekiant nustatyti Projektui įgyvendinti reikalingų Šalių įnašų, teisių</w:t>
            </w:r>
            <w:r w:rsidR="004212C4" w:rsidRPr="003A4CB3">
              <w:rPr>
                <w:rFonts w:ascii="Times New Roman" w:eastAsia="Times New Roman" w:hAnsi="Times New Roman" w:cs="Times New Roman"/>
                <w:sz w:val="24"/>
                <w:szCs w:val="24"/>
              </w:rPr>
              <w:t xml:space="preserve"> </w:t>
            </w:r>
            <w:r w:rsidRPr="003A4CB3">
              <w:rPr>
                <w:rFonts w:ascii="Times New Roman" w:eastAsia="Times New Roman" w:hAnsi="Times New Roman" w:cs="Times New Roman"/>
                <w:sz w:val="24"/>
                <w:szCs w:val="24"/>
              </w:rPr>
              <w:t xml:space="preserve">pareigų, atsakomybės ir Projekto rezultatų paskirstymą bei tęstinės veiklos po Projekto </w:t>
            </w:r>
          </w:p>
          <w:p w14:paraId="3DD346AE" w14:textId="03271F97" w:rsidR="009E768E" w:rsidRPr="003A4CB3" w:rsidRDefault="009E768E" w:rsidP="007D0D3E">
            <w:pPr>
              <w:pStyle w:val="Sraopastraipa"/>
              <w:tabs>
                <w:tab w:val="left" w:pos="1276"/>
              </w:tabs>
              <w:spacing w:after="0"/>
              <w:ind w:left="41"/>
              <w:jc w:val="both"/>
              <w:rPr>
                <w:rFonts w:ascii="Times New Roman" w:eastAsia="Times New Roman" w:hAnsi="Times New Roman" w:cs="Times New Roman"/>
                <w:sz w:val="24"/>
                <w:szCs w:val="24"/>
              </w:rPr>
            </w:pPr>
            <w:r w:rsidRPr="003A4CB3">
              <w:rPr>
                <w:rFonts w:ascii="Times New Roman" w:eastAsia="Times New Roman" w:hAnsi="Times New Roman" w:cs="Times New Roman"/>
                <w:sz w:val="24"/>
                <w:szCs w:val="24"/>
              </w:rPr>
              <w:t>užbaigimo vykdymą.</w:t>
            </w:r>
          </w:p>
          <w:p w14:paraId="645A46D0" w14:textId="58BF69EA" w:rsidR="00E33084" w:rsidRPr="003A4CB3" w:rsidRDefault="004212C4" w:rsidP="007D0D3E">
            <w:pPr>
              <w:jc w:val="both"/>
              <w:rPr>
                <w:rFonts w:eastAsia="Calibri"/>
                <w:b/>
                <w:lang w:eastAsia="lt-LT"/>
              </w:rPr>
            </w:pPr>
            <w:r w:rsidRPr="003A4CB3">
              <w:rPr>
                <w:rFonts w:eastAsia="Calibri"/>
                <w:b/>
                <w:lang w:eastAsia="lt-LT"/>
              </w:rPr>
              <w:t xml:space="preserve">                  3.</w:t>
            </w:r>
            <w:r w:rsidR="00E33084" w:rsidRPr="003A4CB3">
              <w:rPr>
                <w:rFonts w:eastAsia="Calibri"/>
                <w:b/>
                <w:lang w:eastAsia="lt-LT"/>
              </w:rPr>
              <w:t xml:space="preserve">Kokių rezultatų laukiama: </w:t>
            </w:r>
          </w:p>
          <w:p w14:paraId="05DB2751" w14:textId="524915D3" w:rsidR="004212C4" w:rsidRPr="003A4CB3" w:rsidRDefault="00487623" w:rsidP="007D0D3E">
            <w:pPr>
              <w:tabs>
                <w:tab w:val="left" w:pos="1276"/>
              </w:tabs>
              <w:jc w:val="both"/>
              <w:rPr>
                <w:bCs/>
              </w:rPr>
            </w:pPr>
            <w:r>
              <w:rPr>
                <w:bCs/>
              </w:rPr>
              <w:t xml:space="preserve">                 </w:t>
            </w:r>
            <w:r w:rsidR="009E768E" w:rsidRPr="003A4CB3">
              <w:rPr>
                <w:bCs/>
              </w:rPr>
              <w:t>Šia Sutartimi Šalys, kooperuodamos savo darbą, žinias ir žmogiškuosius išteklius, įsipareigoja</w:t>
            </w:r>
            <w:r w:rsidR="004212C4" w:rsidRPr="003A4CB3">
              <w:rPr>
                <w:bCs/>
              </w:rPr>
              <w:t xml:space="preserve"> </w:t>
            </w:r>
            <w:r w:rsidR="009E768E" w:rsidRPr="003A4CB3">
              <w:rPr>
                <w:bCs/>
              </w:rPr>
              <w:t>bendrai veikdamos rengtis Projekto įgyvendinimui, įgyvendinti Projektą bei užtikrinti Šalims</w:t>
            </w:r>
          </w:p>
          <w:p w14:paraId="2463CE4D" w14:textId="32251399" w:rsidR="009E768E" w:rsidRPr="003A4CB3" w:rsidRDefault="009E768E" w:rsidP="007D0D3E">
            <w:pPr>
              <w:tabs>
                <w:tab w:val="left" w:pos="1276"/>
              </w:tabs>
              <w:jc w:val="both"/>
            </w:pPr>
            <w:r w:rsidRPr="003A4CB3">
              <w:rPr>
                <w:bCs/>
              </w:rPr>
              <w:t xml:space="preserve"> tenkančios </w:t>
            </w:r>
            <w:r w:rsidRPr="003A4CB3">
              <w:t>tęstinės veiklos po Projekto užbaigimo vykdymą.</w:t>
            </w:r>
          </w:p>
          <w:p w14:paraId="17AD9526" w14:textId="424F2AE5" w:rsidR="003A4CB3" w:rsidRPr="003A4CB3" w:rsidRDefault="009E768E" w:rsidP="007D0D3E">
            <w:pPr>
              <w:jc w:val="both"/>
              <w:rPr>
                <w:b/>
              </w:rPr>
            </w:pPr>
            <w:r w:rsidRPr="003A4CB3">
              <w:rPr>
                <w:b/>
              </w:rPr>
              <w:t xml:space="preserve">                  </w:t>
            </w:r>
            <w:r w:rsidR="00E33084" w:rsidRPr="003A4CB3">
              <w:rPr>
                <w:b/>
              </w:rPr>
              <w:t>4. Galimos teigiamos ir neigiamos pasekmės priėmus siūlymą Savivaldybės tarybos sprendimo projektą ir kokių priemonių būtina imtis, siekiant išvengti neigiamų pasekmių:</w:t>
            </w:r>
          </w:p>
          <w:p w14:paraId="46C28BF6" w14:textId="71C5DCED" w:rsidR="003A4CB3" w:rsidRPr="003A4CB3" w:rsidRDefault="003A4CB3" w:rsidP="007D0D3E">
            <w:pPr>
              <w:jc w:val="both"/>
              <w:rPr>
                <w:b/>
              </w:rPr>
            </w:pPr>
            <w:r w:rsidRPr="003A4CB3">
              <w:t xml:space="preserve">             </w:t>
            </w:r>
            <w:r w:rsidR="00D5032B" w:rsidRPr="003A4CB3">
              <w:t xml:space="preserve">     </w:t>
            </w:r>
            <w:r w:rsidRPr="003A4CB3">
              <w:rPr>
                <w:color w:val="000000"/>
              </w:rPr>
              <w:t>Bus parengtas Priekulės m. Klaipėdos gatvės ruožo šaligatvių įrengimo techninis projektas pagal kurį bus galima atlikti rangos darbų viešąjį pirkimą.</w:t>
            </w:r>
          </w:p>
          <w:p w14:paraId="2BA22E6B" w14:textId="531A5F25" w:rsidR="00E33084" w:rsidRPr="003A4CB3" w:rsidRDefault="00E33084" w:rsidP="007D0D3E">
            <w:pPr>
              <w:jc w:val="both"/>
            </w:pPr>
            <w:r w:rsidRPr="003A4CB3">
              <w:t>Neigiamos – nenumatomos.</w:t>
            </w:r>
          </w:p>
          <w:p w14:paraId="07DB99C4" w14:textId="7EF08A46" w:rsidR="00E33084" w:rsidRPr="003A4CB3" w:rsidRDefault="00E33084" w:rsidP="007D0D3E">
            <w:pPr>
              <w:ind w:firstLine="1134"/>
              <w:jc w:val="both"/>
              <w:rPr>
                <w:b/>
              </w:rPr>
            </w:pPr>
            <w:r w:rsidRPr="003A4CB3">
              <w:rPr>
                <w:b/>
              </w:rPr>
              <w:t xml:space="preserve">5. </w:t>
            </w:r>
            <w:r w:rsidR="00C85F91" w:rsidRPr="003A4CB3">
              <w:rPr>
                <w:b/>
              </w:rPr>
              <w:t xml:space="preserve">  </w:t>
            </w:r>
            <w:r w:rsidRPr="003A4CB3">
              <w:rPr>
                <w:b/>
              </w:rPr>
              <w:t>Kokie šios srities teisės aktai galioja ir kokius galiojančius teisės aktus būtina pakeisti ar panaikinti, priėmus teikiamą Savivaldybės tarybos sprendimo projektą:</w:t>
            </w:r>
          </w:p>
          <w:p w14:paraId="28C9836A" w14:textId="77777777" w:rsidR="00E33084" w:rsidRPr="003A4CB3" w:rsidRDefault="00E33084" w:rsidP="007D0D3E">
            <w:pPr>
              <w:ind w:firstLine="1134"/>
              <w:jc w:val="both"/>
              <w:rPr>
                <w:b/>
              </w:rPr>
            </w:pPr>
            <w:r w:rsidRPr="003A4CB3">
              <w:rPr>
                <w:b/>
              </w:rPr>
              <w:t>6. Projekto rengimo metu gauti specialistų vertinimai ir išvados. Ekonominiai paskaičiavimai:</w:t>
            </w:r>
          </w:p>
          <w:p w14:paraId="55C33500" w14:textId="77777777" w:rsidR="00E33084" w:rsidRPr="003A4CB3" w:rsidRDefault="00E33084" w:rsidP="007D0D3E">
            <w:pPr>
              <w:ind w:firstLine="1134"/>
              <w:jc w:val="both"/>
            </w:pPr>
            <w:r w:rsidRPr="003A4CB3">
              <w:t>Nėra</w:t>
            </w:r>
          </w:p>
          <w:p w14:paraId="3CD52362" w14:textId="173F389A" w:rsidR="00E33084" w:rsidRPr="003A4CB3" w:rsidRDefault="00E33084" w:rsidP="007D0D3E">
            <w:pPr>
              <w:ind w:firstLine="1134"/>
              <w:jc w:val="both"/>
              <w:rPr>
                <w:b/>
              </w:rPr>
            </w:pPr>
            <w:r w:rsidRPr="003A4CB3">
              <w:rPr>
                <w:b/>
              </w:rPr>
              <w:t>7. Sprendimo įgyvendinimui reikalingos lėšos:</w:t>
            </w:r>
          </w:p>
          <w:p w14:paraId="19B14764" w14:textId="29F948D5" w:rsidR="00525432" w:rsidRPr="002B1FCE" w:rsidRDefault="00F16E5F" w:rsidP="007D0D3E">
            <w:pPr>
              <w:pStyle w:val="Sraopastraipa"/>
              <w:ind w:left="0"/>
              <w:jc w:val="both"/>
              <w:rPr>
                <w:rFonts w:ascii="Times New Roman" w:hAnsi="Times New Roman" w:cs="Times New Roman"/>
                <w:sz w:val="24"/>
                <w:szCs w:val="24"/>
              </w:rPr>
            </w:pPr>
            <w:r w:rsidRPr="003A4CB3">
              <w:rPr>
                <w:rFonts w:ascii="Times New Roman" w:hAnsi="Times New Roman" w:cs="Times New Roman"/>
                <w:sz w:val="24"/>
                <w:szCs w:val="24"/>
              </w:rPr>
              <w:t xml:space="preserve">                   </w:t>
            </w:r>
            <w:r w:rsidR="009A162D" w:rsidRPr="003A4CB3">
              <w:rPr>
                <w:rFonts w:ascii="Times New Roman" w:hAnsi="Times New Roman" w:cs="Times New Roman"/>
                <w:sz w:val="24"/>
                <w:szCs w:val="24"/>
              </w:rPr>
              <w:t>Savivaldybė įsipareigoja skirti 30 (trisdešimt) procentų</w:t>
            </w:r>
            <w:r w:rsidR="009A162D" w:rsidRPr="002B1FCE">
              <w:rPr>
                <w:rFonts w:ascii="Times New Roman" w:hAnsi="Times New Roman" w:cs="Times New Roman"/>
                <w:sz w:val="24"/>
                <w:szCs w:val="24"/>
              </w:rPr>
              <w:t xml:space="preserve"> projekto „Valstybinės reikšmės rajoninio kelio Nr.</w:t>
            </w:r>
            <w:r w:rsidR="00674B59">
              <w:rPr>
                <w:rFonts w:ascii="Times New Roman" w:hAnsi="Times New Roman" w:cs="Times New Roman"/>
                <w:sz w:val="24"/>
                <w:szCs w:val="24"/>
              </w:rPr>
              <w:t xml:space="preserve"> </w:t>
            </w:r>
            <w:bookmarkStart w:id="4" w:name="_GoBack"/>
            <w:bookmarkEnd w:id="4"/>
            <w:r w:rsidR="009A162D" w:rsidRPr="002B1FCE">
              <w:rPr>
                <w:rFonts w:ascii="Times New Roman" w:hAnsi="Times New Roman" w:cs="Times New Roman"/>
                <w:sz w:val="24"/>
                <w:szCs w:val="24"/>
              </w:rPr>
              <w:t>2203 Dituva–Priekulė–Dreižiai ruožo nuo 3,451 iki 5,759 km, kuriam Priekulės mieste suteiktas Klaipėdos gatvės pavadinimas, rekonstravimas“ statybos darbų išlaidoms apmokėti iš Klaipėdos rajono savivaldybės biudžeto.</w:t>
            </w:r>
            <w:r w:rsidR="003A4CB3">
              <w:rPr>
                <w:rFonts w:ascii="Times New Roman" w:hAnsi="Times New Roman" w:cs="Times New Roman"/>
                <w:sz w:val="24"/>
                <w:szCs w:val="24"/>
              </w:rPr>
              <w:t xml:space="preserve"> Likusi</w:t>
            </w:r>
            <w:r w:rsidR="00AA2FBB">
              <w:rPr>
                <w:rFonts w:ascii="Times New Roman" w:hAnsi="Times New Roman" w:cs="Times New Roman"/>
                <w:sz w:val="24"/>
                <w:szCs w:val="24"/>
              </w:rPr>
              <w:t>ą</w:t>
            </w:r>
            <w:r w:rsidR="003A4CB3">
              <w:rPr>
                <w:rFonts w:ascii="Times New Roman" w:hAnsi="Times New Roman" w:cs="Times New Roman"/>
                <w:sz w:val="24"/>
                <w:szCs w:val="24"/>
              </w:rPr>
              <w:t xml:space="preserve"> dal</w:t>
            </w:r>
            <w:r w:rsidR="00AA2FBB">
              <w:rPr>
                <w:rFonts w:ascii="Times New Roman" w:hAnsi="Times New Roman" w:cs="Times New Roman"/>
                <w:sz w:val="24"/>
                <w:szCs w:val="24"/>
              </w:rPr>
              <w:t xml:space="preserve">į apmokės </w:t>
            </w:r>
            <w:r w:rsidR="003A4CB3">
              <w:rPr>
                <w:rFonts w:ascii="Times New Roman" w:hAnsi="Times New Roman" w:cs="Times New Roman"/>
                <w:sz w:val="24"/>
                <w:szCs w:val="24"/>
              </w:rPr>
              <w:t xml:space="preserve"> Lietuvos automobilių kelių direkcij</w:t>
            </w:r>
            <w:r w:rsidR="00AA2FBB">
              <w:rPr>
                <w:rFonts w:ascii="Times New Roman" w:hAnsi="Times New Roman" w:cs="Times New Roman"/>
                <w:sz w:val="24"/>
                <w:szCs w:val="24"/>
              </w:rPr>
              <w:t>a</w:t>
            </w:r>
            <w:r w:rsidR="003A4CB3">
              <w:rPr>
                <w:rFonts w:ascii="Times New Roman" w:hAnsi="Times New Roman" w:cs="Times New Roman"/>
                <w:sz w:val="24"/>
                <w:szCs w:val="24"/>
              </w:rPr>
              <w:t xml:space="preserve"> prie Susisiekimo ministerijos.</w:t>
            </w:r>
          </w:p>
          <w:p w14:paraId="2E7F70EB" w14:textId="74600D4A" w:rsidR="00E33084" w:rsidRPr="002B1FCE" w:rsidRDefault="00525432" w:rsidP="007D0D3E">
            <w:pPr>
              <w:pStyle w:val="Sraopastraipa"/>
              <w:ind w:left="0"/>
              <w:jc w:val="both"/>
              <w:rPr>
                <w:rFonts w:ascii="Times New Roman" w:hAnsi="Times New Roman" w:cs="Times New Roman"/>
                <w:b/>
                <w:sz w:val="24"/>
                <w:szCs w:val="24"/>
              </w:rPr>
            </w:pPr>
            <w:r w:rsidRPr="002B1FCE">
              <w:rPr>
                <w:rFonts w:ascii="Times New Roman" w:hAnsi="Times New Roman" w:cs="Times New Roman"/>
                <w:b/>
                <w:sz w:val="24"/>
                <w:szCs w:val="24"/>
              </w:rPr>
              <w:t xml:space="preserve">                       </w:t>
            </w:r>
            <w:r w:rsidR="00E33084" w:rsidRPr="002B1FCE">
              <w:rPr>
                <w:rFonts w:ascii="Times New Roman" w:hAnsi="Times New Roman" w:cs="Times New Roman"/>
                <w:b/>
                <w:sz w:val="24"/>
                <w:szCs w:val="24"/>
              </w:rPr>
              <w:t>8. Kiti, autoriaus nuomone, reikalingi pagrindimai ir paaiškinimai:</w:t>
            </w:r>
          </w:p>
          <w:p w14:paraId="6DE07C55" w14:textId="0A2906FD" w:rsidR="00AA2FBB" w:rsidRPr="00DE0663" w:rsidRDefault="00795B68" w:rsidP="00DE0663">
            <w:pPr>
              <w:pStyle w:val="Sraopastraipa"/>
              <w:spacing w:after="0"/>
              <w:ind w:left="0"/>
              <w:jc w:val="both"/>
              <w:rPr>
                <w:rFonts w:ascii="Times New Roman" w:hAnsi="Times New Roman" w:cs="Times New Roman"/>
                <w:sz w:val="24"/>
                <w:szCs w:val="24"/>
              </w:rPr>
            </w:pPr>
            <w:r w:rsidRPr="002B1FCE">
              <w:rPr>
                <w:rFonts w:ascii="Times New Roman" w:hAnsi="Times New Roman" w:cs="Times New Roman"/>
                <w:sz w:val="24"/>
                <w:szCs w:val="24"/>
              </w:rPr>
              <w:lastRenderedPageBreak/>
              <w:t>Savivaldybė įsipareigoja finansuoti 30 proc. visų Projekto statybos darbų išlaidų;</w:t>
            </w:r>
          </w:p>
          <w:p w14:paraId="6A1BA14A" w14:textId="36F1836C" w:rsidR="00E33084" w:rsidRPr="002B1FCE" w:rsidRDefault="00AA2FBB" w:rsidP="00F10513">
            <w:pPr>
              <w:rPr>
                <w:b/>
              </w:rPr>
            </w:pPr>
            <w:r>
              <w:rPr>
                <w:b/>
              </w:rPr>
              <w:t xml:space="preserve">                 </w:t>
            </w:r>
            <w:r w:rsidR="00F10513" w:rsidRPr="002B1FCE">
              <w:rPr>
                <w:b/>
              </w:rPr>
              <w:t xml:space="preserve">  </w:t>
            </w:r>
            <w:r w:rsidR="00E33084" w:rsidRPr="002B1FCE">
              <w:rPr>
                <w:b/>
              </w:rPr>
              <w:t xml:space="preserve">9. Tarybos sprendimą pateikti: </w:t>
            </w:r>
          </w:p>
          <w:p w14:paraId="53A3544A" w14:textId="018B4CED" w:rsidR="00F10513" w:rsidRPr="002B1FCE" w:rsidRDefault="00E33084" w:rsidP="002B1FCE">
            <w:pPr>
              <w:ind w:firstLine="1134"/>
            </w:pPr>
            <w:r w:rsidRPr="002B1FCE">
              <w:t xml:space="preserve">Klaipėdos rajono savivaldybės administracijos </w:t>
            </w:r>
            <w:r w:rsidR="00B9077F" w:rsidRPr="002B1FCE">
              <w:t>S</w:t>
            </w:r>
            <w:r w:rsidRPr="002B1FCE">
              <w:t>tatybos ir kelių priežiūros skyriui</w:t>
            </w:r>
          </w:p>
          <w:p w14:paraId="26BF76B3" w14:textId="77777777" w:rsidR="00DC071A" w:rsidRPr="002B1FCE" w:rsidRDefault="00DC071A" w:rsidP="004212C4">
            <w:pPr>
              <w:spacing w:line="276" w:lineRule="auto"/>
              <w:jc w:val="both"/>
            </w:pPr>
          </w:p>
          <w:p w14:paraId="71969297" w14:textId="62FDD6B3" w:rsidR="00AA2FBB" w:rsidRDefault="00AA2FBB" w:rsidP="003054CC">
            <w:pPr>
              <w:spacing w:line="276" w:lineRule="auto"/>
              <w:jc w:val="both"/>
            </w:pPr>
          </w:p>
          <w:p w14:paraId="3F22731C" w14:textId="77777777" w:rsidR="00DE0663" w:rsidRDefault="00DE0663" w:rsidP="003054CC">
            <w:pPr>
              <w:spacing w:line="276" w:lineRule="auto"/>
              <w:jc w:val="both"/>
            </w:pPr>
          </w:p>
          <w:p w14:paraId="48071850" w14:textId="6A4B9B6D" w:rsidR="00DC071A" w:rsidRPr="002B1FCE" w:rsidRDefault="00E33084" w:rsidP="003054CC">
            <w:pPr>
              <w:spacing w:line="276" w:lineRule="auto"/>
              <w:jc w:val="both"/>
            </w:pPr>
            <w:r w:rsidRPr="002B1FCE">
              <w:t>Statybos ir kelių priežiūros skyriaus vedėjas</w:t>
            </w:r>
            <w:r w:rsidRPr="002B1FCE">
              <w:tab/>
            </w:r>
            <w:r w:rsidRPr="002B1FCE">
              <w:tab/>
            </w:r>
            <w:r w:rsidRPr="002B1FCE">
              <w:tab/>
              <w:t xml:space="preserve">              Algirdas Ronku</w:t>
            </w:r>
            <w:r w:rsidR="00C85F91" w:rsidRPr="002B1FCE">
              <w:t>s</w:t>
            </w:r>
          </w:p>
          <w:p w14:paraId="6174132D" w14:textId="77777777" w:rsidR="003054CC" w:rsidRDefault="004A2696" w:rsidP="00DC071A">
            <w:pPr>
              <w:spacing w:line="276" w:lineRule="auto"/>
              <w:jc w:val="both"/>
            </w:pPr>
            <w:r w:rsidRPr="002B1FCE">
              <w:t xml:space="preserve">   </w:t>
            </w:r>
          </w:p>
          <w:p w14:paraId="05E3C77A" w14:textId="77777777" w:rsidR="00AA2FBB" w:rsidRDefault="00AA2FBB" w:rsidP="00DC071A">
            <w:pPr>
              <w:spacing w:line="276" w:lineRule="auto"/>
              <w:jc w:val="both"/>
            </w:pPr>
          </w:p>
          <w:p w14:paraId="54595049" w14:textId="77777777" w:rsidR="00AA2FBB" w:rsidRDefault="00AA2FBB" w:rsidP="00DC071A">
            <w:pPr>
              <w:spacing w:line="276" w:lineRule="auto"/>
              <w:jc w:val="both"/>
            </w:pPr>
          </w:p>
          <w:p w14:paraId="55DF221A" w14:textId="77777777" w:rsidR="00AA2FBB" w:rsidRDefault="00AA2FBB" w:rsidP="00DC071A">
            <w:pPr>
              <w:spacing w:line="276" w:lineRule="auto"/>
              <w:jc w:val="both"/>
            </w:pPr>
          </w:p>
          <w:p w14:paraId="72010C18" w14:textId="77777777" w:rsidR="00AA2FBB" w:rsidRDefault="00AA2FBB" w:rsidP="00DC071A">
            <w:pPr>
              <w:spacing w:line="276" w:lineRule="auto"/>
              <w:jc w:val="both"/>
            </w:pPr>
          </w:p>
          <w:p w14:paraId="214DEC50" w14:textId="77777777" w:rsidR="00AA2FBB" w:rsidRDefault="00AA2FBB" w:rsidP="00DC071A">
            <w:pPr>
              <w:spacing w:line="276" w:lineRule="auto"/>
              <w:jc w:val="both"/>
            </w:pPr>
          </w:p>
          <w:p w14:paraId="6335A72B" w14:textId="77777777" w:rsidR="00AA2FBB" w:rsidRDefault="00AA2FBB" w:rsidP="00DC071A">
            <w:pPr>
              <w:spacing w:line="276" w:lineRule="auto"/>
              <w:jc w:val="both"/>
            </w:pPr>
          </w:p>
          <w:p w14:paraId="6A37ACD2" w14:textId="77777777" w:rsidR="00AA2FBB" w:rsidRDefault="00AA2FBB" w:rsidP="00DC071A">
            <w:pPr>
              <w:spacing w:line="276" w:lineRule="auto"/>
              <w:jc w:val="both"/>
            </w:pPr>
          </w:p>
          <w:p w14:paraId="639927AF" w14:textId="77777777" w:rsidR="00AA2FBB" w:rsidRDefault="00AA2FBB" w:rsidP="00DC071A">
            <w:pPr>
              <w:spacing w:line="276" w:lineRule="auto"/>
              <w:jc w:val="both"/>
            </w:pPr>
          </w:p>
          <w:p w14:paraId="2381764D" w14:textId="77777777" w:rsidR="00AA2FBB" w:rsidRDefault="00AA2FBB" w:rsidP="00DC071A">
            <w:pPr>
              <w:spacing w:line="276" w:lineRule="auto"/>
              <w:jc w:val="both"/>
            </w:pPr>
          </w:p>
          <w:p w14:paraId="0F24A9C2" w14:textId="77777777" w:rsidR="00AA2FBB" w:rsidRDefault="00AA2FBB" w:rsidP="00DC071A">
            <w:pPr>
              <w:spacing w:line="276" w:lineRule="auto"/>
              <w:jc w:val="both"/>
            </w:pPr>
          </w:p>
          <w:p w14:paraId="37776C55" w14:textId="77777777" w:rsidR="00AA2FBB" w:rsidRDefault="00AA2FBB" w:rsidP="00DC071A">
            <w:pPr>
              <w:spacing w:line="276" w:lineRule="auto"/>
              <w:jc w:val="both"/>
            </w:pPr>
          </w:p>
          <w:p w14:paraId="093245CC" w14:textId="77777777" w:rsidR="00AA2FBB" w:rsidRDefault="00AA2FBB" w:rsidP="00DC071A">
            <w:pPr>
              <w:spacing w:line="276" w:lineRule="auto"/>
              <w:jc w:val="both"/>
            </w:pPr>
          </w:p>
          <w:p w14:paraId="38657470" w14:textId="77777777" w:rsidR="00AA2FBB" w:rsidRDefault="00AA2FBB" w:rsidP="00DC071A">
            <w:pPr>
              <w:spacing w:line="276" w:lineRule="auto"/>
              <w:jc w:val="both"/>
            </w:pPr>
          </w:p>
          <w:p w14:paraId="14E6BE99" w14:textId="77777777" w:rsidR="00AA2FBB" w:rsidRDefault="00AA2FBB" w:rsidP="00DC071A">
            <w:pPr>
              <w:spacing w:line="276" w:lineRule="auto"/>
              <w:jc w:val="both"/>
            </w:pPr>
          </w:p>
          <w:p w14:paraId="478E2E27" w14:textId="77777777" w:rsidR="00AA2FBB" w:rsidRDefault="00AA2FBB" w:rsidP="00DC071A">
            <w:pPr>
              <w:spacing w:line="276" w:lineRule="auto"/>
              <w:jc w:val="both"/>
            </w:pPr>
          </w:p>
          <w:p w14:paraId="321ACC89" w14:textId="77777777" w:rsidR="00AA2FBB" w:rsidRDefault="00AA2FBB" w:rsidP="00DC071A">
            <w:pPr>
              <w:spacing w:line="276" w:lineRule="auto"/>
              <w:jc w:val="both"/>
            </w:pPr>
          </w:p>
          <w:p w14:paraId="3B767C31" w14:textId="77777777" w:rsidR="00AA2FBB" w:rsidRDefault="00AA2FBB" w:rsidP="00DC071A">
            <w:pPr>
              <w:spacing w:line="276" w:lineRule="auto"/>
              <w:jc w:val="both"/>
            </w:pPr>
          </w:p>
          <w:p w14:paraId="1FE6FC26" w14:textId="77777777" w:rsidR="00AA2FBB" w:rsidRDefault="00AA2FBB" w:rsidP="00DC071A">
            <w:pPr>
              <w:spacing w:line="276" w:lineRule="auto"/>
              <w:jc w:val="both"/>
            </w:pPr>
          </w:p>
          <w:p w14:paraId="43E16C31" w14:textId="77777777" w:rsidR="00AA2FBB" w:rsidRDefault="00AA2FBB" w:rsidP="00DC071A">
            <w:pPr>
              <w:spacing w:line="276" w:lineRule="auto"/>
              <w:jc w:val="both"/>
            </w:pPr>
          </w:p>
          <w:p w14:paraId="3C390CBC" w14:textId="77777777" w:rsidR="00AA2FBB" w:rsidRDefault="00AA2FBB" w:rsidP="00DC071A">
            <w:pPr>
              <w:spacing w:line="276" w:lineRule="auto"/>
              <w:jc w:val="both"/>
            </w:pPr>
          </w:p>
          <w:p w14:paraId="6AA06917" w14:textId="77777777" w:rsidR="00AA2FBB" w:rsidRDefault="00AA2FBB" w:rsidP="00DC071A">
            <w:pPr>
              <w:spacing w:line="276" w:lineRule="auto"/>
              <w:jc w:val="both"/>
            </w:pPr>
          </w:p>
          <w:p w14:paraId="5D00A04F" w14:textId="77777777" w:rsidR="00AA2FBB" w:rsidRDefault="00AA2FBB" w:rsidP="00DC071A">
            <w:pPr>
              <w:spacing w:line="276" w:lineRule="auto"/>
              <w:jc w:val="both"/>
            </w:pPr>
          </w:p>
          <w:p w14:paraId="7CF32078" w14:textId="77777777" w:rsidR="00AA2FBB" w:rsidRDefault="00AA2FBB" w:rsidP="00DC071A">
            <w:pPr>
              <w:spacing w:line="276" w:lineRule="auto"/>
              <w:jc w:val="both"/>
            </w:pPr>
          </w:p>
          <w:p w14:paraId="064FC896" w14:textId="77777777" w:rsidR="00AA2FBB" w:rsidRDefault="00AA2FBB" w:rsidP="00DC071A">
            <w:pPr>
              <w:spacing w:line="276" w:lineRule="auto"/>
              <w:jc w:val="both"/>
            </w:pPr>
          </w:p>
          <w:p w14:paraId="44326E69" w14:textId="77777777" w:rsidR="00AA2FBB" w:rsidRDefault="00AA2FBB" w:rsidP="00DC071A">
            <w:pPr>
              <w:spacing w:line="276" w:lineRule="auto"/>
              <w:jc w:val="both"/>
            </w:pPr>
          </w:p>
          <w:p w14:paraId="0BDFEFF4" w14:textId="77777777" w:rsidR="00AA2FBB" w:rsidRDefault="00AA2FBB" w:rsidP="00DC071A">
            <w:pPr>
              <w:spacing w:line="276" w:lineRule="auto"/>
              <w:jc w:val="both"/>
            </w:pPr>
          </w:p>
          <w:p w14:paraId="45E12E37" w14:textId="77777777" w:rsidR="00AA2FBB" w:rsidRDefault="00AA2FBB" w:rsidP="00DC071A">
            <w:pPr>
              <w:spacing w:line="276" w:lineRule="auto"/>
              <w:jc w:val="both"/>
            </w:pPr>
          </w:p>
          <w:p w14:paraId="51F9E004" w14:textId="27A6CA19" w:rsidR="00AA2FBB" w:rsidRDefault="00AA2FBB" w:rsidP="00DC071A">
            <w:pPr>
              <w:spacing w:line="276" w:lineRule="auto"/>
              <w:jc w:val="both"/>
            </w:pPr>
          </w:p>
          <w:p w14:paraId="44A3DB27" w14:textId="5D1B383D" w:rsidR="00DE0663" w:rsidRDefault="00DE0663" w:rsidP="00DC071A">
            <w:pPr>
              <w:spacing w:line="276" w:lineRule="auto"/>
              <w:jc w:val="both"/>
            </w:pPr>
          </w:p>
          <w:p w14:paraId="78496A87" w14:textId="77777777" w:rsidR="00DE0663" w:rsidRDefault="00DE0663" w:rsidP="00DC071A">
            <w:pPr>
              <w:spacing w:line="276" w:lineRule="auto"/>
              <w:jc w:val="both"/>
            </w:pPr>
          </w:p>
          <w:p w14:paraId="655B98E4" w14:textId="77777777" w:rsidR="00AA2FBB" w:rsidRDefault="00AA2FBB" w:rsidP="00DC071A">
            <w:pPr>
              <w:spacing w:line="276" w:lineRule="auto"/>
              <w:jc w:val="both"/>
            </w:pPr>
          </w:p>
          <w:p w14:paraId="149B9F46" w14:textId="77777777" w:rsidR="00AA2FBB" w:rsidRDefault="00AA2FBB" w:rsidP="00DC071A">
            <w:pPr>
              <w:spacing w:line="276" w:lineRule="auto"/>
              <w:jc w:val="both"/>
            </w:pPr>
          </w:p>
          <w:p w14:paraId="1AF7F2CC" w14:textId="77777777" w:rsidR="00AA2FBB" w:rsidRDefault="00AA2FBB" w:rsidP="00DC071A">
            <w:pPr>
              <w:spacing w:line="276" w:lineRule="auto"/>
              <w:jc w:val="both"/>
            </w:pPr>
          </w:p>
          <w:p w14:paraId="2E42613C" w14:textId="77777777" w:rsidR="00AA2FBB" w:rsidRDefault="00AA2FBB" w:rsidP="00DC071A">
            <w:pPr>
              <w:spacing w:line="276" w:lineRule="auto"/>
              <w:jc w:val="both"/>
            </w:pPr>
          </w:p>
          <w:p w14:paraId="610A5649" w14:textId="77777777" w:rsidR="00AA2FBB" w:rsidRDefault="00AA2FBB" w:rsidP="00DC071A">
            <w:pPr>
              <w:spacing w:line="276" w:lineRule="auto"/>
              <w:jc w:val="both"/>
            </w:pPr>
          </w:p>
          <w:p w14:paraId="77EBFC5E" w14:textId="77777777" w:rsidR="00AA2FBB" w:rsidRDefault="00AA2FBB" w:rsidP="00DC071A">
            <w:pPr>
              <w:spacing w:line="276" w:lineRule="auto"/>
              <w:jc w:val="both"/>
            </w:pPr>
          </w:p>
          <w:p w14:paraId="5B1A9004" w14:textId="77777777" w:rsidR="00AA2FBB" w:rsidRDefault="00AA2FBB" w:rsidP="00DC071A">
            <w:pPr>
              <w:spacing w:line="276" w:lineRule="auto"/>
              <w:jc w:val="both"/>
            </w:pPr>
          </w:p>
          <w:p w14:paraId="02744335" w14:textId="77777777" w:rsidR="00AA2FBB" w:rsidRDefault="00AA2FBB" w:rsidP="00DC071A">
            <w:pPr>
              <w:spacing w:line="276" w:lineRule="auto"/>
              <w:jc w:val="both"/>
            </w:pPr>
          </w:p>
          <w:p w14:paraId="097A25DB" w14:textId="2513C4DE" w:rsidR="00E33084" w:rsidRPr="00C85F91" w:rsidRDefault="00E33084" w:rsidP="00DC071A">
            <w:pPr>
              <w:spacing w:line="276" w:lineRule="auto"/>
              <w:jc w:val="both"/>
            </w:pPr>
            <w:r w:rsidRPr="002B1FCE">
              <w:t>J. Blinstrubienė, tel. 47 20 21, el. p. jolanta.blinstrubiene@klaipedos-r.lt</w:t>
            </w:r>
          </w:p>
        </w:tc>
      </w:tr>
      <w:tr w:rsidR="004212C4" w:rsidRPr="00C85F91" w14:paraId="7D35B5CB" w14:textId="77777777" w:rsidTr="00F539E7">
        <w:trPr>
          <w:trHeight w:val="12631"/>
        </w:trPr>
        <w:tc>
          <w:tcPr>
            <w:tcW w:w="10632" w:type="dxa"/>
            <w:shd w:val="clear" w:color="auto" w:fill="auto"/>
          </w:tcPr>
          <w:p w14:paraId="65E0D419" w14:textId="77777777" w:rsidR="004212C4" w:rsidRPr="00C85F91" w:rsidRDefault="004212C4" w:rsidP="00DC071A">
            <w:pPr>
              <w:tabs>
                <w:tab w:val="right" w:pos="5529"/>
                <w:tab w:val="left" w:pos="10995"/>
              </w:tabs>
              <w:ind w:right="329"/>
              <w:jc w:val="center"/>
              <w:rPr>
                <w:b/>
                <w:lang w:val="en-GB"/>
              </w:rPr>
            </w:pPr>
          </w:p>
        </w:tc>
      </w:tr>
    </w:tbl>
    <w:p w14:paraId="3009191B" w14:textId="77777777" w:rsidR="00CC795D" w:rsidRPr="00C85F91" w:rsidRDefault="00CC795D" w:rsidP="00DC071A"/>
    <w:sectPr w:rsidR="00CC795D" w:rsidRPr="00C85F91" w:rsidSect="005347A2">
      <w:pgSz w:w="11906" w:h="16838"/>
      <w:pgMar w:top="851" w:right="567" w:bottom="1134" w:left="1701" w:header="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2DFF" w14:textId="77777777" w:rsidR="008A48B4" w:rsidRDefault="008A48B4" w:rsidP="00A876E3">
      <w:r>
        <w:separator/>
      </w:r>
    </w:p>
  </w:endnote>
  <w:endnote w:type="continuationSeparator" w:id="0">
    <w:p w14:paraId="43F92B39" w14:textId="77777777" w:rsidR="008A48B4" w:rsidRDefault="008A48B4" w:rsidP="00A8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4526" w14:textId="77777777" w:rsidR="008A48B4" w:rsidRDefault="008A48B4" w:rsidP="00A876E3">
      <w:r>
        <w:separator/>
      </w:r>
    </w:p>
  </w:footnote>
  <w:footnote w:type="continuationSeparator" w:id="0">
    <w:p w14:paraId="2A7D6649" w14:textId="77777777" w:rsidR="008A48B4" w:rsidRDefault="008A48B4" w:rsidP="00A8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7F5"/>
    <w:multiLevelType w:val="hybridMultilevel"/>
    <w:tmpl w:val="4D28551A"/>
    <w:lvl w:ilvl="0" w:tplc="80C0DA9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FD92777"/>
    <w:multiLevelType w:val="hybridMultilevel"/>
    <w:tmpl w:val="E0B89D44"/>
    <w:lvl w:ilvl="0" w:tplc="1E723C2C">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EAF6983"/>
    <w:multiLevelType w:val="hybridMultilevel"/>
    <w:tmpl w:val="0172B8F6"/>
    <w:lvl w:ilvl="0" w:tplc="80C0DA9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1F3734AA"/>
    <w:multiLevelType w:val="hybridMultilevel"/>
    <w:tmpl w:val="2348C42A"/>
    <w:lvl w:ilvl="0" w:tplc="D18201F2">
      <w:start w:val="1"/>
      <w:numFmt w:val="lowerLetter"/>
      <w:lvlText w:val="%1."/>
      <w:lvlJc w:val="left"/>
      <w:pPr>
        <w:ind w:left="1380" w:hanging="360"/>
      </w:pPr>
      <w:rPr>
        <w:rFonts w:hint="default"/>
        <w:color w:val="auto"/>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4" w15:restartNumberingAfterBreak="0">
    <w:nsid w:val="42882FF2"/>
    <w:multiLevelType w:val="hybridMultilevel"/>
    <w:tmpl w:val="46A0D302"/>
    <w:lvl w:ilvl="0" w:tplc="74683586">
      <w:start w:val="1"/>
      <w:numFmt w:val="decimal"/>
      <w:lvlText w:val="%1."/>
      <w:lvlJc w:val="left"/>
      <w:pPr>
        <w:ind w:left="1380" w:hanging="360"/>
      </w:pPr>
      <w:rPr>
        <w:rFonts w:hint="default"/>
      </w:rPr>
    </w:lvl>
    <w:lvl w:ilvl="1" w:tplc="04270019">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5" w15:restartNumberingAfterBreak="0">
    <w:nsid w:val="5C29523B"/>
    <w:multiLevelType w:val="hybridMultilevel"/>
    <w:tmpl w:val="AABEABA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7550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9"/>
    <w:rsid w:val="000516FB"/>
    <w:rsid w:val="00054CE6"/>
    <w:rsid w:val="00057A50"/>
    <w:rsid w:val="00063A89"/>
    <w:rsid w:val="000762A0"/>
    <w:rsid w:val="00080A61"/>
    <w:rsid w:val="000942D5"/>
    <w:rsid w:val="000D4599"/>
    <w:rsid w:val="000F0142"/>
    <w:rsid w:val="000F71A5"/>
    <w:rsid w:val="0010239B"/>
    <w:rsid w:val="00105DDB"/>
    <w:rsid w:val="00111CE1"/>
    <w:rsid w:val="00123E4E"/>
    <w:rsid w:val="001408C9"/>
    <w:rsid w:val="00176A29"/>
    <w:rsid w:val="001857BE"/>
    <w:rsid w:val="001C0F1D"/>
    <w:rsid w:val="001D61F1"/>
    <w:rsid w:val="0022384F"/>
    <w:rsid w:val="00241461"/>
    <w:rsid w:val="00276019"/>
    <w:rsid w:val="00280A16"/>
    <w:rsid w:val="00291C3E"/>
    <w:rsid w:val="002B1FCE"/>
    <w:rsid w:val="002B6871"/>
    <w:rsid w:val="002D36E9"/>
    <w:rsid w:val="002F1FEC"/>
    <w:rsid w:val="002F7BFE"/>
    <w:rsid w:val="003054CC"/>
    <w:rsid w:val="00317131"/>
    <w:rsid w:val="0031787A"/>
    <w:rsid w:val="00334D89"/>
    <w:rsid w:val="00355625"/>
    <w:rsid w:val="00386A85"/>
    <w:rsid w:val="003A4CB3"/>
    <w:rsid w:val="003D2B82"/>
    <w:rsid w:val="00403E29"/>
    <w:rsid w:val="004212C4"/>
    <w:rsid w:val="00440E16"/>
    <w:rsid w:val="00463DF5"/>
    <w:rsid w:val="00471B2B"/>
    <w:rsid w:val="00487623"/>
    <w:rsid w:val="00495606"/>
    <w:rsid w:val="004A146C"/>
    <w:rsid w:val="004A2696"/>
    <w:rsid w:val="004A470E"/>
    <w:rsid w:val="004C68C8"/>
    <w:rsid w:val="004E2241"/>
    <w:rsid w:val="00501D68"/>
    <w:rsid w:val="0050346A"/>
    <w:rsid w:val="00515FE6"/>
    <w:rsid w:val="00522830"/>
    <w:rsid w:val="00525432"/>
    <w:rsid w:val="005347A2"/>
    <w:rsid w:val="005403EA"/>
    <w:rsid w:val="00555318"/>
    <w:rsid w:val="00576EDD"/>
    <w:rsid w:val="005A328A"/>
    <w:rsid w:val="005D1785"/>
    <w:rsid w:val="005D46AA"/>
    <w:rsid w:val="005D6511"/>
    <w:rsid w:val="005E5976"/>
    <w:rsid w:val="0062380B"/>
    <w:rsid w:val="00634F85"/>
    <w:rsid w:val="00672AB7"/>
    <w:rsid w:val="00674B59"/>
    <w:rsid w:val="00691E95"/>
    <w:rsid w:val="0069692E"/>
    <w:rsid w:val="006A2F5E"/>
    <w:rsid w:val="006C2B0B"/>
    <w:rsid w:val="006E09F1"/>
    <w:rsid w:val="0071758C"/>
    <w:rsid w:val="007279B7"/>
    <w:rsid w:val="00734E82"/>
    <w:rsid w:val="007510D7"/>
    <w:rsid w:val="007512FA"/>
    <w:rsid w:val="00795B68"/>
    <w:rsid w:val="007B2C5E"/>
    <w:rsid w:val="007C4A04"/>
    <w:rsid w:val="007D0D3E"/>
    <w:rsid w:val="007D2933"/>
    <w:rsid w:val="007D5297"/>
    <w:rsid w:val="007E31F8"/>
    <w:rsid w:val="007F72AC"/>
    <w:rsid w:val="008617AF"/>
    <w:rsid w:val="008618F8"/>
    <w:rsid w:val="008A48B4"/>
    <w:rsid w:val="008C2363"/>
    <w:rsid w:val="008D1616"/>
    <w:rsid w:val="0093057B"/>
    <w:rsid w:val="009331E5"/>
    <w:rsid w:val="00937D31"/>
    <w:rsid w:val="00944D82"/>
    <w:rsid w:val="00973583"/>
    <w:rsid w:val="009776A2"/>
    <w:rsid w:val="00983D34"/>
    <w:rsid w:val="00995679"/>
    <w:rsid w:val="009A162D"/>
    <w:rsid w:val="009A3BD2"/>
    <w:rsid w:val="009D164C"/>
    <w:rsid w:val="009D38DB"/>
    <w:rsid w:val="009E3DD8"/>
    <w:rsid w:val="009E768E"/>
    <w:rsid w:val="00A318E7"/>
    <w:rsid w:val="00A36435"/>
    <w:rsid w:val="00A46849"/>
    <w:rsid w:val="00A545F5"/>
    <w:rsid w:val="00A876E3"/>
    <w:rsid w:val="00AA2FBB"/>
    <w:rsid w:val="00AE690B"/>
    <w:rsid w:val="00B231B9"/>
    <w:rsid w:val="00B23619"/>
    <w:rsid w:val="00B442B6"/>
    <w:rsid w:val="00B65DD1"/>
    <w:rsid w:val="00B70B16"/>
    <w:rsid w:val="00B70B8C"/>
    <w:rsid w:val="00B70F51"/>
    <w:rsid w:val="00B75CA1"/>
    <w:rsid w:val="00B8388A"/>
    <w:rsid w:val="00B9077F"/>
    <w:rsid w:val="00BA0C45"/>
    <w:rsid w:val="00C15025"/>
    <w:rsid w:val="00C27583"/>
    <w:rsid w:val="00C30347"/>
    <w:rsid w:val="00C32FB6"/>
    <w:rsid w:val="00C56335"/>
    <w:rsid w:val="00C85F91"/>
    <w:rsid w:val="00C924E6"/>
    <w:rsid w:val="00C945FA"/>
    <w:rsid w:val="00CA422C"/>
    <w:rsid w:val="00CC795D"/>
    <w:rsid w:val="00D01571"/>
    <w:rsid w:val="00D078D1"/>
    <w:rsid w:val="00D10401"/>
    <w:rsid w:val="00D14E3D"/>
    <w:rsid w:val="00D5032B"/>
    <w:rsid w:val="00D767A3"/>
    <w:rsid w:val="00D87C5A"/>
    <w:rsid w:val="00DA5452"/>
    <w:rsid w:val="00DC071A"/>
    <w:rsid w:val="00DC37D5"/>
    <w:rsid w:val="00DC6B11"/>
    <w:rsid w:val="00DD7DDE"/>
    <w:rsid w:val="00DE0663"/>
    <w:rsid w:val="00E00C8A"/>
    <w:rsid w:val="00E1658B"/>
    <w:rsid w:val="00E27F3D"/>
    <w:rsid w:val="00E32CCF"/>
    <w:rsid w:val="00E33084"/>
    <w:rsid w:val="00E66B03"/>
    <w:rsid w:val="00E70854"/>
    <w:rsid w:val="00E71EDE"/>
    <w:rsid w:val="00E86AA0"/>
    <w:rsid w:val="00ED11DF"/>
    <w:rsid w:val="00F10513"/>
    <w:rsid w:val="00F16E5F"/>
    <w:rsid w:val="00F24BBF"/>
    <w:rsid w:val="00F253F4"/>
    <w:rsid w:val="00F446E7"/>
    <w:rsid w:val="00F72BBA"/>
    <w:rsid w:val="00F85525"/>
    <w:rsid w:val="00FD2B93"/>
    <w:rsid w:val="00FE14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027"/>
  <w15:chartTrackingRefBased/>
  <w15:docId w15:val="{8E9BC16F-A3D8-4887-AAD7-FC088CC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2C5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76E3"/>
    <w:pPr>
      <w:tabs>
        <w:tab w:val="center" w:pos="4819"/>
        <w:tab w:val="right" w:pos="9638"/>
      </w:tabs>
    </w:pPr>
  </w:style>
  <w:style w:type="character" w:customStyle="1" w:styleId="AntratsDiagrama">
    <w:name w:val="Antraštės Diagrama"/>
    <w:basedOn w:val="Numatytasispastraiposriftas"/>
    <w:link w:val="Antrats"/>
    <w:uiPriority w:val="99"/>
    <w:rsid w:val="00A876E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876E3"/>
    <w:pPr>
      <w:tabs>
        <w:tab w:val="center" w:pos="4819"/>
        <w:tab w:val="right" w:pos="9638"/>
      </w:tabs>
    </w:pPr>
  </w:style>
  <w:style w:type="character" w:customStyle="1" w:styleId="PoratDiagrama">
    <w:name w:val="Poraštė Diagrama"/>
    <w:basedOn w:val="Numatytasispastraiposriftas"/>
    <w:link w:val="Porat"/>
    <w:uiPriority w:val="99"/>
    <w:rsid w:val="00A876E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280A16"/>
    <w:pPr>
      <w:spacing w:after="200" w:line="276"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basedOn w:val="Numatytasispastraiposriftas"/>
    <w:link w:val="Sraopastraipa"/>
    <w:uiPriority w:val="34"/>
    <w:locked/>
    <w:rsid w:val="00280A16"/>
  </w:style>
  <w:style w:type="paragraph" w:styleId="Debesliotekstas">
    <w:name w:val="Balloon Text"/>
    <w:basedOn w:val="prastasis"/>
    <w:link w:val="DebesliotekstasDiagrama"/>
    <w:uiPriority w:val="99"/>
    <w:semiHidden/>
    <w:unhideWhenUsed/>
    <w:rsid w:val="0055531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5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E1CC-5CC1-458F-950B-EB92CBA0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4019</Words>
  <Characters>2292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Blinstrubiene</dc:creator>
  <cp:keywords/>
  <dc:description/>
  <cp:lastModifiedBy>Jolanta Blinstrubiene</cp:lastModifiedBy>
  <cp:revision>106</cp:revision>
  <cp:lastPrinted>2019-12-20T07:09:00Z</cp:lastPrinted>
  <dcterms:created xsi:type="dcterms:W3CDTF">2019-07-30T07:05:00Z</dcterms:created>
  <dcterms:modified xsi:type="dcterms:W3CDTF">2020-01-13T09:08:00Z</dcterms:modified>
</cp:coreProperties>
</file>