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59A" w:rsidRPr="009519E2" w:rsidRDefault="006E659A" w:rsidP="006E659A">
      <w:pPr>
        <w:rPr>
          <w:rFonts w:eastAsia="Times New Roman" w:cs="Times New Roman"/>
          <w:szCs w:val="24"/>
          <w:lang w:eastAsia="lt-LT"/>
        </w:rPr>
      </w:pPr>
      <w:r>
        <w:rPr>
          <w:rFonts w:eastAsia="Times New Roman" w:cs="Times New Roman"/>
          <w:szCs w:val="24"/>
          <w:lang w:eastAsia="lt-LT"/>
        </w:rPr>
        <w:t xml:space="preserve">                                                                                                </w:t>
      </w:r>
      <w:bookmarkStart w:id="0" w:name="_GoBack"/>
      <w:bookmarkEnd w:id="0"/>
      <w:r w:rsidRPr="009519E2">
        <w:rPr>
          <w:rFonts w:eastAsia="Times New Roman" w:cs="Times New Roman"/>
          <w:szCs w:val="24"/>
          <w:lang w:eastAsia="lt-LT"/>
        </w:rPr>
        <w:t xml:space="preserve">PATVIRTINTA                                                   </w:t>
      </w:r>
      <w:r w:rsidRPr="009519E2">
        <w:rPr>
          <w:rFonts w:eastAsia="Times New Roman" w:cs="Times New Roman"/>
          <w:szCs w:val="24"/>
          <w:lang w:eastAsia="lt-LT"/>
        </w:rPr>
        <w:tab/>
      </w:r>
      <w:r w:rsidRPr="009519E2">
        <w:rPr>
          <w:rFonts w:eastAsia="Times New Roman" w:cs="Times New Roman"/>
          <w:szCs w:val="24"/>
          <w:lang w:eastAsia="lt-LT"/>
        </w:rPr>
        <w:tab/>
      </w:r>
      <w:r w:rsidRPr="009519E2">
        <w:rPr>
          <w:rFonts w:eastAsia="Times New Roman" w:cs="Times New Roman"/>
          <w:szCs w:val="24"/>
          <w:lang w:eastAsia="lt-LT"/>
        </w:rPr>
        <w:tab/>
      </w:r>
      <w:r w:rsidRPr="009519E2">
        <w:rPr>
          <w:rFonts w:eastAsia="Times New Roman" w:cs="Times New Roman"/>
          <w:szCs w:val="24"/>
          <w:lang w:eastAsia="lt-LT"/>
        </w:rPr>
        <w:tab/>
        <w:t xml:space="preserve">          Klaipėdos rajono savivaldybės tarybos</w:t>
      </w:r>
    </w:p>
    <w:p w:rsidR="006E659A" w:rsidRPr="009519E2" w:rsidRDefault="006E659A" w:rsidP="006E659A">
      <w:pPr>
        <w:ind w:left="3888" w:firstLine="1296"/>
        <w:rPr>
          <w:rFonts w:eastAsia="Times New Roman" w:cs="Times New Roman"/>
          <w:szCs w:val="24"/>
          <w:lang w:eastAsia="lt-LT"/>
        </w:rPr>
      </w:pPr>
      <w:r w:rsidRPr="009519E2">
        <w:rPr>
          <w:rFonts w:eastAsia="Times New Roman" w:cs="Times New Roman"/>
          <w:szCs w:val="24"/>
          <w:lang w:eastAsia="lt-LT"/>
        </w:rPr>
        <w:t xml:space="preserve">          </w:t>
      </w:r>
      <w:r>
        <w:rPr>
          <w:rFonts w:eastAsia="Times New Roman" w:cs="Times New Roman"/>
          <w:szCs w:val="24"/>
          <w:lang w:eastAsia="lt-LT"/>
        </w:rPr>
        <w:t xml:space="preserve">2020 m. kovo  19 </w:t>
      </w:r>
      <w:r w:rsidRPr="009519E2">
        <w:rPr>
          <w:rFonts w:eastAsia="Times New Roman" w:cs="Times New Roman"/>
          <w:szCs w:val="24"/>
          <w:lang w:eastAsia="lt-LT"/>
        </w:rPr>
        <w:t xml:space="preserve">d. </w:t>
      </w:r>
    </w:p>
    <w:p w:rsidR="006E659A" w:rsidRPr="00775258" w:rsidRDefault="006E659A" w:rsidP="006E659A">
      <w:pPr>
        <w:ind w:left="3888" w:firstLine="1296"/>
        <w:rPr>
          <w:rFonts w:eastAsia="Times New Roman" w:cs="Times New Roman"/>
          <w:szCs w:val="24"/>
          <w:lang w:eastAsia="lt-LT"/>
        </w:rPr>
      </w:pPr>
      <w:r w:rsidRPr="009519E2">
        <w:rPr>
          <w:rFonts w:eastAsia="Times New Roman" w:cs="Times New Roman"/>
          <w:szCs w:val="24"/>
          <w:lang w:eastAsia="lt-LT"/>
        </w:rPr>
        <w:t xml:space="preserve">          </w:t>
      </w:r>
      <w:r>
        <w:rPr>
          <w:rFonts w:eastAsia="Times New Roman" w:cs="Times New Roman"/>
          <w:szCs w:val="24"/>
          <w:lang w:eastAsia="lt-LT"/>
        </w:rPr>
        <w:t xml:space="preserve">sprendimu </w:t>
      </w:r>
      <w:r w:rsidRPr="009519E2">
        <w:rPr>
          <w:rFonts w:eastAsia="Times New Roman" w:cs="Times New Roman"/>
          <w:szCs w:val="24"/>
          <w:lang w:eastAsia="lt-LT"/>
        </w:rPr>
        <w:t>Nr. T11</w:t>
      </w:r>
      <w:r w:rsidRPr="00775258">
        <w:rPr>
          <w:rFonts w:eastAsia="Times New Roman" w:cs="Times New Roman"/>
          <w:szCs w:val="24"/>
          <w:lang w:eastAsia="lt-LT"/>
        </w:rPr>
        <w:t>-</w:t>
      </w:r>
    </w:p>
    <w:p w:rsidR="006E659A" w:rsidRDefault="006E659A" w:rsidP="0079650A">
      <w:pPr>
        <w:jc w:val="center"/>
        <w:rPr>
          <w:b/>
          <w:szCs w:val="24"/>
        </w:rPr>
      </w:pPr>
    </w:p>
    <w:p w:rsidR="006E659A" w:rsidRDefault="006E659A" w:rsidP="006E659A">
      <w:pPr>
        <w:rPr>
          <w:b/>
          <w:szCs w:val="24"/>
        </w:rPr>
      </w:pPr>
    </w:p>
    <w:p w:rsidR="0079650A" w:rsidRDefault="006E659A" w:rsidP="0079650A">
      <w:pPr>
        <w:jc w:val="center"/>
        <w:rPr>
          <w:b/>
          <w:szCs w:val="24"/>
        </w:rPr>
      </w:pPr>
      <w:r w:rsidRPr="007E5703">
        <w:rPr>
          <w:b/>
          <w:szCs w:val="24"/>
        </w:rPr>
        <w:t xml:space="preserve">GARGŽDŲ ,,KRANTO” PAGRINDINĖS MOKYKLOS </w:t>
      </w:r>
      <w:r>
        <w:rPr>
          <w:b/>
          <w:szCs w:val="24"/>
        </w:rPr>
        <w:t>2019</w:t>
      </w:r>
      <w:r w:rsidRPr="007E5703">
        <w:rPr>
          <w:b/>
          <w:szCs w:val="24"/>
        </w:rPr>
        <w:t xml:space="preserve"> M. VEIKLOS ATASKAITA</w:t>
      </w:r>
    </w:p>
    <w:p w:rsidR="0079650A" w:rsidRPr="007E5703" w:rsidRDefault="0079650A" w:rsidP="0079650A">
      <w:pPr>
        <w:jc w:val="center"/>
        <w:rPr>
          <w:b/>
          <w:szCs w:val="24"/>
        </w:rPr>
      </w:pPr>
    </w:p>
    <w:p w:rsidR="0079650A" w:rsidRDefault="0079650A" w:rsidP="0079650A">
      <w:pPr>
        <w:tabs>
          <w:tab w:val="left" w:pos="709"/>
          <w:tab w:val="left" w:pos="851"/>
          <w:tab w:val="left" w:pos="993"/>
          <w:tab w:val="left" w:pos="1134"/>
        </w:tabs>
        <w:jc w:val="both"/>
        <w:rPr>
          <w:szCs w:val="24"/>
        </w:rPr>
      </w:pPr>
      <w:r>
        <w:rPr>
          <w:szCs w:val="24"/>
        </w:rPr>
        <w:tab/>
        <w:t xml:space="preserve">Gargždų ,,Kranto“ pagrindinė mokykla vykdo pradinio, pagrindinio ir specialiojo ugdymo programas. 2019 m. rugsėjo mėn. duomenimis, mokykloje mokėsi </w:t>
      </w:r>
      <w:r w:rsidRPr="003E5BB0">
        <w:rPr>
          <w:szCs w:val="24"/>
        </w:rPr>
        <w:t>726</w:t>
      </w:r>
      <w:r>
        <w:rPr>
          <w:szCs w:val="24"/>
        </w:rPr>
        <w:t xml:space="preserve"> mokiniai, veikė 32 klasių komplektai, iš kurių 15 pradinio, 15 pagrindinio ir 2 specialiojo lavinimo klasės. Veikia 3 pailgintos dienos grupės. Nemokamą maitinimą gauna 72 mokiniai (10,3 %), į mokyklą ir iš jos pavežėjami 255 mokiniai. Mokosi 115 spec. poreikių mokinių, iš jų – 102 ugdomi bendrojo </w:t>
      </w:r>
      <w:r w:rsidR="006E659A">
        <w:rPr>
          <w:szCs w:val="24"/>
        </w:rPr>
        <w:t>ugdymo</w:t>
      </w:r>
      <w:r>
        <w:rPr>
          <w:szCs w:val="24"/>
        </w:rPr>
        <w:t xml:space="preserve"> klasėse, 13 – spec. lavinamosiose klasėse: 5 mokomi pagal individualizuotas, 55 – pagal pritaikytas, 2 – pagal bendrojo ugdymo programas. Pradinėse klasėse yra 63 mokiniai, turintys kalbos ir kalbėjimo sutrikimų, iš jų 25 ugdomi pagal pritaikytas ir individualizuotas programas. 1</w:t>
      </w:r>
      <w:r w:rsidR="006E659A">
        <w:rPr>
          <w:szCs w:val="24"/>
        </w:rPr>
        <w:t>–</w:t>
      </w:r>
      <w:r>
        <w:rPr>
          <w:szCs w:val="24"/>
        </w:rPr>
        <w:t xml:space="preserve">10 klasėse yra 19 mokinių, kuriems nustatyti dideli </w:t>
      </w:r>
      <w:r w:rsidR="006E659A">
        <w:rPr>
          <w:szCs w:val="24"/>
        </w:rPr>
        <w:t>specialiojo ugdymo</w:t>
      </w:r>
      <w:r>
        <w:rPr>
          <w:szCs w:val="24"/>
        </w:rPr>
        <w:t xml:space="preserve"> poreikiai. Dirba 54 pedagoginiai darbuotojai, iš jų 2 mokytojos ekspertės, 28 mokytojai metodininkai, 24 vyr</w:t>
      </w:r>
      <w:r w:rsidR="006E659A">
        <w:rPr>
          <w:szCs w:val="24"/>
        </w:rPr>
        <w:t>esnieji</w:t>
      </w:r>
      <w:r>
        <w:rPr>
          <w:szCs w:val="24"/>
        </w:rPr>
        <w:t xml:space="preserve"> mokytojai, mokytojams talkina 19 mokytojo padėjėjų (2 vaiko priežiūros ir auginimo atostogose). Sukomplektuota visa pagalbos mokiniui specialistų komanda.</w:t>
      </w:r>
    </w:p>
    <w:p w:rsidR="00F01002" w:rsidRPr="00177905" w:rsidRDefault="00F01002" w:rsidP="0079650A">
      <w:pPr>
        <w:tabs>
          <w:tab w:val="left" w:pos="709"/>
          <w:tab w:val="left" w:pos="851"/>
          <w:tab w:val="left" w:pos="993"/>
          <w:tab w:val="left" w:pos="1134"/>
        </w:tabs>
        <w:jc w:val="both"/>
        <w:rPr>
          <w:color w:val="FF0000"/>
          <w:szCs w:val="24"/>
        </w:rPr>
      </w:pPr>
      <w:r>
        <w:rPr>
          <w:szCs w:val="24"/>
        </w:rPr>
        <w:tab/>
      </w:r>
      <w:r w:rsidR="00964704">
        <w:rPr>
          <w:szCs w:val="24"/>
        </w:rPr>
        <w:t>Išsikėlėme tokius metinius mokyklos</w:t>
      </w:r>
      <w:r>
        <w:rPr>
          <w:szCs w:val="24"/>
        </w:rPr>
        <w:t xml:space="preserve"> ve</w:t>
      </w:r>
      <w:r w:rsidR="00964704">
        <w:rPr>
          <w:szCs w:val="24"/>
        </w:rPr>
        <w:t>iklos uždavinius.</w:t>
      </w:r>
    </w:p>
    <w:p w:rsidR="0079650A" w:rsidRDefault="0079650A" w:rsidP="0079650A">
      <w:pPr>
        <w:tabs>
          <w:tab w:val="left" w:pos="709"/>
          <w:tab w:val="left" w:pos="851"/>
          <w:tab w:val="left" w:pos="993"/>
          <w:tab w:val="left" w:pos="1134"/>
        </w:tabs>
        <w:jc w:val="both"/>
        <w:rPr>
          <w:szCs w:val="24"/>
        </w:rPr>
      </w:pPr>
      <w:r>
        <w:rPr>
          <w:color w:val="FF0000"/>
          <w:szCs w:val="24"/>
        </w:rPr>
        <w:tab/>
      </w:r>
      <w:r w:rsidRPr="007E5703">
        <w:rPr>
          <w:b/>
          <w:szCs w:val="24"/>
        </w:rPr>
        <w:t>Pirmas uždavinys</w:t>
      </w:r>
      <w:r>
        <w:rPr>
          <w:b/>
          <w:szCs w:val="24"/>
        </w:rPr>
        <w:t xml:space="preserve"> – </w:t>
      </w:r>
      <w:r w:rsidRPr="00543134">
        <w:rPr>
          <w:b/>
          <w:szCs w:val="24"/>
        </w:rPr>
        <w:t>tobulinti bendrųjų kompetencijų integravimą į ugdymo turinį.</w:t>
      </w:r>
      <w:r>
        <w:rPr>
          <w:szCs w:val="24"/>
        </w:rPr>
        <w:t xml:space="preserve"> Analizuota Mokytojų tarybos posėdyje 2019-05-29 Nr. V5-5, pranešimą skaitė direktoriaus pavaduotoja ugdymui I. Rankelienė, patirtimi dalinosi mokytojai S. Mineikienė, J. Žemgulienė, S. Sičiūnienė, G. Jankauskas, R. Linkienė, A. Remeikienė. Remiantis pamokų stebėjimu ir mokytojų bei mokinių apklausomis, konstatuota, kokios bendrosios ir dalykinės kompetencijos ir kokiais ugdymo metodais ugdomos atskirų dalykų pamokose. Netradicinėse veiklose bendrųjų kompetencijų ugdymas vykdomas muziejuose, bibliotekose, parke, miesto erdvėse, mokiniams dalyvaujant įvairiuose prpjektuose, varžybose, konkursuose, konferencijose ir t.t. – iš viso per 2018</w:t>
      </w:r>
      <w:r w:rsidR="006E659A">
        <w:rPr>
          <w:szCs w:val="24"/>
        </w:rPr>
        <w:t>–</w:t>
      </w:r>
      <w:r>
        <w:rPr>
          <w:szCs w:val="24"/>
        </w:rPr>
        <w:t>2019 m.</w:t>
      </w:r>
      <w:r w:rsidR="006E659A">
        <w:rPr>
          <w:szCs w:val="24"/>
        </w:rPr>
        <w:t xml:space="preserve"> </w:t>
      </w:r>
      <w:r>
        <w:rPr>
          <w:szCs w:val="24"/>
        </w:rPr>
        <w:t>m. tokių veiklų fiksuota apie 550. Orientuojantis į naujos strategijos rengimą – mokinių savivaldų mokymąsi, nutarta 2020 m.</w:t>
      </w:r>
      <w:r w:rsidR="006E659A">
        <w:rPr>
          <w:szCs w:val="24"/>
        </w:rPr>
        <w:t xml:space="preserve"> </w:t>
      </w:r>
      <w:r>
        <w:rPr>
          <w:szCs w:val="24"/>
        </w:rPr>
        <w:t>m. iš visų bendrųjų kompetencijų mokyklai pasirinkti mokėjimo mokytis, pradinėse klasėse ugdyti mokinių savivertę, pažangos įsivertinimą, 5</w:t>
      </w:r>
      <w:r w:rsidR="006E659A">
        <w:rPr>
          <w:szCs w:val="24"/>
        </w:rPr>
        <w:t>–</w:t>
      </w:r>
      <w:r>
        <w:rPr>
          <w:szCs w:val="24"/>
        </w:rPr>
        <w:t>10 klasėse – gebėjimą patiems mokiniams išsikelti pamokos ir viso ugdymo proceso tikslus, mokymo strategijų pasirinkimą, išmokimo įsivertinimą.</w:t>
      </w:r>
    </w:p>
    <w:p w:rsidR="0079650A" w:rsidRDefault="0079650A" w:rsidP="0079650A">
      <w:pPr>
        <w:tabs>
          <w:tab w:val="left" w:pos="709"/>
          <w:tab w:val="left" w:pos="851"/>
          <w:tab w:val="left" w:pos="993"/>
          <w:tab w:val="left" w:pos="1134"/>
        </w:tabs>
        <w:jc w:val="both"/>
        <w:rPr>
          <w:b/>
          <w:szCs w:val="24"/>
        </w:rPr>
      </w:pPr>
      <w:r>
        <w:rPr>
          <w:szCs w:val="24"/>
        </w:rPr>
        <w:tab/>
      </w:r>
      <w:r>
        <w:rPr>
          <w:b/>
          <w:szCs w:val="24"/>
        </w:rPr>
        <w:t>Antrais</w:t>
      </w:r>
      <w:r w:rsidRPr="007E5703">
        <w:rPr>
          <w:b/>
          <w:szCs w:val="24"/>
        </w:rPr>
        <w:t xml:space="preserve"> uždavinys</w:t>
      </w:r>
      <w:r w:rsidRPr="007E5703">
        <w:rPr>
          <w:szCs w:val="24"/>
        </w:rPr>
        <w:t xml:space="preserve"> </w:t>
      </w:r>
      <w:r w:rsidRPr="00543134">
        <w:rPr>
          <w:b/>
          <w:szCs w:val="24"/>
        </w:rPr>
        <w:t>– įsivertinti, kokį poveikį ugdymo proceso perorientavimui į mokinių kūrybinių gebėjimų, praktinės tiriamosios veiklos ir bendradarbiavimo ugdymą suteikė praturtėjusi materialinė bazė.</w:t>
      </w:r>
    </w:p>
    <w:p w:rsidR="0079650A" w:rsidRDefault="0079650A" w:rsidP="0079650A">
      <w:pPr>
        <w:tabs>
          <w:tab w:val="left" w:pos="709"/>
          <w:tab w:val="left" w:pos="851"/>
          <w:tab w:val="left" w:pos="993"/>
          <w:tab w:val="left" w:pos="1134"/>
        </w:tabs>
        <w:jc w:val="both"/>
        <w:rPr>
          <w:szCs w:val="24"/>
        </w:rPr>
      </w:pPr>
      <w:r>
        <w:rPr>
          <w:b/>
          <w:szCs w:val="24"/>
        </w:rPr>
        <w:tab/>
      </w:r>
      <w:r>
        <w:rPr>
          <w:szCs w:val="24"/>
        </w:rPr>
        <w:t xml:space="preserve">Mokykla dalyvauja projektuose ,,Integralaus gamtamokslinio ugdymo išbandymas 5-8 klasėse“ ir </w:t>
      </w:r>
      <w:r w:rsidRPr="00705423">
        <w:rPr>
          <w:szCs w:val="24"/>
        </w:rPr>
        <w:t>,,Šiuolaikinės mokymo(si) aplinkos</w:t>
      </w:r>
      <w:r>
        <w:rPr>
          <w:szCs w:val="24"/>
        </w:rPr>
        <w:t xml:space="preserve"> naudojimas gerinant matematikos dalyko pasiekimus“, be to, 6 klasės mokiniai nuo 2019 m. rugsėjo mokomi srautiniu būdu. Mokiniai gamtos mokslų mokosi įrengtoje laboratorijoje, matematikos – iš elektroninių vadovėlių ir pratybų. 2019 m. gegužės mėn. 5</w:t>
      </w:r>
      <w:r w:rsidR="006E659A">
        <w:rPr>
          <w:szCs w:val="24"/>
        </w:rPr>
        <w:t>–</w:t>
      </w:r>
      <w:r>
        <w:rPr>
          <w:szCs w:val="24"/>
        </w:rPr>
        <w:t>8 klasių mokinių apklausos duomenimis, 70 proc. respondentų teigė, kad pamokos tapo patrauklesnės, lengviau išmokstamos. 2019 m. lapkričio mėn. apklausos duomenimis, 55 proc. 6 klasių mokinių teigė, jog toks mokymosi būdas jiems priimtinesnis, 70 proc. teigė jau pripratę prie naujojo mokymosi būdo, mažėja patyčių tarp mokinių dėl skirtingų mokymosi pasiekimų. Lyginant mokslo metų pradžioje atlikto testo ir NMPP rezultatus,  6-os klasės mokinių matematikos pasiekimai pagerėjo 0,5 proc. 2019 m. lapkričio mėn. vykusiame 6 klasių mokinių tėvų susirinkime, kuriame dalyvavo 82 proc. tėvų, jie išreiškė pritarimą tokiems mokymosi būdams. Gamtos mokslų ir matematikos konkursų, olimpiadų dalyvių ir prizininkų skaičiaus dinamika: 2016</w:t>
      </w:r>
      <w:r w:rsidR="006E659A">
        <w:rPr>
          <w:szCs w:val="24"/>
        </w:rPr>
        <w:t>–</w:t>
      </w:r>
      <w:r>
        <w:rPr>
          <w:szCs w:val="24"/>
        </w:rPr>
        <w:t>2017 m.m. 135 (17 prizininkų), 2017</w:t>
      </w:r>
      <w:r w:rsidR="006E659A">
        <w:rPr>
          <w:szCs w:val="24"/>
        </w:rPr>
        <w:t>–</w:t>
      </w:r>
      <w:r>
        <w:rPr>
          <w:szCs w:val="24"/>
        </w:rPr>
        <w:t>2018 m.</w:t>
      </w:r>
      <w:r w:rsidR="006E659A">
        <w:rPr>
          <w:szCs w:val="24"/>
        </w:rPr>
        <w:t xml:space="preserve"> </w:t>
      </w:r>
      <w:r>
        <w:rPr>
          <w:szCs w:val="24"/>
        </w:rPr>
        <w:t>m. – 126 dalyviai (21 prizininkas), 2018</w:t>
      </w:r>
      <w:r w:rsidR="006E659A">
        <w:rPr>
          <w:szCs w:val="24"/>
        </w:rPr>
        <w:t>–</w:t>
      </w:r>
      <w:r>
        <w:rPr>
          <w:szCs w:val="24"/>
        </w:rPr>
        <w:t>2019 m.</w:t>
      </w:r>
      <w:r w:rsidR="006E659A">
        <w:rPr>
          <w:szCs w:val="24"/>
        </w:rPr>
        <w:t xml:space="preserve"> </w:t>
      </w:r>
      <w:r>
        <w:rPr>
          <w:szCs w:val="24"/>
        </w:rPr>
        <w:t>m. 15</w:t>
      </w:r>
      <w:r w:rsidR="006E659A">
        <w:rPr>
          <w:szCs w:val="24"/>
        </w:rPr>
        <w:t>6 dalyviai (19 prizininkų). 2019</w:t>
      </w:r>
      <w:r>
        <w:rPr>
          <w:szCs w:val="24"/>
        </w:rPr>
        <w:t xml:space="preserve"> m. matematikos ,,Kengūros“ konkurse iš dalyvavusių mūsų 80 mokinių vienas užėmė šeštą vietą šalyje, o edukaciniame konkurse ,,Olimpis“ </w:t>
      </w:r>
      <w:r>
        <w:rPr>
          <w:szCs w:val="24"/>
        </w:rPr>
        <w:lastRenderedPageBreak/>
        <w:t xml:space="preserve">dalyvavo </w:t>
      </w:r>
      <w:r w:rsidRPr="001E51F6">
        <w:rPr>
          <w:szCs w:val="24"/>
        </w:rPr>
        <w:t xml:space="preserve">215 </w:t>
      </w:r>
      <w:r>
        <w:rPr>
          <w:szCs w:val="24"/>
        </w:rPr>
        <w:t>mokinių. 2019 m. kovo mėn. atlikto mokytojų tyrimo duomenimis, 23 proc. pamokų ta</w:t>
      </w:r>
      <w:r w:rsidR="006E659A">
        <w:rPr>
          <w:szCs w:val="24"/>
        </w:rPr>
        <w:t>i</w:t>
      </w:r>
      <w:r>
        <w:rPr>
          <w:szCs w:val="24"/>
        </w:rPr>
        <w:t>komi aktyvieji ugdymo metodai.</w:t>
      </w:r>
    </w:p>
    <w:p w:rsidR="0079650A" w:rsidRDefault="0079650A" w:rsidP="0079650A">
      <w:pPr>
        <w:tabs>
          <w:tab w:val="left" w:pos="709"/>
          <w:tab w:val="left" w:pos="851"/>
          <w:tab w:val="left" w:pos="993"/>
          <w:tab w:val="left" w:pos="1134"/>
        </w:tabs>
        <w:jc w:val="both"/>
        <w:rPr>
          <w:b/>
          <w:szCs w:val="24"/>
        </w:rPr>
      </w:pPr>
      <w:r>
        <w:rPr>
          <w:szCs w:val="24"/>
        </w:rPr>
        <w:tab/>
      </w:r>
      <w:r w:rsidRPr="007E5703">
        <w:rPr>
          <w:b/>
          <w:szCs w:val="24"/>
        </w:rPr>
        <w:t>Trečiasis uždavinys</w:t>
      </w:r>
      <w:r w:rsidRPr="007E5703">
        <w:rPr>
          <w:szCs w:val="24"/>
        </w:rPr>
        <w:t xml:space="preserve"> </w:t>
      </w:r>
      <w:r w:rsidRPr="00543134">
        <w:rPr>
          <w:b/>
          <w:szCs w:val="24"/>
        </w:rPr>
        <w:t>– kurti modernias ir estetiškas ugdymo aplinkas, skatinti neakademines ugdymo formas ir metodus.</w:t>
      </w:r>
    </w:p>
    <w:p w:rsidR="0079650A" w:rsidRPr="00792B60" w:rsidRDefault="0079650A" w:rsidP="0079650A">
      <w:pPr>
        <w:tabs>
          <w:tab w:val="left" w:pos="709"/>
          <w:tab w:val="left" w:pos="851"/>
          <w:tab w:val="left" w:pos="993"/>
          <w:tab w:val="left" w:pos="1134"/>
        </w:tabs>
        <w:jc w:val="both"/>
        <w:rPr>
          <w:szCs w:val="24"/>
        </w:rPr>
      </w:pPr>
      <w:r>
        <w:rPr>
          <w:b/>
          <w:szCs w:val="24"/>
        </w:rPr>
        <w:tab/>
      </w:r>
      <w:r w:rsidRPr="00792B60">
        <w:rPr>
          <w:szCs w:val="24"/>
        </w:rPr>
        <w:t>ES projekto ,,Mokyklų tinklo efektyvumo didinimas Klaipėdos rajone“ lėšomis (96168,18 €) mokykla 2019 m. praturtėjo gamtos mokslų laboratorija, nauja įranga pasipildė berniukų technologijų kabinetas, elgesio</w:t>
      </w:r>
      <w:r>
        <w:rPr>
          <w:szCs w:val="24"/>
        </w:rPr>
        <w:t xml:space="preserve"> ir emocijų</w:t>
      </w:r>
      <w:r w:rsidRPr="00792B60">
        <w:rPr>
          <w:szCs w:val="24"/>
        </w:rPr>
        <w:t xml:space="preserve"> sutrikimų turintiems mokiniams įrengėme sensorinį kabinetą, įsigijome įrangos pradinių klasių mokinių judriosioms zonoms. Savo lėšomis įsigijome 8 kompiuterius už 6062 €, 6 projektorius už 3210 €, programinę įrangą už 491 €, spausdintuvų už 698 €, spausdintuvų kasečių už 2028,05 €, muzikos kabinetui būgnus už 681 €, choreografijai – tautinius rūbus už 2031,56 €, spintas kabinetams už 2120,42 €, kamštines lentas už 588,20 €, sporto prekių už 442,40 €, pakeitėme langų sudužusius paketus ir šviestuvus sporto salėje už 1275 €, nupirkome trūkstamas padidėjusiam mokinių skaičiui rūbų spinteles už 894,07 € ir kt.</w:t>
      </w:r>
    </w:p>
    <w:p w:rsidR="0079650A" w:rsidRDefault="0079650A" w:rsidP="0079650A">
      <w:pPr>
        <w:tabs>
          <w:tab w:val="left" w:pos="709"/>
          <w:tab w:val="left" w:pos="851"/>
          <w:tab w:val="left" w:pos="993"/>
          <w:tab w:val="left" w:pos="1134"/>
        </w:tabs>
        <w:jc w:val="both"/>
        <w:rPr>
          <w:szCs w:val="24"/>
        </w:rPr>
      </w:pPr>
      <w:r>
        <w:rPr>
          <w:szCs w:val="24"/>
        </w:rPr>
        <w:tab/>
      </w:r>
      <w:r w:rsidR="0082312D">
        <w:rPr>
          <w:szCs w:val="24"/>
        </w:rPr>
        <w:t xml:space="preserve">2019-03-17 </w:t>
      </w:r>
      <w:r w:rsidRPr="004031E6">
        <w:rPr>
          <w:szCs w:val="24"/>
        </w:rPr>
        <w:t xml:space="preserve"> mokykloje organizuota švietimo įstaigų ,,Projektų mugė“.</w:t>
      </w:r>
      <w:r w:rsidR="0082312D">
        <w:rPr>
          <w:szCs w:val="24"/>
        </w:rPr>
        <w:t xml:space="preserve"> 2019-02-18 </w:t>
      </w:r>
      <w:r>
        <w:rPr>
          <w:szCs w:val="24"/>
        </w:rPr>
        <w:t xml:space="preserve"> Dituvoje rengėme bendradarbiaujančių mokyklų (Gargždų ,,Kranto“, Lapių, Dovilų ir Dituvos pagrindinių mokyklų) pasidalinimą patirtimi dėl aktyviųjų ugdymo metodų taikymo pamokose. 2019 m. sausį surengtoje 5</w:t>
      </w:r>
      <w:r w:rsidR="0082312D">
        <w:rPr>
          <w:szCs w:val="24"/>
        </w:rPr>
        <w:t>–</w:t>
      </w:r>
      <w:r>
        <w:rPr>
          <w:szCs w:val="24"/>
        </w:rPr>
        <w:t>10 klasių mokinių apklausoje 63 proc. respondentų teigė, jog mokytis nenuobodu, nes mokytojai naudoja įvairius mokymosi metodus ir būdus, 88 proc. – mokytojai padeda planuoti darbus, pamokos veiklą, 78 proc. – dažnai dirbame poromis ir grupėmis. Nacionalinio projekto ,,Lyderių laikas 3“ rajono kūrybinės komandos konsultantės dr. A. Miniotaitės vykdytas 2018</w:t>
      </w:r>
      <w:r w:rsidR="0082312D">
        <w:rPr>
          <w:szCs w:val="24"/>
        </w:rPr>
        <w:t>–</w:t>
      </w:r>
      <w:r>
        <w:rPr>
          <w:szCs w:val="24"/>
        </w:rPr>
        <w:t>2019 m</w:t>
      </w:r>
      <w:r w:rsidR="0082312D">
        <w:rPr>
          <w:szCs w:val="24"/>
        </w:rPr>
        <w:t>. m.</w:t>
      </w:r>
      <w:r>
        <w:rPr>
          <w:szCs w:val="24"/>
        </w:rPr>
        <w:t xml:space="preserve"> lyginamis tyrimas atskleidė gerėjantį mokytojų pasirengimą dirbti neakademinio ugdymo metodais visose 11 tirtų pozicijų: ,,</w:t>
      </w:r>
      <w:r w:rsidR="0082312D">
        <w:rPr>
          <w:szCs w:val="24"/>
        </w:rPr>
        <w:t>Jaučiu vadovų palaikymą“ – 5,63–</w:t>
      </w:r>
      <w:r>
        <w:rPr>
          <w:szCs w:val="24"/>
        </w:rPr>
        <w:t>6,14, ,,Turiu visas reikalingas kompetencijas vest</w:t>
      </w:r>
      <w:r w:rsidR="0082312D">
        <w:rPr>
          <w:szCs w:val="24"/>
        </w:rPr>
        <w:t>i šiuolaikiškas pamokas“ – 5,11–</w:t>
      </w:r>
      <w:r>
        <w:rPr>
          <w:szCs w:val="24"/>
        </w:rPr>
        <w:t>5,22 ir kt.</w:t>
      </w:r>
    </w:p>
    <w:p w:rsidR="0079650A" w:rsidRDefault="0079650A" w:rsidP="0079650A">
      <w:pPr>
        <w:tabs>
          <w:tab w:val="left" w:pos="709"/>
          <w:tab w:val="left" w:pos="851"/>
          <w:tab w:val="left" w:pos="993"/>
          <w:tab w:val="left" w:pos="1134"/>
        </w:tabs>
        <w:jc w:val="both"/>
        <w:rPr>
          <w:szCs w:val="24"/>
        </w:rPr>
      </w:pPr>
      <w:r>
        <w:rPr>
          <w:color w:val="FF0000"/>
          <w:szCs w:val="24"/>
        </w:rPr>
        <w:tab/>
      </w:r>
      <w:r>
        <w:rPr>
          <w:b/>
          <w:szCs w:val="24"/>
        </w:rPr>
        <w:t>Ketvirtas</w:t>
      </w:r>
      <w:r w:rsidRPr="007E5703">
        <w:rPr>
          <w:b/>
          <w:szCs w:val="24"/>
        </w:rPr>
        <w:t xml:space="preserve"> </w:t>
      </w:r>
      <w:r w:rsidRPr="00543134">
        <w:rPr>
          <w:b/>
          <w:szCs w:val="24"/>
        </w:rPr>
        <w:t>uždavinys</w:t>
      </w:r>
      <w:r w:rsidR="00F01002">
        <w:rPr>
          <w:b/>
          <w:szCs w:val="24"/>
        </w:rPr>
        <w:t xml:space="preserve"> </w:t>
      </w:r>
      <w:r w:rsidRPr="00543134">
        <w:rPr>
          <w:szCs w:val="24"/>
        </w:rPr>
        <w:t xml:space="preserve">– </w:t>
      </w:r>
      <w:r w:rsidRPr="00705423">
        <w:rPr>
          <w:b/>
          <w:szCs w:val="24"/>
        </w:rPr>
        <w:t>pasiekti, kad visi 8</w:t>
      </w:r>
      <w:r w:rsidR="0082312D">
        <w:rPr>
          <w:b/>
          <w:szCs w:val="24"/>
        </w:rPr>
        <w:t>–</w:t>
      </w:r>
      <w:r w:rsidRPr="00705423">
        <w:rPr>
          <w:b/>
          <w:szCs w:val="24"/>
        </w:rPr>
        <w:t xml:space="preserve">10 klasių mokiniai parengtų ir įgyvendintų individualius karjeros planus. </w:t>
      </w:r>
      <w:r>
        <w:rPr>
          <w:szCs w:val="24"/>
        </w:rPr>
        <w:t>2018</w:t>
      </w:r>
      <w:r w:rsidR="0082312D">
        <w:rPr>
          <w:szCs w:val="24"/>
        </w:rPr>
        <w:t>–</w:t>
      </w:r>
      <w:r>
        <w:rPr>
          <w:szCs w:val="24"/>
        </w:rPr>
        <w:t>2019 m.</w:t>
      </w:r>
      <w:r w:rsidR="0082312D">
        <w:rPr>
          <w:szCs w:val="24"/>
        </w:rPr>
        <w:t xml:space="preserve"> </w:t>
      </w:r>
      <w:r>
        <w:rPr>
          <w:szCs w:val="24"/>
        </w:rPr>
        <w:t>m. 10 klasę baigė 17 mokinių, iš kurių 7 tęsia mokslus Kretingos ir Klaipėdos gimnazijose, 9 mokosi Kretingos ir Klaipėdos profesinėse mokyklose, vienas išvyko į užsienį. Pagal karjeros planus du mokiniai buvo neapsisprendę, visi likę buvo nusiteikę mokytis profesinėse mokyklose. 5 mokinių ketinimai ir pasirinkimai atitiko.</w:t>
      </w:r>
      <w:r>
        <w:rPr>
          <w:color w:val="FF0000"/>
          <w:szCs w:val="24"/>
        </w:rPr>
        <w:tab/>
      </w:r>
      <w:r w:rsidRPr="007E5703">
        <w:rPr>
          <w:b/>
          <w:szCs w:val="24"/>
        </w:rPr>
        <w:tab/>
      </w:r>
      <w:r>
        <w:rPr>
          <w:szCs w:val="24"/>
        </w:rPr>
        <w:tab/>
      </w:r>
      <w:r>
        <w:rPr>
          <w:b/>
          <w:szCs w:val="24"/>
        </w:rPr>
        <w:t>Penktas</w:t>
      </w:r>
      <w:r w:rsidRPr="007E5703">
        <w:rPr>
          <w:b/>
          <w:szCs w:val="24"/>
        </w:rPr>
        <w:t xml:space="preserve"> uždavinys</w:t>
      </w:r>
      <w:r w:rsidRPr="007E5703">
        <w:rPr>
          <w:szCs w:val="24"/>
        </w:rPr>
        <w:t xml:space="preserve"> </w:t>
      </w:r>
      <w:r w:rsidRPr="00543134">
        <w:rPr>
          <w:b/>
          <w:szCs w:val="24"/>
        </w:rPr>
        <w:t>– skatinti kiekvieno mokinio ir mokytojo pažangą kaip visos mokyklos pažangos garantą.</w:t>
      </w:r>
      <w:r>
        <w:rPr>
          <w:szCs w:val="24"/>
        </w:rPr>
        <w:t xml:space="preserve"> NMPP duomenimis, 82,4 proc.</w:t>
      </w:r>
      <w:r w:rsidRPr="00EA3CB9">
        <w:rPr>
          <w:szCs w:val="24"/>
        </w:rPr>
        <w:t xml:space="preserve"> </w:t>
      </w:r>
      <w:r>
        <w:rPr>
          <w:szCs w:val="24"/>
        </w:rPr>
        <w:t>mūsų mokyklos mokinių pasiekimai 2018</w:t>
      </w:r>
      <w:r w:rsidR="0082312D">
        <w:rPr>
          <w:szCs w:val="24"/>
        </w:rPr>
        <w:t>–</w:t>
      </w:r>
      <w:r>
        <w:rPr>
          <w:szCs w:val="24"/>
        </w:rPr>
        <w:t>2019 m.m.</w:t>
      </w:r>
      <w:r w:rsidRPr="00EA3CB9">
        <w:rPr>
          <w:szCs w:val="24"/>
        </w:rPr>
        <w:t xml:space="preserve"> </w:t>
      </w:r>
      <w:r>
        <w:rPr>
          <w:szCs w:val="24"/>
        </w:rPr>
        <w:t>įvertinti pagrindiniu ir aukštesniuoju lygiu, t.y. 2,4 proc. geriau nei ankstesniais m.</w:t>
      </w:r>
      <w:r w:rsidR="0082312D">
        <w:rPr>
          <w:szCs w:val="24"/>
        </w:rPr>
        <w:t xml:space="preserve"> m. ir 21,8 proc.</w:t>
      </w:r>
      <w:r>
        <w:rPr>
          <w:szCs w:val="24"/>
        </w:rPr>
        <w:t xml:space="preserve"> ger</w:t>
      </w:r>
      <w:r w:rsidR="0082312D">
        <w:rPr>
          <w:szCs w:val="24"/>
        </w:rPr>
        <w:t>es</w:t>
      </w:r>
      <w:r>
        <w:rPr>
          <w:szCs w:val="24"/>
        </w:rPr>
        <w:t>ni nei šalies. Mokyklos sukurta pridėtinė vertė yra 0,16 standart</w:t>
      </w:r>
      <w:r w:rsidR="0082312D">
        <w:rPr>
          <w:szCs w:val="24"/>
        </w:rPr>
        <w:t>izuotais</w:t>
      </w:r>
      <w:r>
        <w:rPr>
          <w:szCs w:val="24"/>
        </w:rPr>
        <w:t xml:space="preserve"> taškais geresnė nei ankstesniais m.</w:t>
      </w:r>
      <w:r w:rsidR="0082312D">
        <w:rPr>
          <w:szCs w:val="24"/>
        </w:rPr>
        <w:t xml:space="preserve"> </w:t>
      </w:r>
      <w:r>
        <w:rPr>
          <w:szCs w:val="24"/>
        </w:rPr>
        <w:t>m., mokinių savijautos mokykloje rodiklis per vienerius mokslo metus pagerėjo 0,02, patyčių situacija – 0,33 standartizuotų taškų. Mūsų tyrimo duomenimis</w:t>
      </w:r>
      <w:r w:rsidR="0082312D">
        <w:rPr>
          <w:szCs w:val="24"/>
        </w:rPr>
        <w:t>,</w:t>
      </w:r>
      <w:r>
        <w:rPr>
          <w:szCs w:val="24"/>
        </w:rPr>
        <w:t xml:space="preserve"> 85 proc.  5</w:t>
      </w:r>
      <w:r w:rsidR="0082312D">
        <w:rPr>
          <w:szCs w:val="24"/>
        </w:rPr>
        <w:t>–</w:t>
      </w:r>
      <w:r>
        <w:rPr>
          <w:szCs w:val="24"/>
        </w:rPr>
        <w:t xml:space="preserve">10 klasių mokinių įvykdė asmeninės pažangos planuotus siekius; </w:t>
      </w:r>
      <w:r w:rsidRPr="005F2D7B">
        <w:rPr>
          <w:szCs w:val="24"/>
        </w:rPr>
        <w:t>10</w:t>
      </w:r>
      <w:r>
        <w:rPr>
          <w:szCs w:val="24"/>
        </w:rPr>
        <w:t>-tų</w:t>
      </w:r>
      <w:r w:rsidRPr="005F2D7B">
        <w:rPr>
          <w:szCs w:val="24"/>
        </w:rPr>
        <w:t xml:space="preserve"> klasių mokiniai </w:t>
      </w:r>
      <w:r w:rsidR="0082312D">
        <w:rPr>
          <w:szCs w:val="24"/>
        </w:rPr>
        <w:t>as</w:t>
      </w:r>
      <w:r w:rsidRPr="005F2D7B">
        <w:rPr>
          <w:szCs w:val="24"/>
        </w:rPr>
        <w:t xml:space="preserve">meninės pažangos siekius derina su karjeros planais </w:t>
      </w:r>
      <w:r>
        <w:rPr>
          <w:szCs w:val="24"/>
        </w:rPr>
        <w:t>–</w:t>
      </w:r>
      <w:r w:rsidRPr="005F2D7B">
        <w:rPr>
          <w:szCs w:val="24"/>
        </w:rPr>
        <w:t xml:space="preserve"> </w:t>
      </w:r>
      <w:r>
        <w:rPr>
          <w:szCs w:val="24"/>
        </w:rPr>
        <w:t xml:space="preserve">atitikmuo 80 %; </w:t>
      </w:r>
      <w:r w:rsidRPr="005F2D7B">
        <w:rPr>
          <w:szCs w:val="24"/>
        </w:rPr>
        <w:t>gabiųjų ugdymo konkursuose</w:t>
      </w:r>
      <w:r w:rsidR="0082312D">
        <w:rPr>
          <w:szCs w:val="24"/>
        </w:rPr>
        <w:t xml:space="preserve"> </w:t>
      </w:r>
      <w:r>
        <w:rPr>
          <w:szCs w:val="24"/>
        </w:rPr>
        <w:t>,,Kengūra“</w:t>
      </w:r>
      <w:r w:rsidRPr="005F2D7B">
        <w:rPr>
          <w:szCs w:val="24"/>
        </w:rPr>
        <w:t xml:space="preserve">, </w:t>
      </w:r>
      <w:r>
        <w:rPr>
          <w:szCs w:val="24"/>
        </w:rPr>
        <w:t xml:space="preserve">,,Olimpis“, ,,Tavo žvilgsnis“, rajono dalykinėse </w:t>
      </w:r>
      <w:r w:rsidRPr="005F2D7B">
        <w:rPr>
          <w:szCs w:val="24"/>
        </w:rPr>
        <w:t>olimpiadose</w:t>
      </w:r>
      <w:r>
        <w:rPr>
          <w:szCs w:val="24"/>
        </w:rPr>
        <w:t xml:space="preserve">, sporto varžybose dalyvauja </w:t>
      </w:r>
      <w:r w:rsidRPr="005F2D7B">
        <w:rPr>
          <w:szCs w:val="24"/>
        </w:rPr>
        <w:t>50 %</w:t>
      </w:r>
      <w:r>
        <w:rPr>
          <w:szCs w:val="24"/>
        </w:rPr>
        <w:t xml:space="preserve"> mokinių ir turime šalies lygio pasiekimų; mokiniai kaip pranešėjai dalyvauja apskrities mokyklinėse konferencijose ir kituose tiriamojo pobūdžio renginiuose, pati mokykla rengia tokio pobūdžio renginius. Choreografijos ir muzikiniai kolektyvai ne kartą tapo šalies ir tarptautinių konkursų laureatais (vadovės R. Linkienė ir V. Zacharevičienė). Jaunųjų geologų olimpiadoje iškovotos 1 ir 2 vietos; pradinių klasių kompiuterinių atvirukų respublikiniame konkurse – trys laureatai; devinta Žalioji vėliava iškovota tarptautinėje gamtosauginių mokyklų programoje; tarptautinėse konferencijose pranešimus skaitė D.</w:t>
      </w:r>
      <w:r w:rsidR="0082312D">
        <w:rPr>
          <w:szCs w:val="24"/>
        </w:rPr>
        <w:t xml:space="preserve"> </w:t>
      </w:r>
      <w:r>
        <w:rPr>
          <w:szCs w:val="24"/>
        </w:rPr>
        <w:t>E. Raudienė, A. Remeikienė, gerąja patirtimi su kitų šalies savivaldybių pedagogais dalinosi direkcijos nariai E. Žiedas, I. Rankelienė, V. Petrošienė, V. Butkuvienė, mokytojai I. Žukauskienė, V. Triuškienė, I. Rankelienė, I. Danieliūtė, V. Stonkienė. Magistrantūros studijas ISM ekonomikos ir vadybos universitete baigė S. Mineikienė, tęstinėse nuotolinėse edukologijo</w:t>
      </w:r>
      <w:r w:rsidR="0082312D">
        <w:rPr>
          <w:szCs w:val="24"/>
        </w:rPr>
        <w:t>s</w:t>
      </w:r>
      <w:r>
        <w:rPr>
          <w:szCs w:val="24"/>
        </w:rPr>
        <w:t xml:space="preserve"> studijose Šiaulių universitete mokėsi bibliotekininkė V. Valaikė.</w:t>
      </w:r>
    </w:p>
    <w:p w:rsidR="0079650A" w:rsidRDefault="0079650A" w:rsidP="0079650A">
      <w:pPr>
        <w:jc w:val="both"/>
        <w:rPr>
          <w:szCs w:val="24"/>
          <w:lang w:eastAsia="lt-LT"/>
        </w:rPr>
      </w:pPr>
      <w:r w:rsidRPr="005F2D7B">
        <w:rPr>
          <w:szCs w:val="24"/>
        </w:rPr>
        <w:tab/>
        <w:t xml:space="preserve"> </w:t>
      </w:r>
      <w:r w:rsidR="00F01002">
        <w:rPr>
          <w:b/>
          <w:szCs w:val="24"/>
        </w:rPr>
        <w:t>Šeš</w:t>
      </w:r>
      <w:r>
        <w:rPr>
          <w:b/>
          <w:szCs w:val="24"/>
        </w:rPr>
        <w:t>tas</w:t>
      </w:r>
      <w:r w:rsidRPr="007E5703">
        <w:rPr>
          <w:b/>
          <w:szCs w:val="24"/>
        </w:rPr>
        <w:t xml:space="preserve"> uždavinys</w:t>
      </w:r>
      <w:r w:rsidRPr="007E5703">
        <w:rPr>
          <w:szCs w:val="24"/>
        </w:rPr>
        <w:t xml:space="preserve"> </w:t>
      </w:r>
      <w:r w:rsidRPr="00543134">
        <w:rPr>
          <w:b/>
          <w:szCs w:val="24"/>
        </w:rPr>
        <w:t>– Sutelkti mokyklos bendruomenę parengti 2020-2022 m. strateginį planą, orientuotą į</w:t>
      </w:r>
      <w:r>
        <w:rPr>
          <w:b/>
          <w:szCs w:val="24"/>
        </w:rPr>
        <w:t xml:space="preserve"> </w:t>
      </w:r>
      <w:r w:rsidRPr="00543134">
        <w:rPr>
          <w:b/>
          <w:szCs w:val="24"/>
        </w:rPr>
        <w:t>mokyklai aktualų veiklos kokybės pokytį.</w:t>
      </w:r>
      <w:r>
        <w:rPr>
          <w:szCs w:val="24"/>
        </w:rPr>
        <w:t xml:space="preserve"> Kartu su bendruomene nutarėme, kad </w:t>
      </w:r>
      <w:r>
        <w:rPr>
          <w:szCs w:val="24"/>
        </w:rPr>
        <w:lastRenderedPageBreak/>
        <w:t>mums svarbiausias siekiamas pokytis yra įtvirtinti paradigmos kaitą nuo mokymo į mokymąsi, šiam tikslui pasiekti tinkamiausias kelias – skatinti mokinius mokytis savivaldžiai</w:t>
      </w:r>
      <w:r w:rsidRPr="00B53260">
        <w:rPr>
          <w:szCs w:val="24"/>
        </w:rPr>
        <w:t>. Į strateginio plano rengimą buvo įtraukta visa mokyklos bendruomenė:</w:t>
      </w:r>
      <w:r>
        <w:rPr>
          <w:color w:val="FF0000"/>
          <w:szCs w:val="24"/>
        </w:rPr>
        <w:t xml:space="preserve"> </w:t>
      </w:r>
      <w:r w:rsidRPr="00341ABC">
        <w:rPr>
          <w:szCs w:val="24"/>
          <w:lang w:eastAsia="lt-LT"/>
        </w:rPr>
        <w:t xml:space="preserve">Mokytojų </w:t>
      </w:r>
      <w:r>
        <w:rPr>
          <w:szCs w:val="24"/>
          <w:lang w:eastAsia="lt-LT"/>
        </w:rPr>
        <w:t>tarybos posėdis</w:t>
      </w:r>
      <w:r w:rsidRPr="00341ABC">
        <w:rPr>
          <w:szCs w:val="24"/>
          <w:lang w:eastAsia="lt-LT"/>
        </w:rPr>
        <w:t xml:space="preserve"> dėl 2015</w:t>
      </w:r>
      <w:r w:rsidR="0082312D">
        <w:rPr>
          <w:szCs w:val="24"/>
          <w:lang w:eastAsia="lt-LT"/>
        </w:rPr>
        <w:t>–</w:t>
      </w:r>
      <w:r w:rsidRPr="00341ABC">
        <w:rPr>
          <w:szCs w:val="24"/>
          <w:lang w:eastAsia="lt-LT"/>
        </w:rPr>
        <w:t>2019 m. mokyklos veiklos strateginio plano</w:t>
      </w:r>
      <w:r>
        <w:rPr>
          <w:szCs w:val="24"/>
          <w:lang w:eastAsia="lt-LT"/>
        </w:rPr>
        <w:t xml:space="preserve"> vykdymo </w:t>
      </w:r>
      <w:r w:rsidR="0082312D">
        <w:rPr>
          <w:szCs w:val="24"/>
          <w:lang w:eastAsia="lt-LT"/>
        </w:rPr>
        <w:t>2019-</w:t>
      </w:r>
      <w:r w:rsidRPr="00373538">
        <w:rPr>
          <w:szCs w:val="24"/>
          <w:lang w:eastAsia="lt-LT"/>
        </w:rPr>
        <w:t>06-20 Nr. V5-</w:t>
      </w:r>
      <w:r>
        <w:rPr>
          <w:szCs w:val="24"/>
          <w:lang w:eastAsia="lt-LT"/>
        </w:rPr>
        <w:t>7; Įsakymas dėl 2020</w:t>
      </w:r>
      <w:r w:rsidR="0082312D">
        <w:rPr>
          <w:szCs w:val="24"/>
          <w:lang w:eastAsia="lt-LT"/>
        </w:rPr>
        <w:t>–</w:t>
      </w:r>
      <w:r>
        <w:rPr>
          <w:szCs w:val="24"/>
          <w:lang w:eastAsia="lt-LT"/>
        </w:rPr>
        <w:t>2022</w:t>
      </w:r>
      <w:r w:rsidRPr="00B013E1">
        <w:rPr>
          <w:szCs w:val="24"/>
          <w:lang w:eastAsia="lt-LT"/>
        </w:rPr>
        <w:t xml:space="preserve"> m. mokyklos strategi</w:t>
      </w:r>
      <w:r>
        <w:rPr>
          <w:szCs w:val="24"/>
          <w:lang w:eastAsia="lt-LT"/>
        </w:rPr>
        <w:t xml:space="preserve">nio plano rengimo darbo grupės </w:t>
      </w:r>
      <w:r w:rsidRPr="00245469">
        <w:rPr>
          <w:szCs w:val="24"/>
          <w:lang w:eastAsia="lt-LT"/>
        </w:rPr>
        <w:t>2019-10-25 Nr. VI-483;</w:t>
      </w:r>
      <w:r w:rsidRPr="00B53260">
        <w:rPr>
          <w:szCs w:val="24"/>
          <w:lang w:eastAsia="lt-LT"/>
        </w:rPr>
        <w:t xml:space="preserve"> </w:t>
      </w:r>
      <w:r>
        <w:rPr>
          <w:szCs w:val="24"/>
          <w:lang w:eastAsia="lt-LT"/>
        </w:rPr>
        <w:t>v</w:t>
      </w:r>
      <w:r w:rsidRPr="00245469">
        <w:rPr>
          <w:szCs w:val="24"/>
          <w:lang w:eastAsia="lt-LT"/>
        </w:rPr>
        <w:t>isuotinis</w:t>
      </w:r>
      <w:r w:rsidRPr="008B0749">
        <w:rPr>
          <w:szCs w:val="24"/>
          <w:lang w:eastAsia="lt-LT"/>
        </w:rPr>
        <w:t xml:space="preserve"> mokytojų susirinkimas dėl strateginio plano </w:t>
      </w:r>
      <w:r w:rsidRPr="00AF538F">
        <w:rPr>
          <w:szCs w:val="24"/>
          <w:lang w:eastAsia="lt-LT"/>
        </w:rPr>
        <w:t>rengimo 2019-11-05 Nr. P-12;</w:t>
      </w:r>
      <w:r>
        <w:rPr>
          <w:szCs w:val="24"/>
          <w:lang w:eastAsia="lt-LT"/>
        </w:rPr>
        <w:t xml:space="preserve"> mokinių klasių parengtų strategijų pristatymas</w:t>
      </w:r>
      <w:r w:rsidRPr="00B53260">
        <w:rPr>
          <w:szCs w:val="24"/>
          <w:lang w:eastAsia="lt-LT"/>
        </w:rPr>
        <w:t xml:space="preserve"> </w:t>
      </w:r>
      <w:r>
        <w:rPr>
          <w:szCs w:val="24"/>
          <w:lang w:eastAsia="lt-LT"/>
        </w:rPr>
        <w:t>disputas mokinių bendruomenėje 2019-11-27;</w:t>
      </w:r>
      <w:r w:rsidRPr="00B53260">
        <w:rPr>
          <w:szCs w:val="24"/>
          <w:lang w:eastAsia="lt-LT"/>
        </w:rPr>
        <w:t xml:space="preserve"> </w:t>
      </w:r>
      <w:r>
        <w:rPr>
          <w:szCs w:val="24"/>
          <w:lang w:eastAsia="lt-LT"/>
        </w:rPr>
        <w:t>v</w:t>
      </w:r>
      <w:r w:rsidRPr="002D6ECA">
        <w:rPr>
          <w:szCs w:val="24"/>
          <w:lang w:eastAsia="lt-LT"/>
        </w:rPr>
        <w:t>isuotinis mokinių</w:t>
      </w:r>
      <w:r>
        <w:rPr>
          <w:szCs w:val="24"/>
          <w:lang w:eastAsia="lt-LT"/>
        </w:rPr>
        <w:t xml:space="preserve"> tėvų susirinkimas 2019-12-05 Nr. V9-3</w:t>
      </w:r>
      <w:r w:rsidRPr="00B53260">
        <w:rPr>
          <w:szCs w:val="24"/>
          <w:lang w:eastAsia="lt-LT"/>
        </w:rPr>
        <w:t xml:space="preserve"> </w:t>
      </w:r>
      <w:r>
        <w:rPr>
          <w:szCs w:val="24"/>
          <w:lang w:eastAsia="lt-LT"/>
        </w:rPr>
        <w:t>s</w:t>
      </w:r>
      <w:r w:rsidRPr="008B0749">
        <w:rPr>
          <w:szCs w:val="24"/>
          <w:lang w:eastAsia="lt-LT"/>
        </w:rPr>
        <w:t>trateginio plano</w:t>
      </w:r>
      <w:r>
        <w:rPr>
          <w:lang w:eastAsia="lt-LT"/>
        </w:rPr>
        <w:t xml:space="preserve"> </w:t>
      </w:r>
      <w:r w:rsidRPr="008B0749">
        <w:rPr>
          <w:szCs w:val="24"/>
          <w:lang w:eastAsia="lt-LT"/>
        </w:rPr>
        <w:t xml:space="preserve">aprobavimas </w:t>
      </w:r>
      <w:r>
        <w:rPr>
          <w:szCs w:val="24"/>
          <w:lang w:eastAsia="lt-LT"/>
        </w:rPr>
        <w:t xml:space="preserve">Mokytojų </w:t>
      </w:r>
      <w:r w:rsidRPr="00AF538F">
        <w:rPr>
          <w:szCs w:val="24"/>
          <w:lang w:eastAsia="lt-LT"/>
        </w:rPr>
        <w:t>2019-12-15 protokolo Nr. V5-1 ir Mokyklos tarybos</w:t>
      </w:r>
      <w:r>
        <w:rPr>
          <w:szCs w:val="24"/>
          <w:lang w:eastAsia="lt-LT"/>
        </w:rPr>
        <w:t xml:space="preserve"> 2019-12-16  Nr.V6-1 </w:t>
      </w:r>
      <w:r w:rsidRPr="00AF538F">
        <w:rPr>
          <w:szCs w:val="24"/>
          <w:lang w:eastAsia="lt-LT"/>
        </w:rPr>
        <w:t>posėdžiuose.</w:t>
      </w:r>
    </w:p>
    <w:p w:rsidR="0079650A" w:rsidRPr="005F2D7B" w:rsidRDefault="0079650A" w:rsidP="0079650A">
      <w:pPr>
        <w:jc w:val="both"/>
        <w:rPr>
          <w:szCs w:val="24"/>
        </w:rPr>
      </w:pPr>
    </w:p>
    <w:p w:rsidR="0079650A" w:rsidRPr="005F2D7B" w:rsidRDefault="006E659A" w:rsidP="006E659A">
      <w:pPr>
        <w:tabs>
          <w:tab w:val="left" w:pos="2430"/>
        </w:tabs>
        <w:jc w:val="both"/>
        <w:rPr>
          <w:szCs w:val="24"/>
        </w:rPr>
      </w:pPr>
      <w:r>
        <w:rPr>
          <w:szCs w:val="24"/>
        </w:rPr>
        <w:tab/>
      </w:r>
      <w:r w:rsidR="0082312D">
        <w:rPr>
          <w:szCs w:val="24"/>
        </w:rPr>
        <w:t xml:space="preserve">                </w:t>
      </w:r>
      <w:r>
        <w:rPr>
          <w:szCs w:val="24"/>
        </w:rPr>
        <w:t>___________________________</w:t>
      </w:r>
    </w:p>
    <w:p w:rsidR="0079650A" w:rsidRDefault="0079650A"/>
    <w:sectPr w:rsidR="0079650A" w:rsidSect="004F4C3C">
      <w:pgSz w:w="12240" w:h="15840"/>
      <w:pgMar w:top="1134" w:right="567" w:bottom="1134" w:left="1701" w:header="709" w:footer="709"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50A"/>
    <w:rsid w:val="00097D7E"/>
    <w:rsid w:val="000E1C45"/>
    <w:rsid w:val="00235F10"/>
    <w:rsid w:val="004F4C3C"/>
    <w:rsid w:val="00521B3C"/>
    <w:rsid w:val="006B6FA0"/>
    <w:rsid w:val="006E659A"/>
    <w:rsid w:val="0079650A"/>
    <w:rsid w:val="007E3F9B"/>
    <w:rsid w:val="0082312D"/>
    <w:rsid w:val="0091156E"/>
    <w:rsid w:val="00964704"/>
    <w:rsid w:val="00995A8B"/>
    <w:rsid w:val="00B23760"/>
    <w:rsid w:val="00DA5F40"/>
    <w:rsid w:val="00EC7D6E"/>
    <w:rsid w:val="00F01002"/>
    <w:rsid w:val="00F85061"/>
    <w:rsid w:val="00FC0252"/>
    <w:rsid w:val="00FE29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B20E"/>
  <w15:docId w15:val="{6A3A1439-6D39-45DE-9EC0-A43888D8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8506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6104</Words>
  <Characters>3480</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Ausra Bockuviene</cp:lastModifiedBy>
  <cp:revision>4</cp:revision>
  <dcterms:created xsi:type="dcterms:W3CDTF">2020-03-04T11:04:00Z</dcterms:created>
  <dcterms:modified xsi:type="dcterms:W3CDTF">2020-03-06T05:48:00Z</dcterms:modified>
</cp:coreProperties>
</file>