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AF8F" w14:textId="77777777" w:rsidR="00B16A77" w:rsidRDefault="004C5054">
      <w:pPr>
        <w:pStyle w:val="Antrats"/>
        <w:tabs>
          <w:tab w:val="left" w:pos="1296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0AFC5" wp14:editId="6B60AFC6">
                <wp:simplePos x="0" y="0"/>
                <wp:positionH relativeFrom="column">
                  <wp:posOffset>1752600</wp:posOffset>
                </wp:positionH>
                <wp:positionV relativeFrom="paragraph">
                  <wp:posOffset>540385</wp:posOffset>
                </wp:positionV>
                <wp:extent cx="3124200" cy="488315"/>
                <wp:effectExtent l="3810" t="317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0AFDE" w14:textId="77777777" w:rsidR="00007ABC" w:rsidRDefault="00007ABC">
                            <w:pPr>
                              <w:pStyle w:val="Antrat1"/>
                              <w:rPr>
                                <w:color w:val="671527"/>
                                <w:sz w:val="26"/>
                              </w:rPr>
                            </w:pPr>
                            <w:r>
                              <w:rPr>
                                <w:color w:val="671527"/>
                                <w:sz w:val="26"/>
                              </w:rPr>
                              <w:t>VALSTYBĖS ĮMONĖ TURTO BANKAS</w:t>
                            </w:r>
                          </w:p>
                        </w:txbxContent>
                      </wps:txbx>
                      <wps:bodyPr rot="0" vert="horz" wrap="square" lIns="18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0A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42.55pt;width:246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" filled="f" stroked="f">
                <v:textbox inset=".5mm,3mm">
                  <w:txbxContent>
                    <w:p w14:paraId="6B60AFDE" w14:textId="77777777" w:rsidR="00007ABC" w:rsidRDefault="00007ABC">
                      <w:pPr>
                        <w:pStyle w:val="Antrat1"/>
                        <w:rPr>
                          <w:color w:val="671527"/>
                          <w:sz w:val="26"/>
                        </w:rPr>
                      </w:pPr>
                      <w:r>
                        <w:rPr>
                          <w:color w:val="671527"/>
                          <w:sz w:val="26"/>
                        </w:rPr>
                        <w:t>VALSTYBĖS ĮMONĖ TURTO BANKAS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B60AFC7" wp14:editId="6B60AFC8">
            <wp:extent cx="609600" cy="1242060"/>
            <wp:effectExtent l="0" t="0" r="0" b="0"/>
            <wp:docPr id="1" name="Picture 1" descr="TBLOGO_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LOGO_COLO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AF90" w14:textId="77777777" w:rsidR="00B16A77" w:rsidRDefault="00B16A77">
      <w:pPr>
        <w:pStyle w:val="Antrats"/>
        <w:tabs>
          <w:tab w:val="left" w:pos="1296"/>
        </w:tabs>
      </w:pPr>
    </w:p>
    <w:p w14:paraId="6B60AF91" w14:textId="77777777" w:rsidR="00B16A77" w:rsidRDefault="00B16A77">
      <w:pPr>
        <w:sectPr w:rsidR="00B16A77">
          <w:footerReference w:type="default" r:id="rId10"/>
          <w:pgSz w:w="11906" w:h="16838"/>
          <w:pgMar w:top="1134" w:right="567" w:bottom="1134" w:left="1701" w:header="567" w:footer="142" w:gutter="0"/>
          <w:cols w:space="708"/>
          <w:docGrid w:linePitch="360"/>
        </w:sectPr>
      </w:pPr>
    </w:p>
    <w:p w14:paraId="6668D43D" w14:textId="77777777" w:rsidR="00CC29CF" w:rsidRDefault="00CC29CF" w:rsidP="00DE3A63">
      <w:pPr>
        <w:rPr>
          <w:rFonts w:cs="Helvetica"/>
          <w:sz w:val="23"/>
          <w:szCs w:val="23"/>
        </w:rPr>
      </w:pPr>
    </w:p>
    <w:p w14:paraId="62F9467A" w14:textId="344E52A8" w:rsidR="00DE3A63" w:rsidRPr="004C35E1" w:rsidRDefault="00134C13" w:rsidP="00DE3A63">
      <w:r>
        <w:rPr>
          <w:rFonts w:cs="Helvetica"/>
          <w:sz w:val="23"/>
          <w:szCs w:val="23"/>
        </w:rPr>
        <w:t xml:space="preserve">Klaipėdos </w:t>
      </w:r>
      <w:r w:rsidR="009116EA">
        <w:rPr>
          <w:rFonts w:cs="Helvetica"/>
          <w:sz w:val="23"/>
          <w:szCs w:val="23"/>
        </w:rPr>
        <w:t>rajono savivaldybės</w:t>
      </w:r>
      <w:r>
        <w:rPr>
          <w:rFonts w:cs="Helvetica"/>
          <w:sz w:val="23"/>
          <w:szCs w:val="23"/>
        </w:rPr>
        <w:t xml:space="preserve"> administracijai</w:t>
      </w:r>
      <w:r w:rsidR="00D4188F">
        <w:rPr>
          <w:b/>
        </w:rPr>
        <w:tab/>
      </w:r>
      <w:r>
        <w:rPr>
          <w:b/>
        </w:rPr>
        <w:t xml:space="preserve">               </w:t>
      </w:r>
      <w:r w:rsidR="00DE3A63" w:rsidRPr="002975C2">
        <w:t>20</w:t>
      </w:r>
      <w:r w:rsidR="007056D6">
        <w:t>20</w:t>
      </w:r>
      <w:r w:rsidR="00DE3A63" w:rsidRPr="002975C2">
        <w:t>-</w:t>
      </w:r>
      <w:r w:rsidR="007056D6">
        <w:t>0</w:t>
      </w:r>
      <w:r w:rsidR="00007ABC">
        <w:rPr>
          <w:lang w:val="en-US"/>
        </w:rPr>
        <w:t>7</w:t>
      </w:r>
      <w:r w:rsidR="00DE3A63" w:rsidRPr="002975C2">
        <w:t>-</w:t>
      </w:r>
      <w:r w:rsidR="0048555A">
        <w:t xml:space="preserve">  </w:t>
      </w:r>
      <w:r w:rsidR="00A26332">
        <w:t xml:space="preserve"> </w:t>
      </w:r>
      <w:r w:rsidR="00DE3A63" w:rsidRPr="002975C2">
        <w:t>Nr. (1</w:t>
      </w:r>
      <w:r w:rsidR="00DE3A63">
        <w:t>5</w:t>
      </w:r>
      <w:r w:rsidR="00DE3A63" w:rsidRPr="002975C2">
        <w:t>.</w:t>
      </w:r>
      <w:r w:rsidR="00BE6AF5">
        <w:t>1</w:t>
      </w:r>
      <w:r w:rsidR="00DE3A63" w:rsidRPr="002975C2">
        <w:t>-</w:t>
      </w:r>
      <w:r w:rsidR="00007ABC">
        <w:t>E</w:t>
      </w:r>
      <w:r w:rsidR="00DE3A63" w:rsidRPr="002975C2">
        <w:t>)-SK4-</w:t>
      </w:r>
    </w:p>
    <w:p w14:paraId="46547BD8" w14:textId="7E978DEF" w:rsidR="007056D6" w:rsidRDefault="00C54258" w:rsidP="007056D6">
      <w:pPr>
        <w:tabs>
          <w:tab w:val="left" w:pos="851"/>
        </w:tabs>
        <w:ind w:right="-1"/>
        <w:jc w:val="both"/>
      </w:pPr>
      <w:r>
        <w:t xml:space="preserve">El. p.: </w:t>
      </w:r>
      <w:r w:rsidR="00134C13">
        <w:t>savivaldybe</w:t>
      </w:r>
      <w:r w:rsidRPr="00C54258">
        <w:t>@</w:t>
      </w:r>
      <w:r w:rsidR="00134C13">
        <w:t>klaipedos-r.</w:t>
      </w:r>
      <w:r w:rsidRPr="00C54258">
        <w:t>lt</w:t>
      </w:r>
      <w:r>
        <w:tab/>
      </w:r>
      <w:r>
        <w:tab/>
      </w:r>
      <w:r w:rsidR="00134C13">
        <w:t xml:space="preserve">               </w:t>
      </w:r>
    </w:p>
    <w:p w14:paraId="141D79E5" w14:textId="321FD82C" w:rsidR="00E020EB" w:rsidRDefault="003A3A75" w:rsidP="007056D6">
      <w:pPr>
        <w:tabs>
          <w:tab w:val="left" w:pos="851"/>
        </w:tabs>
        <w:ind w:right="-1"/>
        <w:jc w:val="both"/>
      </w:pPr>
      <w:r>
        <w:t xml:space="preserve">                </w:t>
      </w:r>
      <w:r w:rsidR="002B0237">
        <w:tab/>
      </w:r>
    </w:p>
    <w:p w14:paraId="4D8AA16B" w14:textId="77777777" w:rsidR="00E020EB" w:rsidRDefault="00E020EB" w:rsidP="000A5841">
      <w:pPr>
        <w:jc w:val="both"/>
      </w:pPr>
      <w:r>
        <w:t>Kopija:</w:t>
      </w:r>
    </w:p>
    <w:p w14:paraId="4EB51DAC" w14:textId="77777777" w:rsidR="00AA0D2A" w:rsidRDefault="00AA0D2A" w:rsidP="000A5841">
      <w:pPr>
        <w:jc w:val="both"/>
      </w:pPr>
      <w:r>
        <w:t>Turto valdymo ir ūkio departamentui</w:t>
      </w:r>
    </w:p>
    <w:p w14:paraId="17943E8B" w14:textId="062C381F" w:rsidR="00E020EB" w:rsidRDefault="00AA0D2A" w:rsidP="000A5841">
      <w:pPr>
        <w:jc w:val="both"/>
      </w:pPr>
      <w:r>
        <w:t>prie Lietuvos Respublikos vidaus reikalų ministerijos</w:t>
      </w:r>
    </w:p>
    <w:p w14:paraId="6C48D16E" w14:textId="2BEB7552" w:rsidR="00100F0C" w:rsidRDefault="00E020EB" w:rsidP="000A5841">
      <w:pPr>
        <w:jc w:val="both"/>
      </w:pPr>
      <w:r>
        <w:t>El. p:</w:t>
      </w:r>
      <w:r w:rsidR="00D62C99">
        <w:t xml:space="preserve"> </w:t>
      </w:r>
      <w:r w:rsidR="00AA0D2A">
        <w:t>tvud</w:t>
      </w:r>
      <w:r w:rsidR="009116EA">
        <w:t>@</w:t>
      </w:r>
      <w:r w:rsidR="00AA0D2A">
        <w:t>vrm</w:t>
      </w:r>
      <w:r w:rsidR="009116EA">
        <w:t>.lt</w:t>
      </w:r>
    </w:p>
    <w:p w14:paraId="10119E40" w14:textId="409765B8" w:rsidR="00DE3A63" w:rsidRDefault="00C54258" w:rsidP="000A5841">
      <w:pPr>
        <w:jc w:val="both"/>
      </w:pPr>
      <w:r>
        <w:tab/>
      </w:r>
    </w:p>
    <w:p w14:paraId="79A2C0DC" w14:textId="77777777" w:rsidR="009116EA" w:rsidRPr="00FD72BF" w:rsidRDefault="009116EA" w:rsidP="000A5841">
      <w:pPr>
        <w:jc w:val="both"/>
        <w:rPr>
          <w:b/>
        </w:rPr>
      </w:pPr>
    </w:p>
    <w:p w14:paraId="75356EF1" w14:textId="4B5823EB" w:rsidR="00020A78" w:rsidRDefault="00E11022" w:rsidP="00F7400C">
      <w:pPr>
        <w:jc w:val="both"/>
        <w:rPr>
          <w:b/>
          <w:bCs/>
          <w:caps/>
        </w:rPr>
      </w:pPr>
      <w:r>
        <w:rPr>
          <w:b/>
        </w:rPr>
        <w:t xml:space="preserve">DĖL </w:t>
      </w:r>
      <w:r w:rsidR="00F7400C" w:rsidRPr="00F7400C">
        <w:rPr>
          <w:b/>
          <w:bCs/>
          <w:caps/>
        </w:rPr>
        <w:t>nekilnojamojo turto, esančio Klaipėdos r. sav., Karklės k., Placio g. 126</w:t>
      </w:r>
    </w:p>
    <w:p w14:paraId="0100891A" w14:textId="77777777" w:rsidR="00F7400C" w:rsidRDefault="00F7400C" w:rsidP="00F7400C">
      <w:pPr>
        <w:jc w:val="both"/>
      </w:pPr>
    </w:p>
    <w:p w14:paraId="05626018" w14:textId="01B34D23" w:rsidR="007A2317" w:rsidRPr="007A2317" w:rsidRDefault="00F11F90" w:rsidP="008F05BD">
      <w:pPr>
        <w:spacing w:line="360" w:lineRule="auto"/>
        <w:ind w:firstLine="851"/>
        <w:jc w:val="both"/>
      </w:pPr>
      <w:r>
        <w:t xml:space="preserve">Papildydami valstybės įmonės Turto banko 2020 m. sausio 14 d. siųstą raštą Nr. </w:t>
      </w:r>
      <w:r w:rsidRPr="00F41056">
        <w:t xml:space="preserve">(15.1) SK4-438 </w:t>
      </w:r>
      <w:r>
        <w:t>„</w:t>
      </w:r>
      <w:r w:rsidRPr="00F41056">
        <w:t>Dėl nekilnojamųjų daiktų išbraukimo iš atnaujinamo valstybės nekilnojamojo turto sąrašo</w:t>
      </w:r>
      <w:r>
        <w:t>“</w:t>
      </w:r>
      <w:r w:rsidRPr="00F41056">
        <w:t xml:space="preserve"> </w:t>
      </w:r>
      <w:r>
        <w:t xml:space="preserve">informuojame, </w:t>
      </w:r>
      <w:r w:rsidR="007A2317">
        <w:t xml:space="preserve">kad atlikus nepriklausomą nekilnojamojo turto, </w:t>
      </w:r>
      <w:r w:rsidR="007A2317" w:rsidRPr="00F307D7">
        <w:t>esan</w:t>
      </w:r>
      <w:r w:rsidR="007A2317">
        <w:t>čio</w:t>
      </w:r>
      <w:r w:rsidR="007A2317" w:rsidRPr="00F307D7">
        <w:t xml:space="preserve"> </w:t>
      </w:r>
      <w:r w:rsidR="007A2317">
        <w:t xml:space="preserve">Klaipėdos r. sav., </w:t>
      </w:r>
      <w:proofErr w:type="spellStart"/>
      <w:r w:rsidR="007A2317">
        <w:t>Karklės</w:t>
      </w:r>
      <w:proofErr w:type="spellEnd"/>
      <w:r w:rsidR="007A2317">
        <w:t xml:space="preserve"> k., </w:t>
      </w:r>
      <w:proofErr w:type="spellStart"/>
      <w:r w:rsidR="007A2317">
        <w:t>Placio</w:t>
      </w:r>
      <w:proofErr w:type="spellEnd"/>
      <w:r w:rsidR="007A2317">
        <w:t xml:space="preserve"> g. 126 (0,40 ha ploto žemės sklypas (unikalus numeris </w:t>
      </w:r>
      <w:r w:rsidR="007A2317" w:rsidRPr="00C3260C">
        <w:t xml:space="preserve">– </w:t>
      </w:r>
      <w:r w:rsidR="007A2317">
        <w:t xml:space="preserve">4400-0540-3101), sandėlis (unikalus numeris – 5596-0007-7016, bendras plotas </w:t>
      </w:r>
      <w:r w:rsidR="007A2317" w:rsidRPr="00C3260C">
        <w:t>–</w:t>
      </w:r>
      <w:r w:rsidR="007A2317">
        <w:t xml:space="preserve"> 113,87 kv. m), sandėlis (unikalus numeris – 5596-0007-7027, bendras plotas </w:t>
      </w:r>
      <w:r w:rsidR="007A2317" w:rsidRPr="00C3260C">
        <w:t>–</w:t>
      </w:r>
      <w:r w:rsidR="007A2317">
        <w:t xml:space="preserve"> 33,00 kv. m) ir kiemo statiniai (unikalus numeris </w:t>
      </w:r>
      <w:r w:rsidR="007A2317" w:rsidRPr="00C3260C">
        <w:t xml:space="preserve">– </w:t>
      </w:r>
      <w:r w:rsidR="007A2317">
        <w:br/>
        <w:t>5596-0007-7038)), vertinimą</w:t>
      </w:r>
      <w:r w:rsidR="007A2317" w:rsidRPr="00D363CD">
        <w:t xml:space="preserve"> </w:t>
      </w:r>
      <w:r w:rsidR="007A2317">
        <w:t xml:space="preserve">nustatyta nekilnojamojo </w:t>
      </w:r>
      <w:r w:rsidR="007A2317" w:rsidRPr="00F307D7">
        <w:t xml:space="preserve">turto </w:t>
      </w:r>
      <w:r w:rsidR="007A2317">
        <w:t xml:space="preserve">vertė – </w:t>
      </w:r>
      <w:r w:rsidR="007A2317">
        <w:rPr>
          <w:lang w:val="en-US"/>
        </w:rPr>
        <w:t xml:space="preserve">166 000,00 Eur. </w:t>
      </w:r>
    </w:p>
    <w:p w14:paraId="4485031D" w14:textId="3F1EA00E" w:rsidR="00F7400C" w:rsidRDefault="0085257D" w:rsidP="008F05BD">
      <w:pPr>
        <w:spacing w:line="360" w:lineRule="auto"/>
        <w:ind w:firstLine="851"/>
        <w:jc w:val="both"/>
      </w:pPr>
      <w:r>
        <w:t xml:space="preserve">Pažymime, kad valstybei nuosavybės teise priklausantis nekilnojamasis turtas yra įtrauktas į </w:t>
      </w:r>
      <w:r w:rsidRPr="005510FD">
        <w:t>Atnaujinamo valstybės nekilnojamojo turto sąraš</w:t>
      </w:r>
      <w:r>
        <w:t>ą</w:t>
      </w:r>
      <w:r w:rsidRPr="005510FD">
        <w:t xml:space="preserve"> </w:t>
      </w:r>
      <w:r>
        <w:t>su tikslu jį parduoti, o pardavimo pajamas panaudoti Lietuvos Respublikos vidaus reikalų ministerijos Medicinos centro filialui, Reabilitacijos centrui Trakuose, Karaimų g. 73A, atnaujinti</w:t>
      </w:r>
      <w:r w:rsidRPr="005C15DD">
        <w:t>.</w:t>
      </w:r>
      <w:r>
        <w:t xml:space="preserve"> </w:t>
      </w:r>
      <w:r w:rsidRPr="00D12A2D">
        <w:t xml:space="preserve">Todėl </w:t>
      </w:r>
      <w:r>
        <w:t>Klaipėdos rajono savivaldybė</w:t>
      </w:r>
      <w:r w:rsidR="00F7400C">
        <w:t>, norėdama perimti aukščiau nurodytą turtą,</w:t>
      </w:r>
      <w:r w:rsidRPr="00D12A2D">
        <w:t xml:space="preserve"> t</w:t>
      </w:r>
      <w:r w:rsidR="00F7400C">
        <w:t>u</w:t>
      </w:r>
      <w:r w:rsidRPr="00D12A2D">
        <w:t>rėtų pasiūlyti perduoti</w:t>
      </w:r>
      <w:r w:rsidR="00F7400C">
        <w:t xml:space="preserve"> lygiavertį savivaldybės nuosavybės teise valdomą turtą </w:t>
      </w:r>
      <w:r w:rsidR="008F05BD">
        <w:t>(turto</w:t>
      </w:r>
      <w:r w:rsidR="00F7400C">
        <w:t xml:space="preserve"> vertė</w:t>
      </w:r>
      <w:r w:rsidR="008F05BD">
        <w:t xml:space="preserve"> turėtų</w:t>
      </w:r>
      <w:r w:rsidR="00F7400C">
        <w:t xml:space="preserve"> būt</w:t>
      </w:r>
      <w:r w:rsidR="008F05BD">
        <w:t>i</w:t>
      </w:r>
      <w:r w:rsidR="00F7400C">
        <w:t xml:space="preserve"> nustatyta taip pat nepriklausomo turto vertintojo</w:t>
      </w:r>
      <w:r w:rsidR="008F05BD">
        <w:t>)</w:t>
      </w:r>
      <w:r w:rsidR="00F7400C">
        <w:t>.</w:t>
      </w:r>
    </w:p>
    <w:p w14:paraId="75D50C56" w14:textId="4044702B" w:rsidR="00F7400C" w:rsidRDefault="00F7400C" w:rsidP="008F05BD">
      <w:pPr>
        <w:spacing w:line="360" w:lineRule="auto"/>
        <w:ind w:firstLine="851"/>
        <w:jc w:val="both"/>
      </w:pPr>
      <w:r>
        <w:t>Klaipėdos rajono savivaldybės pasiūlymas</w:t>
      </w:r>
      <w:r w:rsidR="00C8515B">
        <w:t>,</w:t>
      </w:r>
      <w:r>
        <w:t xml:space="preserve"> dėl </w:t>
      </w:r>
      <w:r w:rsidR="00C8515B">
        <w:t>savivaldybės</w:t>
      </w:r>
      <w:r>
        <w:t xml:space="preserve"> nuosavybės teise valdomo turto perdavimo valstybės nuosavybėn</w:t>
      </w:r>
      <w:r w:rsidR="00C8515B">
        <w:t>,</w:t>
      </w:r>
      <w:r>
        <w:t xml:space="preserve"> turėtų būti pateiktas iki </w:t>
      </w:r>
      <w:r w:rsidRPr="008F05BD">
        <w:rPr>
          <w:b/>
          <w:bCs/>
        </w:rPr>
        <w:t>2020 m. rugpjūčio 31 d.</w:t>
      </w:r>
      <w:r>
        <w:t xml:space="preserve"> Nesulaukus pasiūlymo iki nurodytos datos, bus tęsiamos turto pardavimo procedūros. </w:t>
      </w:r>
    </w:p>
    <w:p w14:paraId="400F07C9" w14:textId="055DD813" w:rsidR="00CC29CF" w:rsidRDefault="00D73D04" w:rsidP="008F05BD">
      <w:pPr>
        <w:spacing w:line="360" w:lineRule="auto"/>
        <w:ind w:firstLine="851"/>
        <w:jc w:val="both"/>
      </w:pPr>
      <w:r>
        <w:t>Dėkojame už bendradarbiavimą.</w:t>
      </w:r>
    </w:p>
    <w:p w14:paraId="255890D8" w14:textId="77777777" w:rsidR="00D07BBB" w:rsidRDefault="00D07BBB" w:rsidP="003D3247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</w:pPr>
    </w:p>
    <w:p w14:paraId="603CA211" w14:textId="2BD90D25" w:rsidR="007056D6" w:rsidRDefault="00F7400C" w:rsidP="007056D6">
      <w:r>
        <w:t xml:space="preserve">Generalinis direktorius </w:t>
      </w:r>
      <w:r>
        <w:tab/>
      </w:r>
      <w:r>
        <w:tab/>
      </w:r>
      <w:r>
        <w:tab/>
      </w:r>
      <w:r>
        <w:tab/>
        <w:t xml:space="preserve">               Mindaugas Sinkevičius</w:t>
      </w:r>
    </w:p>
    <w:p w14:paraId="500D417B" w14:textId="3F469593" w:rsidR="008A435D" w:rsidRDefault="00966C42" w:rsidP="00B41DF9">
      <w:pPr>
        <w:widowControl w:val="0"/>
        <w:shd w:val="clear" w:color="auto" w:fill="FFFFFF"/>
        <w:jc w:val="both"/>
        <w:rPr>
          <w:sz w:val="22"/>
        </w:rPr>
      </w:pPr>
      <w:r w:rsidRPr="00576E66">
        <w:t xml:space="preserve"> </w:t>
      </w:r>
      <w:r w:rsidRPr="00576E66">
        <w:tab/>
      </w:r>
    </w:p>
    <w:p w14:paraId="2A343E50" w14:textId="77777777" w:rsidR="006066AF" w:rsidRDefault="006066AF" w:rsidP="00DE3A63">
      <w:pPr>
        <w:jc w:val="both"/>
        <w:rPr>
          <w:sz w:val="22"/>
        </w:rPr>
      </w:pPr>
    </w:p>
    <w:p w14:paraId="6B60AFC4" w14:textId="05616F0E" w:rsidR="00005B16" w:rsidRDefault="007056D6" w:rsidP="007056D6">
      <w:pPr>
        <w:spacing w:line="360" w:lineRule="auto"/>
        <w:jc w:val="both"/>
      </w:pPr>
      <w:r w:rsidRPr="00912CF4">
        <w:rPr>
          <w:sz w:val="20"/>
          <w:szCs w:val="20"/>
        </w:rPr>
        <w:t xml:space="preserve">A. </w:t>
      </w:r>
      <w:r>
        <w:rPr>
          <w:sz w:val="20"/>
          <w:szCs w:val="20"/>
        </w:rPr>
        <w:t>Navickas</w:t>
      </w:r>
      <w:r w:rsidRPr="00912CF4">
        <w:rPr>
          <w:sz w:val="20"/>
          <w:szCs w:val="20"/>
        </w:rPr>
        <w:t xml:space="preserve"> tel. (8~5) 2</w:t>
      </w:r>
      <w:r>
        <w:rPr>
          <w:sz w:val="20"/>
          <w:szCs w:val="20"/>
        </w:rPr>
        <w:t>7</w:t>
      </w:r>
      <w:r w:rsidRPr="00912CF4">
        <w:rPr>
          <w:sz w:val="20"/>
          <w:szCs w:val="20"/>
        </w:rPr>
        <w:t>8 </w:t>
      </w:r>
      <w:r>
        <w:rPr>
          <w:sz w:val="20"/>
          <w:szCs w:val="20"/>
        </w:rPr>
        <w:t>0</w:t>
      </w:r>
      <w:r w:rsidRPr="00912CF4">
        <w:rPr>
          <w:sz w:val="20"/>
          <w:szCs w:val="20"/>
        </w:rPr>
        <w:t>9</w:t>
      </w:r>
      <w:r>
        <w:rPr>
          <w:sz w:val="20"/>
          <w:szCs w:val="20"/>
        </w:rPr>
        <w:t>47</w:t>
      </w:r>
      <w:r w:rsidRPr="00912CF4">
        <w:rPr>
          <w:sz w:val="20"/>
          <w:szCs w:val="20"/>
        </w:rPr>
        <w:t xml:space="preserve">, el. p.: </w:t>
      </w:r>
      <w:r>
        <w:rPr>
          <w:sz w:val="20"/>
          <w:szCs w:val="20"/>
        </w:rPr>
        <w:t>Audrius</w:t>
      </w:r>
      <w:r w:rsidRPr="00912CF4">
        <w:rPr>
          <w:sz w:val="20"/>
          <w:szCs w:val="20"/>
        </w:rPr>
        <w:t>.</w:t>
      </w:r>
      <w:r>
        <w:rPr>
          <w:sz w:val="20"/>
          <w:szCs w:val="20"/>
        </w:rPr>
        <w:t>Navickas</w:t>
      </w:r>
      <w:hyperlink r:id="rId11" w:history="1">
        <w:r w:rsidRPr="00912CF4">
          <w:rPr>
            <w:sz w:val="20"/>
            <w:szCs w:val="20"/>
          </w:rPr>
          <w:t>@turtas.lt</w:t>
        </w:r>
      </w:hyperlink>
    </w:p>
    <w:sectPr w:rsidR="00005B16">
      <w:type w:val="continuous"/>
      <w:pgSz w:w="11906" w:h="16838"/>
      <w:pgMar w:top="1134" w:right="567" w:bottom="1134" w:left="1701" w:header="567" w:footer="17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BE39" w14:textId="77777777" w:rsidR="007058CD" w:rsidRDefault="007058CD">
      <w:r>
        <w:separator/>
      </w:r>
    </w:p>
  </w:endnote>
  <w:endnote w:type="continuationSeparator" w:id="0">
    <w:p w14:paraId="13ECEC14" w14:textId="77777777" w:rsidR="007058CD" w:rsidRDefault="0070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671527"/>
      </w:tblBorders>
      <w:tblLook w:val="0000" w:firstRow="0" w:lastRow="0" w:firstColumn="0" w:lastColumn="0" w:noHBand="0" w:noVBand="0"/>
    </w:tblPr>
    <w:tblGrid>
      <w:gridCol w:w="2930"/>
      <w:gridCol w:w="3765"/>
      <w:gridCol w:w="3121"/>
    </w:tblGrid>
    <w:tr w:rsidR="00007ABC" w14:paraId="6B60AFDA" w14:textId="77777777" w:rsidTr="007056D6">
      <w:trPr>
        <w:trHeight w:val="1110"/>
      </w:trPr>
      <w:tc>
        <w:tcPr>
          <w:tcW w:w="2930" w:type="dxa"/>
          <w:tcBorders>
            <w:top w:val="single" w:sz="4" w:space="0" w:color="671527"/>
            <w:left w:val="nil"/>
            <w:bottom w:val="nil"/>
            <w:right w:val="nil"/>
          </w:tcBorders>
        </w:tcPr>
        <w:p w14:paraId="6B60AFCD" w14:textId="77777777" w:rsidR="00007ABC" w:rsidRDefault="00007AB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8"/>
            </w:rPr>
            <w:br/>
          </w:r>
          <w:r>
            <w:rPr>
              <w:color w:val="671527"/>
              <w:sz w:val="16"/>
            </w:rPr>
            <w:t>Valstybės įmonė</w:t>
          </w:r>
        </w:p>
        <w:p w14:paraId="6B60AFCE" w14:textId="77777777" w:rsidR="00007ABC" w:rsidRDefault="00007AB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Kęstučio g. 45</w:t>
          </w:r>
        </w:p>
        <w:p w14:paraId="6B60AFCF" w14:textId="77777777" w:rsidR="00007ABC" w:rsidRDefault="00007AB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LT-08124 Vilnius</w:t>
          </w:r>
        </w:p>
      </w:tc>
      <w:tc>
        <w:tcPr>
          <w:tcW w:w="3765" w:type="dxa"/>
          <w:tcBorders>
            <w:top w:val="single" w:sz="4" w:space="0" w:color="671527"/>
            <w:left w:val="nil"/>
            <w:bottom w:val="nil"/>
            <w:right w:val="nil"/>
          </w:tcBorders>
        </w:tcPr>
        <w:p w14:paraId="6B60AFD0" w14:textId="77777777" w:rsidR="00007ABC" w:rsidRDefault="00007AB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8"/>
            </w:rPr>
            <w:br/>
          </w:r>
          <w:r>
            <w:rPr>
              <w:color w:val="671527"/>
              <w:sz w:val="16"/>
            </w:rPr>
            <w:t>Tel.: (8-5) 278 0900, 278 0909</w:t>
          </w:r>
        </w:p>
        <w:p w14:paraId="6B60AFD1" w14:textId="77777777" w:rsidR="00007ABC" w:rsidRDefault="00007ABC">
          <w:pPr>
            <w:pStyle w:val="Porat"/>
            <w:rPr>
              <w:color w:val="671527"/>
              <w:sz w:val="16"/>
            </w:rPr>
          </w:pPr>
          <w:proofErr w:type="spellStart"/>
          <w:r>
            <w:rPr>
              <w:color w:val="671527"/>
              <w:sz w:val="16"/>
            </w:rPr>
            <w:t>Faks</w:t>
          </w:r>
          <w:proofErr w:type="spellEnd"/>
          <w:r>
            <w:rPr>
              <w:color w:val="671527"/>
              <w:sz w:val="16"/>
            </w:rPr>
            <w:t xml:space="preserve"> (8 5) 275 1155</w:t>
          </w:r>
        </w:p>
        <w:p w14:paraId="6B60AFD2" w14:textId="77777777" w:rsidR="00007ABC" w:rsidRDefault="00007AB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 xml:space="preserve">El. p. </w:t>
          </w:r>
          <w:hyperlink r:id="rId1" w:history="1">
            <w:r>
              <w:rPr>
                <w:rStyle w:val="Hipersaitas"/>
                <w:color w:val="671527"/>
                <w:sz w:val="16"/>
              </w:rPr>
              <w:t>info@turtas.lt</w:t>
            </w:r>
          </w:hyperlink>
        </w:p>
        <w:p w14:paraId="6B60AFD3" w14:textId="77777777" w:rsidR="00007ABC" w:rsidRDefault="00007AB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http://www.turtas.lt</w:t>
          </w:r>
        </w:p>
      </w:tc>
      <w:tc>
        <w:tcPr>
          <w:tcW w:w="3121" w:type="dxa"/>
          <w:tcBorders>
            <w:top w:val="single" w:sz="4" w:space="0" w:color="671527"/>
            <w:left w:val="nil"/>
            <w:bottom w:val="nil"/>
            <w:right w:val="nil"/>
          </w:tcBorders>
        </w:tcPr>
        <w:p w14:paraId="6B60AFD4" w14:textId="77777777" w:rsidR="00007ABC" w:rsidRDefault="00007ABC">
          <w:pPr>
            <w:pStyle w:val="Porat"/>
            <w:rPr>
              <w:color w:val="671527"/>
              <w:sz w:val="8"/>
            </w:rPr>
          </w:pPr>
        </w:p>
        <w:p w14:paraId="6B60AFD5" w14:textId="77777777" w:rsidR="00007ABC" w:rsidRDefault="00007AB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Duomenys kaupiami ir saugomi</w:t>
          </w:r>
        </w:p>
        <w:p w14:paraId="6B60AFD6" w14:textId="77777777" w:rsidR="00007ABC" w:rsidRDefault="00007AB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Juridinių asmenų registre</w:t>
          </w:r>
        </w:p>
        <w:p w14:paraId="6B60AFD7" w14:textId="77777777" w:rsidR="00007ABC" w:rsidRDefault="00007AB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Kodas 112021042</w:t>
          </w:r>
        </w:p>
        <w:p w14:paraId="6B60AFD8" w14:textId="77777777" w:rsidR="00007ABC" w:rsidRDefault="00007ABC">
          <w:pPr>
            <w:pStyle w:val="Porat"/>
            <w:rPr>
              <w:color w:val="671527"/>
              <w:sz w:val="8"/>
            </w:rPr>
          </w:pPr>
          <w:r>
            <w:rPr>
              <w:color w:val="671527"/>
              <w:sz w:val="16"/>
            </w:rPr>
            <w:t>PVM mokėtojo kodas LT 120210411</w:t>
          </w:r>
        </w:p>
      </w:tc>
    </w:tr>
  </w:tbl>
  <w:p w14:paraId="6B60AFDB" w14:textId="77777777" w:rsidR="00007ABC" w:rsidRDefault="00007ABC">
    <w:pPr>
      <w:pStyle w:val="Por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2010" w14:textId="77777777" w:rsidR="007058CD" w:rsidRDefault="007058CD">
      <w:r>
        <w:separator/>
      </w:r>
    </w:p>
  </w:footnote>
  <w:footnote w:type="continuationSeparator" w:id="0">
    <w:p w14:paraId="1971856F" w14:textId="77777777" w:rsidR="007058CD" w:rsidRDefault="0070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1296"/>
  <w:hyphenationZone w:val="38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54"/>
    <w:rsid w:val="00003ECB"/>
    <w:rsid w:val="00005B16"/>
    <w:rsid w:val="00007ABC"/>
    <w:rsid w:val="00020A78"/>
    <w:rsid w:val="00047FCC"/>
    <w:rsid w:val="00063D36"/>
    <w:rsid w:val="00096647"/>
    <w:rsid w:val="000A5841"/>
    <w:rsid w:val="000B647D"/>
    <w:rsid w:val="000E1D61"/>
    <w:rsid w:val="000E6B57"/>
    <w:rsid w:val="00100F0C"/>
    <w:rsid w:val="00134C13"/>
    <w:rsid w:val="00182FDC"/>
    <w:rsid w:val="0019286A"/>
    <w:rsid w:val="001965C3"/>
    <w:rsid w:val="001A63BC"/>
    <w:rsid w:val="001E27DB"/>
    <w:rsid w:val="0024305D"/>
    <w:rsid w:val="00280B87"/>
    <w:rsid w:val="00295BEC"/>
    <w:rsid w:val="002A6BB6"/>
    <w:rsid w:val="002B0237"/>
    <w:rsid w:val="002C45BF"/>
    <w:rsid w:val="002E31F3"/>
    <w:rsid w:val="002E6F70"/>
    <w:rsid w:val="002F1F2A"/>
    <w:rsid w:val="002F4F9B"/>
    <w:rsid w:val="00340623"/>
    <w:rsid w:val="00343833"/>
    <w:rsid w:val="003A2B08"/>
    <w:rsid w:val="003A3A75"/>
    <w:rsid w:val="003D3247"/>
    <w:rsid w:val="003F119E"/>
    <w:rsid w:val="00425757"/>
    <w:rsid w:val="00454748"/>
    <w:rsid w:val="0047001E"/>
    <w:rsid w:val="004801F8"/>
    <w:rsid w:val="0048555A"/>
    <w:rsid w:val="004A0319"/>
    <w:rsid w:val="004C35E1"/>
    <w:rsid w:val="004C4F44"/>
    <w:rsid w:val="004C5054"/>
    <w:rsid w:val="005104C6"/>
    <w:rsid w:val="0053704E"/>
    <w:rsid w:val="00555D98"/>
    <w:rsid w:val="00594836"/>
    <w:rsid w:val="005B29AA"/>
    <w:rsid w:val="005B6FDD"/>
    <w:rsid w:val="005D1176"/>
    <w:rsid w:val="005D7CBD"/>
    <w:rsid w:val="005E002F"/>
    <w:rsid w:val="005E6983"/>
    <w:rsid w:val="006066AF"/>
    <w:rsid w:val="00612540"/>
    <w:rsid w:val="00622428"/>
    <w:rsid w:val="00663367"/>
    <w:rsid w:val="006A4304"/>
    <w:rsid w:val="006B2BBC"/>
    <w:rsid w:val="006C7C84"/>
    <w:rsid w:val="006E305A"/>
    <w:rsid w:val="007056D6"/>
    <w:rsid w:val="007058CD"/>
    <w:rsid w:val="0070719C"/>
    <w:rsid w:val="00731441"/>
    <w:rsid w:val="0073227F"/>
    <w:rsid w:val="00782E98"/>
    <w:rsid w:val="007851F4"/>
    <w:rsid w:val="00787D5F"/>
    <w:rsid w:val="007A2317"/>
    <w:rsid w:val="007E5CAB"/>
    <w:rsid w:val="007E78E0"/>
    <w:rsid w:val="008056F4"/>
    <w:rsid w:val="00807376"/>
    <w:rsid w:val="00814AEA"/>
    <w:rsid w:val="0084304A"/>
    <w:rsid w:val="00846CE5"/>
    <w:rsid w:val="0085257D"/>
    <w:rsid w:val="00853B5C"/>
    <w:rsid w:val="00874009"/>
    <w:rsid w:val="008A435D"/>
    <w:rsid w:val="008E303B"/>
    <w:rsid w:val="008F05BD"/>
    <w:rsid w:val="009044B1"/>
    <w:rsid w:val="009052A2"/>
    <w:rsid w:val="009116EA"/>
    <w:rsid w:val="009244F0"/>
    <w:rsid w:val="00936767"/>
    <w:rsid w:val="0096014B"/>
    <w:rsid w:val="00966C42"/>
    <w:rsid w:val="00983104"/>
    <w:rsid w:val="009A4753"/>
    <w:rsid w:val="009B7EAF"/>
    <w:rsid w:val="009C2D80"/>
    <w:rsid w:val="009E3AFB"/>
    <w:rsid w:val="00A26332"/>
    <w:rsid w:val="00A47AB5"/>
    <w:rsid w:val="00A97C94"/>
    <w:rsid w:val="00AA0D2A"/>
    <w:rsid w:val="00AC33C7"/>
    <w:rsid w:val="00AF6C7E"/>
    <w:rsid w:val="00B16A77"/>
    <w:rsid w:val="00B22CA9"/>
    <w:rsid w:val="00B41DF9"/>
    <w:rsid w:val="00BA57FD"/>
    <w:rsid w:val="00BE6AF5"/>
    <w:rsid w:val="00C24B5E"/>
    <w:rsid w:val="00C3260C"/>
    <w:rsid w:val="00C54258"/>
    <w:rsid w:val="00C6065C"/>
    <w:rsid w:val="00C8142C"/>
    <w:rsid w:val="00C8515B"/>
    <w:rsid w:val="00CB3E8B"/>
    <w:rsid w:val="00CC29CF"/>
    <w:rsid w:val="00CC2FE8"/>
    <w:rsid w:val="00CF0629"/>
    <w:rsid w:val="00D01596"/>
    <w:rsid w:val="00D07BBB"/>
    <w:rsid w:val="00D24C5F"/>
    <w:rsid w:val="00D363CD"/>
    <w:rsid w:val="00D36AFE"/>
    <w:rsid w:val="00D4188F"/>
    <w:rsid w:val="00D55188"/>
    <w:rsid w:val="00D62C99"/>
    <w:rsid w:val="00D73D04"/>
    <w:rsid w:val="00D819C8"/>
    <w:rsid w:val="00DB4500"/>
    <w:rsid w:val="00DD3610"/>
    <w:rsid w:val="00DE3A63"/>
    <w:rsid w:val="00E020A5"/>
    <w:rsid w:val="00E020EB"/>
    <w:rsid w:val="00E0779E"/>
    <w:rsid w:val="00E11022"/>
    <w:rsid w:val="00E13E13"/>
    <w:rsid w:val="00E256AD"/>
    <w:rsid w:val="00E32893"/>
    <w:rsid w:val="00E32A4E"/>
    <w:rsid w:val="00E54D09"/>
    <w:rsid w:val="00E93C8F"/>
    <w:rsid w:val="00EA135C"/>
    <w:rsid w:val="00EB1825"/>
    <w:rsid w:val="00EC716C"/>
    <w:rsid w:val="00F11F90"/>
    <w:rsid w:val="00F15EC0"/>
    <w:rsid w:val="00F37687"/>
    <w:rsid w:val="00F418B0"/>
    <w:rsid w:val="00F576F2"/>
    <w:rsid w:val="00F7400C"/>
    <w:rsid w:val="00F84743"/>
    <w:rsid w:val="00F96D8C"/>
    <w:rsid w:val="00FB1E2E"/>
    <w:rsid w:val="00FC2338"/>
    <w:rsid w:val="00FC239B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60AF8F"/>
  <w15:docId w15:val="{C25730F2-2859-4775-844D-E99FDD4B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olor w:val="9933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Antrats">
    <w:name w:val="header"/>
    <w:basedOn w:val="prastasis"/>
    <w:link w:val="AntratsDiagrama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304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304A"/>
    <w:rPr>
      <w:rFonts w:ascii="Tahoma" w:hAnsi="Tahoma" w:cs="Tahoma"/>
      <w:sz w:val="16"/>
      <w:szCs w:val="16"/>
      <w:lang w:val="lt-LT" w:eastAsia="lt-LT"/>
    </w:rPr>
  </w:style>
  <w:style w:type="character" w:customStyle="1" w:styleId="AntratsDiagrama">
    <w:name w:val="Antraštės Diagrama"/>
    <w:link w:val="Antrats"/>
    <w:semiHidden/>
    <w:rsid w:val="0084304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us.umbraziunas@turtas.l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rtas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B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9897680D4E24A865CFEAE2A56ED6D" ma:contentTypeVersion="1" ma:contentTypeDescription="Create a new document." ma:contentTypeScope="" ma:versionID="9d87f8ba3895dbac5115d003b9b6354c">
  <xsd:schema xmlns:xsd="http://www.w3.org/2001/XMLSchema" xmlns:xs="http://www.w3.org/2001/XMLSchema" xmlns:p="http://schemas.microsoft.com/office/2006/metadata/properties" xmlns:ns2="e1057ca0-8e53-427c-a4db-d5e65b6d17b6" targetNamespace="http://schemas.microsoft.com/office/2006/metadata/properties" ma:root="true" ma:fieldsID="3f60a8360c513879eab98981d02d17f0" ns2:_="">
    <xsd:import namespace="e1057ca0-8e53-427c-a4db-d5e65b6d17b6"/>
    <xsd:element name="properties">
      <xsd:complexType>
        <xsd:sequence>
          <xsd:element name="documentManagement">
            <xsd:complexType>
              <xsd:all>
                <xsd:element ref="ns2:SortNr_x002e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57ca0-8e53-427c-a4db-d5e65b6d17b6" elementFormDefault="qualified">
    <xsd:import namespace="http://schemas.microsoft.com/office/2006/documentManagement/types"/>
    <xsd:import namespace="http://schemas.microsoft.com/office/infopath/2007/PartnerControls"/>
    <xsd:element name="SortNr_x002e_" ma:index="8" ma:displayName="SortNr." ma:internalName="SortNr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r_x002e_ xmlns="e1057ca0-8e53-427c-a4db-d5e65b6d17b6">42</SortNr_x002e_>
  </documentManagement>
</p:properties>
</file>

<file path=customXml/itemProps1.xml><?xml version="1.0" encoding="utf-8"?>
<ds:datastoreItem xmlns:ds="http://schemas.openxmlformats.org/officeDocument/2006/customXml" ds:itemID="{363822F1-4854-4518-B709-504286049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11875-001D-4342-8F73-2C47FBA78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57ca0-8e53-427c-a4db-d5e65b6d1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24337-D421-4B1F-8ACC-6557DCD27E53}">
  <ds:schemaRefs>
    <ds:schemaRef ds:uri="http://schemas.microsoft.com/office/2006/metadata/properties"/>
    <ds:schemaRef ds:uri="http://schemas.microsoft.com/office/infopath/2007/PartnerControls"/>
    <ds:schemaRef ds:uri="e1057ca0-8e53-427c-a4db-d5e65b6d17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 letter</Template>
  <TotalTime>240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TB Laiskas 100 - Staciai (1 puslapis)</vt:lpstr>
      <vt:lpstr>TB Laiskas - Staciai (1 puslapis)</vt:lpstr>
    </vt:vector>
  </TitlesOfParts>
  <Company>VI Turto bankas</Company>
  <LinksUpToDate>false</LinksUpToDate>
  <CharactersWithSpaces>2044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mailto:info@turtas.lt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Laiskas 100 - Staciai (1 puslapis)</dc:title>
  <dc:creator>Audrius</dc:creator>
  <cp:lastModifiedBy>NAVICKAS, Audrius | Turto bankas</cp:lastModifiedBy>
  <cp:revision>26</cp:revision>
  <cp:lastPrinted>2018-08-09T07:34:00Z</cp:lastPrinted>
  <dcterms:created xsi:type="dcterms:W3CDTF">2018-06-22T10:07:00Z</dcterms:created>
  <dcterms:modified xsi:type="dcterms:W3CDTF">2020-07-30T09:54:00Z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Nr.">
    <vt:lpwstr>10.0000000000000</vt:lpwstr>
  </property>
  <property fmtid="{D5CDD505-2E9C-101B-9397-08002B2CF9AE}" pid="3" name="ContentTypeId">
    <vt:lpwstr>0x010100A419897680D4E24A865CFEAE2A56ED6D</vt:lpwstr>
  </property>
</Properties>
</file>