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52D1" w14:textId="77777777" w:rsidR="005C6532" w:rsidRPr="005C6532" w:rsidRDefault="005C6532" w:rsidP="005C6532">
      <w:pPr>
        <w:pStyle w:val="Antrat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6532">
        <w:rPr>
          <w:rFonts w:ascii="Times New Roman" w:hAnsi="Times New Roman"/>
          <w:sz w:val="24"/>
          <w:szCs w:val="24"/>
        </w:rPr>
        <w:t>Projekt</w:t>
      </w:r>
      <w:r w:rsidR="006A57C9">
        <w:rPr>
          <w:rFonts w:ascii="Times New Roman" w:hAnsi="Times New Roman"/>
          <w:sz w:val="24"/>
          <w:szCs w:val="24"/>
        </w:rPr>
        <w:t>as</w:t>
      </w:r>
    </w:p>
    <w:p w14:paraId="384F8C00" w14:textId="77777777" w:rsidR="005C6532" w:rsidRPr="005C6532" w:rsidRDefault="005C6532" w:rsidP="005C6532">
      <w:pPr>
        <w:pStyle w:val="Antrat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Hlk29974703"/>
      <w:r w:rsidRPr="005C6532">
        <w:rPr>
          <w:rFonts w:ascii="Times New Roman" w:hAnsi="Times New Roman"/>
          <w:sz w:val="28"/>
          <w:szCs w:val="28"/>
        </w:rPr>
        <w:t>KLAIPĖDOS RAJONO SAVIVALDYBĖS TARYBA</w:t>
      </w:r>
    </w:p>
    <w:p w14:paraId="5EBAA9D9" w14:textId="77777777" w:rsidR="005C6532" w:rsidRPr="005C6532" w:rsidRDefault="005C6532" w:rsidP="005C6532">
      <w:pPr>
        <w:jc w:val="center"/>
      </w:pPr>
    </w:p>
    <w:p w14:paraId="3A12DF78" w14:textId="77777777" w:rsidR="005C6532" w:rsidRPr="005C6532" w:rsidRDefault="005C6532" w:rsidP="005C6532">
      <w:pPr>
        <w:jc w:val="center"/>
        <w:rPr>
          <w:b/>
          <w:sz w:val="28"/>
          <w:szCs w:val="28"/>
        </w:rPr>
      </w:pPr>
      <w:r w:rsidRPr="005C6532">
        <w:rPr>
          <w:b/>
          <w:sz w:val="28"/>
          <w:szCs w:val="28"/>
        </w:rPr>
        <w:t>SPRENDIMAS</w:t>
      </w:r>
    </w:p>
    <w:p w14:paraId="0113DF2E" w14:textId="21B1E9F5" w:rsidR="005C6532" w:rsidRPr="005C6532" w:rsidRDefault="005C6532" w:rsidP="005C6532">
      <w:pPr>
        <w:jc w:val="center"/>
        <w:rPr>
          <w:b/>
          <w:sz w:val="28"/>
          <w:szCs w:val="28"/>
        </w:rPr>
      </w:pPr>
      <w:r w:rsidRPr="005C6532">
        <w:rPr>
          <w:b/>
          <w:sz w:val="28"/>
          <w:szCs w:val="28"/>
        </w:rPr>
        <w:t>DĖL KLAIPĖDOS RAJONO SAVIVALDYBĖS TARYBOS 201</w:t>
      </w:r>
      <w:r w:rsidR="007D61D3">
        <w:rPr>
          <w:b/>
          <w:sz w:val="28"/>
          <w:szCs w:val="28"/>
        </w:rPr>
        <w:t>2</w:t>
      </w:r>
      <w:r w:rsidRPr="005C6532">
        <w:rPr>
          <w:b/>
          <w:sz w:val="28"/>
          <w:szCs w:val="28"/>
        </w:rPr>
        <w:t xml:space="preserve"> M. </w:t>
      </w:r>
      <w:r w:rsidR="007D61D3">
        <w:rPr>
          <w:b/>
          <w:sz w:val="28"/>
          <w:szCs w:val="28"/>
        </w:rPr>
        <w:t>LAPKRIČIO</w:t>
      </w:r>
      <w:r w:rsidRPr="005C6532">
        <w:rPr>
          <w:b/>
          <w:sz w:val="28"/>
          <w:szCs w:val="28"/>
        </w:rPr>
        <w:t xml:space="preserve"> </w:t>
      </w:r>
      <w:r w:rsidR="007D61D3">
        <w:rPr>
          <w:b/>
          <w:sz w:val="28"/>
          <w:szCs w:val="28"/>
        </w:rPr>
        <w:t>29</w:t>
      </w:r>
      <w:r w:rsidRPr="005C6532">
        <w:rPr>
          <w:b/>
          <w:sz w:val="28"/>
          <w:szCs w:val="28"/>
        </w:rPr>
        <w:t xml:space="preserve"> D. SPRENDIMO NR. T11-</w:t>
      </w:r>
      <w:r w:rsidR="007D61D3">
        <w:rPr>
          <w:b/>
          <w:sz w:val="28"/>
          <w:szCs w:val="28"/>
        </w:rPr>
        <w:t>696</w:t>
      </w:r>
      <w:r w:rsidRPr="005C6532">
        <w:rPr>
          <w:b/>
          <w:sz w:val="28"/>
          <w:szCs w:val="28"/>
        </w:rPr>
        <w:t xml:space="preserve"> „DĖL </w:t>
      </w:r>
      <w:r w:rsidR="007D61D3">
        <w:rPr>
          <w:b/>
          <w:sz w:val="28"/>
          <w:szCs w:val="28"/>
        </w:rPr>
        <w:t xml:space="preserve">ŽMONIŲ PALAIKŲ LAIDOJIMO </w:t>
      </w:r>
      <w:r w:rsidRPr="005C6532">
        <w:rPr>
          <w:b/>
          <w:sz w:val="28"/>
          <w:szCs w:val="28"/>
        </w:rPr>
        <w:t xml:space="preserve">KLAIPĖDOS RAJONO </w:t>
      </w:r>
      <w:r w:rsidR="007D61D3">
        <w:rPr>
          <w:b/>
          <w:sz w:val="28"/>
          <w:szCs w:val="28"/>
        </w:rPr>
        <w:t>KAPINĖSE</w:t>
      </w:r>
      <w:r w:rsidRPr="005C6532">
        <w:rPr>
          <w:b/>
          <w:sz w:val="28"/>
          <w:szCs w:val="28"/>
        </w:rPr>
        <w:t>“ PAKEITIMO</w:t>
      </w:r>
    </w:p>
    <w:p w14:paraId="7265A05B" w14:textId="77777777" w:rsidR="005C6532" w:rsidRPr="005C6532" w:rsidRDefault="005C6532" w:rsidP="005C6532">
      <w:pPr>
        <w:jc w:val="center"/>
        <w:rPr>
          <w:b/>
          <w:sz w:val="18"/>
          <w:szCs w:val="18"/>
        </w:rPr>
      </w:pPr>
    </w:p>
    <w:p w14:paraId="3FC5A930" w14:textId="5CC3CC9C" w:rsidR="005C6532" w:rsidRPr="005C6532" w:rsidRDefault="005C6532" w:rsidP="005C6532">
      <w:pPr>
        <w:pStyle w:val="Antrat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C6532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EB4FFC"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C6532">
        <w:rPr>
          <w:rFonts w:ascii="Times New Roman" w:hAnsi="Times New Roman"/>
          <w:b w:val="0"/>
          <w:i w:val="0"/>
          <w:sz w:val="24"/>
          <w:szCs w:val="24"/>
        </w:rPr>
        <w:t xml:space="preserve"> m. </w:t>
      </w:r>
      <w:r w:rsidR="00845170">
        <w:rPr>
          <w:rFonts w:ascii="Times New Roman" w:hAnsi="Times New Roman"/>
          <w:b w:val="0"/>
          <w:i w:val="0"/>
          <w:sz w:val="24"/>
          <w:szCs w:val="24"/>
        </w:rPr>
        <w:t>spalio</w:t>
      </w:r>
      <w:r w:rsidRPr="005C65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B4FF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45170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C6532">
        <w:rPr>
          <w:rFonts w:ascii="Times New Roman" w:hAnsi="Times New Roman"/>
          <w:b w:val="0"/>
          <w:i w:val="0"/>
          <w:sz w:val="24"/>
          <w:szCs w:val="24"/>
        </w:rPr>
        <w:t xml:space="preserve"> d. Nr. T11-</w:t>
      </w:r>
    </w:p>
    <w:p w14:paraId="1CF86BA2" w14:textId="77777777" w:rsidR="005C6532" w:rsidRPr="005C6532" w:rsidRDefault="005C6532" w:rsidP="005C6532">
      <w:pPr>
        <w:jc w:val="center"/>
      </w:pPr>
      <w:r w:rsidRPr="005C6532">
        <w:t>Gargždai</w:t>
      </w:r>
    </w:p>
    <w:p w14:paraId="0145ED7D" w14:textId="77777777" w:rsidR="005C6532" w:rsidRPr="007E6DA6" w:rsidRDefault="005C6532" w:rsidP="005C6532">
      <w:pPr>
        <w:ind w:firstLine="993"/>
        <w:jc w:val="both"/>
      </w:pPr>
    </w:p>
    <w:bookmarkEnd w:id="1"/>
    <w:p w14:paraId="72B47A65" w14:textId="77777777" w:rsidR="003168CD" w:rsidRPr="00360C96" w:rsidRDefault="003168CD" w:rsidP="007D61D3">
      <w:pPr>
        <w:tabs>
          <w:tab w:val="left" w:pos="0"/>
        </w:tabs>
        <w:ind w:firstLine="1134"/>
        <w:jc w:val="both"/>
      </w:pPr>
      <w:r w:rsidRPr="00360C96">
        <w:t xml:space="preserve">Klaipėdos rajono savivaldybės taryba, vadovaudamasi Lietuvos Respublikos vietos savivaldos įstatymo 18 straipsnio 1 dalimi, </w:t>
      </w:r>
      <w:r w:rsidRPr="00360C96">
        <w:rPr>
          <w:spacing w:val="40"/>
        </w:rPr>
        <w:t>nusprendžia:</w:t>
      </w:r>
    </w:p>
    <w:p w14:paraId="57DAFFC6" w14:textId="31B0054A" w:rsidR="007D61D3" w:rsidRPr="00E2748F" w:rsidRDefault="007D61D3" w:rsidP="007D61D3">
      <w:pPr>
        <w:ind w:firstLine="1134"/>
        <w:jc w:val="both"/>
      </w:pPr>
      <w:r w:rsidRPr="00E2748F">
        <w:t>1. Pakeisti Žmonių palaikų laidojimo, kapinių tvarkymo bei lankymo taisykl</w:t>
      </w:r>
      <w:r>
        <w:t>ių</w:t>
      </w:r>
      <w:r w:rsidRPr="00E2748F">
        <w:t xml:space="preserve"> Klaipėdos rajone, patvirtint</w:t>
      </w:r>
      <w:r>
        <w:t>ų</w:t>
      </w:r>
      <w:r w:rsidRPr="00E2748F">
        <w:t xml:space="preserve"> Klaipėdos rajono savivaldybės tarybos 2012 m. lapkričio 29 d. sprendimą Nr. T11-696 „Dėl Žmonių palaikų laidojimo Klaipėdos rajono kapinėse“</w:t>
      </w:r>
      <w:r>
        <w:t xml:space="preserve"> </w:t>
      </w:r>
      <w:r w:rsidRPr="00E2748F">
        <w:t>(2017 m. rugsėjo 28 d. sprendimo Nr. T11-315 redakcija)</w:t>
      </w:r>
      <w:r>
        <w:t xml:space="preserve">, </w:t>
      </w:r>
      <w:r w:rsidRPr="00E2748F">
        <w:t>29</w:t>
      </w:r>
      <w:r w:rsidRPr="00E2748F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punktą</w:t>
      </w:r>
      <w:r w:rsidRPr="00E2748F">
        <w:t xml:space="preserve"> ir</w:t>
      </w:r>
      <w:r>
        <w:t xml:space="preserve"> jį</w:t>
      </w:r>
      <w:r w:rsidRPr="00E2748F">
        <w:t xml:space="preserve"> išdėstyti taip:</w:t>
      </w:r>
    </w:p>
    <w:p w14:paraId="230ED4B4" w14:textId="3301FD3E" w:rsidR="007D61D3" w:rsidRPr="00E2748F" w:rsidRDefault="007D61D3" w:rsidP="007D61D3">
      <w:pPr>
        <w:ind w:firstLine="1134"/>
        <w:jc w:val="both"/>
      </w:pPr>
      <w:r w:rsidRPr="00E2748F">
        <w:t>„29</w:t>
      </w:r>
      <w:r w:rsidRPr="00E2748F">
        <w:rPr>
          <w:vertAlign w:val="superscript"/>
        </w:rPr>
        <w:t xml:space="preserve">1 </w:t>
      </w:r>
      <w:r w:rsidRPr="00E2748F">
        <w:t>Laidojimo kvartalo vieta, kapaviečių skaičius bei kapaviečių matmenys Klaipėdos rajonui nusipelniusių Gargždų miesto garbės piliečių palaikų laidojimui nustatomi Savivaldybės administracijos direktoriaus įsakymu</w:t>
      </w:r>
      <w:r w:rsidR="00EC1755">
        <w:t>.</w:t>
      </w:r>
      <w:r w:rsidRPr="00E2748F">
        <w:t>“</w:t>
      </w:r>
    </w:p>
    <w:p w14:paraId="3ACE20BD" w14:textId="62CF1F9C" w:rsidR="007D61D3" w:rsidRPr="006C6D6A" w:rsidRDefault="007D61D3" w:rsidP="007D61D3">
      <w:pPr>
        <w:pStyle w:val="statymopavad"/>
        <w:spacing w:line="240" w:lineRule="auto"/>
        <w:ind w:firstLine="1134"/>
        <w:jc w:val="both"/>
        <w:rPr>
          <w:rFonts w:ascii="Times New Roman" w:hAnsi="Times New Roman"/>
          <w:caps w:val="0"/>
          <w:szCs w:val="24"/>
        </w:rPr>
      </w:pPr>
      <w:r w:rsidRPr="006C6D6A">
        <w:rPr>
          <w:rFonts w:ascii="Times New Roman" w:hAnsi="Times New Roman"/>
          <w:caps w:val="0"/>
          <w:szCs w:val="24"/>
        </w:rPr>
        <w:t>2.</w:t>
      </w:r>
      <w:r w:rsidR="002E044B">
        <w:rPr>
          <w:rFonts w:ascii="Times New Roman" w:hAnsi="Times New Roman"/>
          <w:caps w:val="0"/>
          <w:szCs w:val="24"/>
        </w:rPr>
        <w:t xml:space="preserve"> </w:t>
      </w:r>
      <w:r>
        <w:rPr>
          <w:rFonts w:ascii="Times New Roman" w:hAnsi="Times New Roman"/>
          <w:caps w:val="0"/>
          <w:szCs w:val="24"/>
        </w:rPr>
        <w:t>S</w:t>
      </w:r>
      <w:r w:rsidRPr="006C6D6A">
        <w:rPr>
          <w:rFonts w:ascii="Times New Roman" w:hAnsi="Times New Roman"/>
          <w:caps w:val="0"/>
          <w:szCs w:val="24"/>
        </w:rPr>
        <w:t xml:space="preserve">kelbti </w:t>
      </w:r>
      <w:r>
        <w:rPr>
          <w:rFonts w:ascii="Times New Roman" w:hAnsi="Times New Roman"/>
          <w:caps w:val="0"/>
          <w:szCs w:val="24"/>
        </w:rPr>
        <w:t>s</w:t>
      </w:r>
      <w:r w:rsidRPr="006C6D6A">
        <w:rPr>
          <w:rFonts w:ascii="Times New Roman" w:hAnsi="Times New Roman"/>
          <w:caps w:val="0"/>
          <w:szCs w:val="24"/>
        </w:rPr>
        <w:t>prendimą Teisės aktų registre ir</w:t>
      </w:r>
      <w:r>
        <w:rPr>
          <w:rFonts w:ascii="Times New Roman" w:hAnsi="Times New Roman"/>
          <w:caps w:val="0"/>
          <w:szCs w:val="24"/>
        </w:rPr>
        <w:t xml:space="preserve"> Klaipėdos rajono</w:t>
      </w:r>
      <w:r w:rsidRPr="006C6D6A">
        <w:rPr>
          <w:rFonts w:ascii="Times New Roman" w:hAnsi="Times New Roman"/>
          <w:caps w:val="0"/>
          <w:szCs w:val="24"/>
        </w:rPr>
        <w:t xml:space="preserve"> savivaldybės interneto svetainėje.</w:t>
      </w:r>
    </w:p>
    <w:p w14:paraId="10CAC336" w14:textId="77777777" w:rsidR="007D61D3" w:rsidRDefault="007D61D3" w:rsidP="007D61D3">
      <w:pPr>
        <w:pStyle w:val="statymopavad"/>
        <w:spacing w:line="240" w:lineRule="auto"/>
        <w:ind w:firstLine="1134"/>
        <w:jc w:val="left"/>
        <w:rPr>
          <w:rFonts w:ascii="Times New Roman" w:hAnsi="Times New Roman"/>
          <w:b/>
          <w:bCs/>
          <w:szCs w:val="24"/>
        </w:rPr>
      </w:pPr>
    </w:p>
    <w:p w14:paraId="5985E416" w14:textId="52E383B7" w:rsidR="004E55D6" w:rsidRDefault="004E55D6" w:rsidP="005C6532">
      <w:pPr>
        <w:jc w:val="both"/>
      </w:pPr>
    </w:p>
    <w:p w14:paraId="7D40EA0E" w14:textId="3E60257B" w:rsidR="00FA0C5D" w:rsidRDefault="00FA0C5D" w:rsidP="005C6532">
      <w:pPr>
        <w:jc w:val="both"/>
      </w:pPr>
    </w:p>
    <w:p w14:paraId="098AA60B" w14:textId="77777777" w:rsidR="00FA0C5D" w:rsidRPr="00FA0C5D" w:rsidRDefault="00FA0C5D" w:rsidP="005C6532">
      <w:pPr>
        <w:jc w:val="both"/>
      </w:pPr>
    </w:p>
    <w:p w14:paraId="008C13C3" w14:textId="77777777" w:rsidR="005C6532" w:rsidRPr="00D07A9D" w:rsidRDefault="005C6532" w:rsidP="00443830">
      <w:pPr>
        <w:jc w:val="both"/>
      </w:pPr>
      <w:r w:rsidRPr="003C6468">
        <w:t xml:space="preserve">Savivaldybės meras                                         </w:t>
      </w:r>
    </w:p>
    <w:p w14:paraId="18DEC54F" w14:textId="2710BCFA" w:rsidR="007E6DA6" w:rsidRDefault="007E6DA6" w:rsidP="005C6532">
      <w:pPr>
        <w:rPr>
          <w:sz w:val="16"/>
          <w:szCs w:val="16"/>
        </w:rPr>
      </w:pPr>
    </w:p>
    <w:p w14:paraId="482E9983" w14:textId="3EC41680" w:rsidR="00FA0C5D" w:rsidRDefault="00FA0C5D" w:rsidP="005C6532">
      <w:pPr>
        <w:rPr>
          <w:sz w:val="16"/>
          <w:szCs w:val="16"/>
        </w:rPr>
      </w:pPr>
    </w:p>
    <w:p w14:paraId="039FF329" w14:textId="2A402A63" w:rsidR="00FA0C5D" w:rsidRDefault="00FA0C5D" w:rsidP="005C6532">
      <w:pPr>
        <w:rPr>
          <w:sz w:val="16"/>
          <w:szCs w:val="16"/>
        </w:rPr>
      </w:pPr>
    </w:p>
    <w:p w14:paraId="7AA6DE2B" w14:textId="6EA61F63" w:rsidR="00FA0C5D" w:rsidRDefault="00FA0C5D" w:rsidP="005C6532">
      <w:pPr>
        <w:rPr>
          <w:sz w:val="16"/>
          <w:szCs w:val="16"/>
        </w:rPr>
      </w:pPr>
    </w:p>
    <w:p w14:paraId="760F1E42" w14:textId="77777777" w:rsidR="00FA0C5D" w:rsidRPr="00AF060F" w:rsidRDefault="00FA0C5D" w:rsidP="005C6532">
      <w:pPr>
        <w:rPr>
          <w:sz w:val="16"/>
          <w:szCs w:val="16"/>
        </w:rPr>
      </w:pPr>
    </w:p>
    <w:p w14:paraId="785C4A69" w14:textId="0C2C6B26" w:rsidR="007E6DA6" w:rsidRDefault="005C6532" w:rsidP="005C6532">
      <w:r w:rsidRPr="00D07A9D">
        <w:t xml:space="preserve">TEIKIA: </w:t>
      </w:r>
      <w:r w:rsidR="00FA0C5D">
        <w:t xml:space="preserve">Administracijos direktorius </w:t>
      </w:r>
      <w:r w:rsidRPr="00D07A9D">
        <w:t xml:space="preserve"> </w:t>
      </w:r>
      <w:r w:rsidR="00FA0C5D">
        <w:t>A. Bogdanovas</w:t>
      </w:r>
    </w:p>
    <w:p w14:paraId="16100F26" w14:textId="77777777" w:rsidR="00FA0C5D" w:rsidRDefault="00FA0C5D" w:rsidP="00EE35C8"/>
    <w:p w14:paraId="0CF416FE" w14:textId="77777777" w:rsidR="00FA0C5D" w:rsidRDefault="00FA0C5D" w:rsidP="00EE35C8"/>
    <w:p w14:paraId="0BA6B15A" w14:textId="0121E8FE" w:rsidR="00EE35C8" w:rsidRDefault="00EE35C8" w:rsidP="00EE35C8">
      <w:r w:rsidRPr="00B55AC8">
        <w:t>PARENGĖ:</w:t>
      </w:r>
      <w:r w:rsidR="00FA0C5D">
        <w:t xml:space="preserve"> Žemės ūkio ir aplinkosaugos skyriaus vyresnioji patarėja Rasa Bakaitienė</w:t>
      </w:r>
    </w:p>
    <w:p w14:paraId="51799DC2" w14:textId="0B22C307" w:rsidR="00AF060F" w:rsidRDefault="00AF060F" w:rsidP="00EE35C8">
      <w:pPr>
        <w:rPr>
          <w:sz w:val="16"/>
          <w:szCs w:val="16"/>
        </w:rPr>
      </w:pPr>
    </w:p>
    <w:p w14:paraId="4FA09DB9" w14:textId="5FCFB0E9" w:rsidR="00FA0C5D" w:rsidRDefault="00FA0C5D" w:rsidP="00EE35C8">
      <w:pPr>
        <w:rPr>
          <w:sz w:val="16"/>
          <w:szCs w:val="16"/>
        </w:rPr>
      </w:pPr>
    </w:p>
    <w:p w14:paraId="3DC2D5FA" w14:textId="77777777" w:rsidR="00FA0C5D" w:rsidRPr="00E54227" w:rsidRDefault="00FA0C5D" w:rsidP="00EE35C8">
      <w:pPr>
        <w:rPr>
          <w:sz w:val="16"/>
          <w:szCs w:val="16"/>
        </w:rPr>
      </w:pPr>
    </w:p>
    <w:p w14:paraId="03EDF186" w14:textId="77777777" w:rsidR="00E54227" w:rsidRDefault="00EE35C8" w:rsidP="004D27D6">
      <w:r w:rsidRPr="00B55AC8">
        <w:t>SUDERINTA:</w:t>
      </w:r>
      <w:r w:rsidR="00AF060F">
        <w:t xml:space="preserve"> </w:t>
      </w:r>
    </w:p>
    <w:p w14:paraId="2FF983B1" w14:textId="64624F22" w:rsidR="00FA0C5D" w:rsidRDefault="00EE35C8" w:rsidP="004D27D6">
      <w:r>
        <w:t>D. Beliokaitė</w:t>
      </w:r>
      <w:r w:rsidR="00FA0C5D">
        <w:t>;</w:t>
      </w:r>
    </w:p>
    <w:p w14:paraId="75FE5AAD" w14:textId="75F8E191" w:rsidR="00FA0C5D" w:rsidRDefault="00FA0C5D" w:rsidP="004D27D6">
      <w:r>
        <w:t>V. Jasas;</w:t>
      </w:r>
    </w:p>
    <w:p w14:paraId="640BA9F5" w14:textId="2A82C629" w:rsidR="00E54227" w:rsidRDefault="00AF060F" w:rsidP="004D27D6">
      <w:r>
        <w:t>G. Bajorinienė</w:t>
      </w:r>
      <w:r w:rsidR="00FA0C5D">
        <w:t>;</w:t>
      </w:r>
    </w:p>
    <w:p w14:paraId="516AF432" w14:textId="67F26D3C" w:rsidR="00FA0C5D" w:rsidRDefault="00AF060F" w:rsidP="00E54227">
      <w:r>
        <w:t>T. Tuzovaitė-Markūnienė</w:t>
      </w:r>
      <w:r w:rsidR="00FA0C5D">
        <w:t>;</w:t>
      </w:r>
    </w:p>
    <w:p w14:paraId="7A1E6CCF" w14:textId="5A5596D9" w:rsidR="00FA0C5D" w:rsidRDefault="00FA0C5D" w:rsidP="00E54227">
      <w:r>
        <w:t>R. Zubienė;</w:t>
      </w:r>
    </w:p>
    <w:p w14:paraId="6EDE5982" w14:textId="2088ECEF" w:rsidR="00FA0C5D" w:rsidRDefault="00FA0C5D" w:rsidP="00E54227">
      <w:r>
        <w:t>J. Ruškys;</w:t>
      </w:r>
    </w:p>
    <w:p w14:paraId="43BDA112" w14:textId="3FF64818" w:rsidR="00FA0C5D" w:rsidRDefault="00FA0C5D" w:rsidP="00E54227">
      <w:r>
        <w:lastRenderedPageBreak/>
        <w:t>A. Bogdanovas;</w:t>
      </w:r>
    </w:p>
    <w:p w14:paraId="67E3D74D" w14:textId="66388E31" w:rsidR="00FA0C5D" w:rsidRDefault="00FA0C5D" w:rsidP="00E54227">
      <w:r>
        <w:t>A. Balnionienė;</w:t>
      </w:r>
    </w:p>
    <w:p w14:paraId="3034B8FB" w14:textId="22B3E6F6" w:rsidR="00E54227" w:rsidRPr="00E54227" w:rsidRDefault="00AF060F" w:rsidP="00E54227">
      <w:r>
        <w:t xml:space="preserve"> </w:t>
      </w:r>
      <w:r w:rsidR="00EE35C8">
        <w:t>B. Markauskas</w:t>
      </w:r>
      <w:r w:rsidR="00FA0C5D">
        <w:t>.</w:t>
      </w:r>
    </w:p>
    <w:p w14:paraId="57BF9B6A" w14:textId="77777777" w:rsidR="006856CA" w:rsidRDefault="006856CA" w:rsidP="005C6532">
      <w:pPr>
        <w:jc w:val="center"/>
        <w:rPr>
          <w:b/>
        </w:rPr>
      </w:pPr>
    </w:p>
    <w:p w14:paraId="3B5A4416" w14:textId="77777777" w:rsidR="006856CA" w:rsidRDefault="006856CA" w:rsidP="005C6532">
      <w:pPr>
        <w:jc w:val="center"/>
        <w:rPr>
          <w:b/>
        </w:rPr>
      </w:pPr>
    </w:p>
    <w:p w14:paraId="4F849316" w14:textId="68EAD947" w:rsidR="006856CA" w:rsidRDefault="006856CA" w:rsidP="005C6532">
      <w:pPr>
        <w:jc w:val="center"/>
        <w:rPr>
          <w:b/>
        </w:rPr>
      </w:pPr>
    </w:p>
    <w:p w14:paraId="149E6285" w14:textId="1B36471C" w:rsidR="00EC1755" w:rsidRDefault="00EC1755" w:rsidP="005C6532">
      <w:pPr>
        <w:jc w:val="center"/>
        <w:rPr>
          <w:b/>
        </w:rPr>
      </w:pPr>
    </w:p>
    <w:p w14:paraId="43FC8DD9" w14:textId="77777777" w:rsidR="006856CA" w:rsidRDefault="006856CA" w:rsidP="00AA49DC">
      <w:pPr>
        <w:rPr>
          <w:b/>
        </w:rPr>
      </w:pPr>
    </w:p>
    <w:p w14:paraId="7D809548" w14:textId="7FE1A440" w:rsidR="005C6532" w:rsidRPr="00E44F42" w:rsidRDefault="005C6532" w:rsidP="005C6532">
      <w:pPr>
        <w:jc w:val="center"/>
        <w:rPr>
          <w:b/>
        </w:rPr>
      </w:pPr>
      <w:r w:rsidRPr="00E44F42">
        <w:rPr>
          <w:b/>
        </w:rPr>
        <w:t>KLAIPĖDOS RAJONO SAVIVALDYBĖ</w:t>
      </w:r>
    </w:p>
    <w:p w14:paraId="48EBD9C0" w14:textId="77777777" w:rsidR="005C6532" w:rsidRDefault="005C6532" w:rsidP="005C6532">
      <w:pPr>
        <w:jc w:val="center"/>
        <w:rPr>
          <w:b/>
        </w:rPr>
      </w:pPr>
    </w:p>
    <w:p w14:paraId="1B0D787D" w14:textId="77777777" w:rsidR="00356A35" w:rsidRPr="00E44F42" w:rsidRDefault="00356A35" w:rsidP="00356A35">
      <w:pPr>
        <w:jc w:val="center"/>
        <w:rPr>
          <w:b/>
        </w:rPr>
      </w:pPr>
      <w:r w:rsidRPr="00E44F42">
        <w:rPr>
          <w:b/>
        </w:rPr>
        <w:t>AIŠKINAMASIS RAŠTAS</w:t>
      </w:r>
    </w:p>
    <w:p w14:paraId="6ED40FCD" w14:textId="66CC4F4C" w:rsidR="00356A35" w:rsidRPr="00E44F42" w:rsidRDefault="00356A35" w:rsidP="00356A35">
      <w:pPr>
        <w:jc w:val="center"/>
        <w:rPr>
          <w:b/>
        </w:rPr>
      </w:pPr>
      <w:r>
        <w:rPr>
          <w:b/>
        </w:rPr>
        <w:t>20</w:t>
      </w:r>
      <w:r w:rsidR="00A86780">
        <w:rPr>
          <w:b/>
        </w:rPr>
        <w:t>20</w:t>
      </w:r>
      <w:r>
        <w:rPr>
          <w:b/>
        </w:rPr>
        <w:t>-</w:t>
      </w:r>
      <w:r w:rsidR="00845170">
        <w:rPr>
          <w:b/>
        </w:rPr>
        <w:t>10</w:t>
      </w:r>
      <w:r w:rsidRPr="00E44F42">
        <w:rPr>
          <w:b/>
        </w:rPr>
        <w:t>-</w:t>
      </w:r>
      <w:r w:rsidR="002F1CC6">
        <w:rPr>
          <w:b/>
        </w:rPr>
        <w:t>16</w:t>
      </w:r>
    </w:p>
    <w:p w14:paraId="586F14BF" w14:textId="77777777" w:rsidR="00356A35" w:rsidRPr="00E44F42" w:rsidRDefault="00356A35" w:rsidP="005C6532">
      <w:pPr>
        <w:jc w:val="center"/>
        <w:rPr>
          <w:b/>
        </w:rPr>
      </w:pPr>
    </w:p>
    <w:p w14:paraId="387BC52B" w14:textId="77777777" w:rsidR="005C6532" w:rsidRPr="00CC76C2" w:rsidRDefault="005C6532" w:rsidP="005C6532">
      <w:pPr>
        <w:jc w:val="center"/>
        <w:rPr>
          <w:b/>
          <w:sz w:val="28"/>
          <w:szCs w:val="28"/>
        </w:rPr>
      </w:pPr>
      <w:r w:rsidRPr="006A57C9">
        <w:rPr>
          <w:b/>
        </w:rPr>
        <w:t>DĖL TARYBOS SPRENDIMO „</w:t>
      </w:r>
      <w:r w:rsidR="006A57C9" w:rsidRPr="006A57C9">
        <w:rPr>
          <w:b/>
        </w:rPr>
        <w:t>DĖL KLAIPĖDOS RAJONO SAVIVALDYBĖS TARYBOS 2013 M. SAUSIO 31 D. SPRENDIMO NR. T11-46 „DĖL KLAIPĖDOS RAJONO SAVIVALDYBĖS TARYBOS VEIKLOS REGLAMENTO PATVIRTINIMO“ PAKEITIMO</w:t>
      </w:r>
      <w:r>
        <w:rPr>
          <w:b/>
        </w:rPr>
        <w:t>”</w:t>
      </w:r>
      <w:r w:rsidRPr="00E44F42">
        <w:rPr>
          <w:b/>
        </w:rPr>
        <w:t xml:space="preserve"> </w:t>
      </w:r>
      <w:r w:rsidRPr="00B97EB0">
        <w:rPr>
          <w:b/>
        </w:rPr>
        <w:t>PROJEKTO</w:t>
      </w:r>
    </w:p>
    <w:p w14:paraId="031DC9D4" w14:textId="77777777" w:rsidR="005C6532" w:rsidRPr="00E44F42" w:rsidRDefault="005C6532" w:rsidP="005C6532"/>
    <w:p w14:paraId="5A0B4AA8" w14:textId="287D84F9" w:rsidR="00E54227" w:rsidRDefault="00E54227" w:rsidP="00E54227">
      <w:pPr>
        <w:ind w:firstLine="1134"/>
        <w:jc w:val="both"/>
      </w:pPr>
      <w:r>
        <w:rPr>
          <w:b/>
          <w:bCs/>
        </w:rPr>
        <w:t>1. Parengto sprendimo projekto esmė, tikslai, uždaviniai:</w:t>
      </w:r>
      <w:r>
        <w:rPr>
          <w:bCs/>
        </w:rPr>
        <w:t xml:space="preserve"> Sprendimo projekto tikslas – </w:t>
      </w:r>
      <w:r w:rsidR="007C0DCE">
        <w:t>p</w:t>
      </w:r>
      <w:r w:rsidR="007C0DCE" w:rsidRPr="00E2748F">
        <w:t>akeisti Žmonių palaikų laidojimo, kapinių tvarkymo bei lankymo taisykl</w:t>
      </w:r>
      <w:r w:rsidR="007C0DCE">
        <w:t>ių</w:t>
      </w:r>
      <w:r w:rsidR="007C0DCE" w:rsidRPr="00E2748F">
        <w:t xml:space="preserve"> Klaipėdos rajone, patvirtint</w:t>
      </w:r>
      <w:r w:rsidR="007C0DCE">
        <w:t>ų</w:t>
      </w:r>
      <w:r w:rsidR="007C0DCE" w:rsidRPr="00E2748F">
        <w:t xml:space="preserve"> Klaipėdos rajono savivaldybės tarybos 2012 m. lapkričio 29 d. sprendimą Nr. T11-696 „Dėl Žmonių palaikų laidojimo Klaipėdos rajono kapinėse“</w:t>
      </w:r>
      <w:r w:rsidR="007C0DCE">
        <w:t xml:space="preserve"> </w:t>
      </w:r>
      <w:r w:rsidR="007C0DCE" w:rsidRPr="00E2748F">
        <w:t>(2017 m. rugsėjo 28 d. sprendimo Nr. T11-315 redakcija)</w:t>
      </w:r>
      <w:r w:rsidR="007C0DCE">
        <w:t xml:space="preserve">, </w:t>
      </w:r>
      <w:r w:rsidR="007C0DCE" w:rsidRPr="00E2748F">
        <w:t>29</w:t>
      </w:r>
      <w:r w:rsidR="007C0DCE" w:rsidRPr="00E2748F">
        <w:rPr>
          <w:vertAlign w:val="superscript"/>
        </w:rPr>
        <w:t>1</w:t>
      </w:r>
      <w:r w:rsidR="007C0DCE">
        <w:rPr>
          <w:vertAlign w:val="superscript"/>
        </w:rPr>
        <w:t xml:space="preserve"> </w:t>
      </w:r>
      <w:r w:rsidR="007C0DCE">
        <w:t>punktą</w:t>
      </w:r>
      <w:r>
        <w:t>.</w:t>
      </w:r>
    </w:p>
    <w:p w14:paraId="3E629494" w14:textId="685BD9E7" w:rsidR="00E54227" w:rsidRDefault="00E54227" w:rsidP="007C0DCE">
      <w:pPr>
        <w:ind w:firstLine="1134"/>
        <w:jc w:val="both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 xml:space="preserve">Projekto rengimo priežastys. Kuo vadovaujantis parengtas sprendimo projektas: </w:t>
      </w:r>
    </w:p>
    <w:p w14:paraId="3AE9B668" w14:textId="1D3B0666" w:rsidR="00F03579" w:rsidRPr="00950060" w:rsidRDefault="007C0DCE" w:rsidP="00F03579">
      <w:pPr>
        <w:ind w:firstLine="1134"/>
        <w:jc w:val="both"/>
        <w:rPr>
          <w:strike/>
        </w:rPr>
      </w:pPr>
      <w:r w:rsidRPr="00E2748F">
        <w:t>Žmonių palaikų laidojimo, kapinių tvarkymo bei lankymo taisykl</w:t>
      </w:r>
      <w:r>
        <w:t>ių</w:t>
      </w:r>
      <w:r w:rsidRPr="00E2748F">
        <w:t xml:space="preserve"> Klaipėdos rajone, patvirtint</w:t>
      </w:r>
      <w:r>
        <w:t>ų</w:t>
      </w:r>
      <w:r w:rsidRPr="00E2748F">
        <w:t xml:space="preserve"> Klaipėdos rajono savivaldybės tarybos 2012 m. lapkričio 29 d. sprendimą Nr. T11-696 „Dėl Žmonių palaikų laidojimo Klaipėdos rajono kapinėse“</w:t>
      </w:r>
      <w:r>
        <w:t xml:space="preserve"> </w:t>
      </w:r>
      <w:r w:rsidRPr="00E2748F">
        <w:t>(2017 m. rugsėjo 28 d. sprendimo Nr. T11-315 redakcija)</w:t>
      </w:r>
      <w:r>
        <w:t xml:space="preserve">, </w:t>
      </w:r>
      <w:r w:rsidRPr="00E2748F">
        <w:t>29</w:t>
      </w:r>
      <w:r w:rsidRPr="00E2748F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punktas</w:t>
      </w:r>
      <w:r w:rsidR="00950060">
        <w:t xml:space="preserve"> (toliau –Sprendimas)</w:t>
      </w:r>
      <w:r>
        <w:t xml:space="preserve"> reglamentuoja, kad </w:t>
      </w:r>
      <w:r w:rsidR="00950060" w:rsidRPr="00E2748F">
        <w:t>Laidojimo kvartalo vieta, kapaviečių skaičius bei kapaviečių matmenys Klaipėdos rajonui nusipelniusių Gargždų miesto garbės piliečių palaikų laidojimui nustatomi Savivaldybės administracijos direktoriaus įsakymu</w:t>
      </w:r>
      <w:r w:rsidR="00950060">
        <w:t xml:space="preserve">, todėl Sprendime esantis įrašas </w:t>
      </w:r>
      <w:r w:rsidR="00950060" w:rsidRPr="00F03579">
        <w:rPr>
          <w:i/>
          <w:iCs/>
        </w:rPr>
        <w:t>pagal pridedamą Gargždų (Laugalių k.) civilinių kapinių schemą (2 priedas)</w:t>
      </w:r>
      <w:r w:rsidR="00950060" w:rsidRPr="00950060">
        <w:rPr>
          <w:i/>
          <w:iCs/>
        </w:rPr>
        <w:t>“</w:t>
      </w:r>
      <w:r w:rsidR="00950060">
        <w:rPr>
          <w:i/>
          <w:iCs/>
        </w:rPr>
        <w:t xml:space="preserve"> </w:t>
      </w:r>
      <w:r w:rsidR="00950060" w:rsidRPr="00F03579">
        <w:t>yra perteklinis</w:t>
      </w:r>
      <w:r w:rsidR="00F03579" w:rsidRPr="00F03579">
        <w:t xml:space="preserve"> ir turėtų būti išbrauktas iš teisės akto.</w:t>
      </w:r>
    </w:p>
    <w:p w14:paraId="66EAC0E3" w14:textId="49022849" w:rsidR="00E54227" w:rsidRPr="002F1CC6" w:rsidRDefault="00E54227" w:rsidP="002F1CC6">
      <w:pPr>
        <w:ind w:firstLine="1134"/>
        <w:jc w:val="both"/>
        <w:rPr>
          <w:b/>
        </w:rPr>
      </w:pPr>
      <w:r>
        <w:rPr>
          <w:b/>
          <w:bCs/>
        </w:rPr>
        <w:t>3. Kokių rezultatų yra laukiama</w:t>
      </w:r>
      <w:r>
        <w:rPr>
          <w:bCs/>
        </w:rPr>
        <w:t xml:space="preserve">: </w:t>
      </w:r>
      <w:r w:rsidR="00950060">
        <w:rPr>
          <w:bCs/>
        </w:rPr>
        <w:t xml:space="preserve">priėmus šį sprendimą bus </w:t>
      </w:r>
      <w:r w:rsidR="002F1CC6" w:rsidRPr="00F03579">
        <w:rPr>
          <w:rStyle w:val="FontStyle150"/>
          <w:bCs/>
          <w:sz w:val="24"/>
          <w:szCs w:val="24"/>
        </w:rPr>
        <w:t>patvirtinta</w:t>
      </w:r>
      <w:r w:rsidR="002F1CC6" w:rsidRPr="00950060">
        <w:t xml:space="preserve"> </w:t>
      </w:r>
      <w:r w:rsidR="002F1CC6" w:rsidRPr="00E2748F">
        <w:t>Klaipėdos rajonui nusipelniusių Gargždų miesto garbės piliečių palaikų laidojim</w:t>
      </w:r>
      <w:r w:rsidR="002F1CC6">
        <w:t xml:space="preserve">o </w:t>
      </w:r>
      <w:r w:rsidR="002F1CC6" w:rsidRPr="00E2748F">
        <w:t>kvartalo vieta, kapaviečių skaičius bei kapaviečių matmenys</w:t>
      </w:r>
      <w:r w:rsidR="002F1CC6">
        <w:rPr>
          <w:rStyle w:val="FontStyle150"/>
          <w:b/>
          <w:sz w:val="24"/>
          <w:szCs w:val="24"/>
        </w:rPr>
        <w:t xml:space="preserve"> </w:t>
      </w:r>
      <w:r w:rsidR="002F1CC6" w:rsidRPr="00950060">
        <w:t>Gargždų (Laugalių k.) civilinėse kapinėse.</w:t>
      </w:r>
    </w:p>
    <w:p w14:paraId="56F6BD79" w14:textId="77777777" w:rsidR="00E54227" w:rsidRPr="003760EB" w:rsidRDefault="00E54227" w:rsidP="00E54227">
      <w:pPr>
        <w:ind w:firstLine="1134"/>
        <w:jc w:val="both"/>
        <w:rPr>
          <w:b/>
        </w:rPr>
      </w:pPr>
      <w:r w:rsidRPr="003760EB">
        <w:rPr>
          <w:rStyle w:val="FontStyle150"/>
          <w:b/>
          <w:sz w:val="24"/>
          <w:szCs w:val="24"/>
        </w:rPr>
        <w:t>4. Galimos teigiamos ir neigiamos pasekmės priėmus siūlomą Savivaldybės tarybos sprendimo projektą</w:t>
      </w:r>
      <w:r w:rsidRPr="003760EB">
        <w:rPr>
          <w:b/>
        </w:rPr>
        <w:t xml:space="preserve"> ir kokių priemonių būtina imtis, siekiant išvengti neigiamų pasekmių: </w:t>
      </w:r>
    </w:p>
    <w:p w14:paraId="52CFB235" w14:textId="77777777" w:rsidR="00E54227" w:rsidRPr="003760EB" w:rsidRDefault="00E54227" w:rsidP="00E54227">
      <w:pPr>
        <w:ind w:firstLine="1134"/>
        <w:jc w:val="both"/>
        <w:rPr>
          <w:rStyle w:val="FontStyle150"/>
          <w:sz w:val="24"/>
          <w:szCs w:val="24"/>
        </w:rPr>
      </w:pPr>
      <w:r w:rsidRPr="003760EB">
        <w:rPr>
          <w:bCs/>
        </w:rPr>
        <w:t xml:space="preserve">Neigiamų pasekmių nenumatyta. </w:t>
      </w:r>
    </w:p>
    <w:p w14:paraId="4058E230" w14:textId="3B22BA0C" w:rsidR="00950060" w:rsidRDefault="00E54227" w:rsidP="00E54227">
      <w:pPr>
        <w:ind w:firstLine="1134"/>
        <w:jc w:val="both"/>
        <w:rPr>
          <w:rStyle w:val="FontStyle150"/>
          <w:b/>
          <w:sz w:val="24"/>
          <w:szCs w:val="24"/>
        </w:rPr>
      </w:pPr>
      <w:r w:rsidRPr="003760EB">
        <w:rPr>
          <w:rStyle w:val="FontStyle150"/>
          <w:b/>
          <w:sz w:val="24"/>
          <w:szCs w:val="24"/>
        </w:rPr>
        <w:t xml:space="preserve">5. Kokie šios srities teisės aktai tebegalioja ir kokius teisės aktus būtina pakeisti ar panaikinti, priėmus teikiamą Savivaldybės tarybos sprendimo projektą: </w:t>
      </w:r>
      <w:r w:rsidR="002F1CC6">
        <w:rPr>
          <w:rStyle w:val="FontStyle150"/>
          <w:b/>
          <w:sz w:val="24"/>
          <w:szCs w:val="24"/>
        </w:rPr>
        <w:t>-</w:t>
      </w:r>
    </w:p>
    <w:p w14:paraId="32F7977A" w14:textId="77777777" w:rsidR="00E54227" w:rsidRPr="003760EB" w:rsidRDefault="00E54227" w:rsidP="00E54227">
      <w:pPr>
        <w:ind w:firstLine="1134"/>
        <w:jc w:val="both"/>
        <w:rPr>
          <w:b/>
          <w:bCs/>
        </w:rPr>
      </w:pPr>
    </w:p>
    <w:p w14:paraId="5F7AE7E1" w14:textId="77777777" w:rsidR="00E54227" w:rsidRPr="003760EB" w:rsidRDefault="00E54227" w:rsidP="00E54227">
      <w:pPr>
        <w:ind w:firstLine="1134"/>
        <w:jc w:val="both"/>
        <w:rPr>
          <w:bCs/>
        </w:rPr>
      </w:pPr>
      <w:r w:rsidRPr="003760EB">
        <w:rPr>
          <w:b/>
          <w:bCs/>
        </w:rPr>
        <w:lastRenderedPageBreak/>
        <w:t xml:space="preserve">6. Projekto rengimo metu gauti specialistų vertinimai ir išvados. Ekonominiai apskaičiavimai: </w:t>
      </w:r>
      <w:r w:rsidRPr="003760EB">
        <w:rPr>
          <w:bCs/>
        </w:rPr>
        <w:t>-</w:t>
      </w:r>
    </w:p>
    <w:p w14:paraId="091E844C" w14:textId="77777777" w:rsidR="00E54227" w:rsidRPr="003760EB" w:rsidRDefault="00E54227" w:rsidP="00E54227">
      <w:pPr>
        <w:ind w:firstLine="1134"/>
        <w:rPr>
          <w:b/>
          <w:bCs/>
        </w:rPr>
      </w:pPr>
    </w:p>
    <w:p w14:paraId="72C61E1D" w14:textId="77777777" w:rsidR="00E54227" w:rsidRPr="003760EB" w:rsidRDefault="00E54227" w:rsidP="00E54227">
      <w:pPr>
        <w:ind w:firstLine="1134"/>
        <w:rPr>
          <w:bCs/>
        </w:rPr>
      </w:pPr>
      <w:r w:rsidRPr="003760EB">
        <w:rPr>
          <w:b/>
          <w:bCs/>
        </w:rPr>
        <w:t>7. Sprendimo įgyvendinimui reikalingos lėšos:</w:t>
      </w:r>
      <w:r w:rsidRPr="003760EB">
        <w:rPr>
          <w:bCs/>
        </w:rPr>
        <w:t xml:space="preserve"> nereikia</w:t>
      </w:r>
    </w:p>
    <w:p w14:paraId="357E3BD1" w14:textId="77777777" w:rsidR="00E54227" w:rsidRPr="003760EB" w:rsidRDefault="00E54227" w:rsidP="00E54227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rPr>
          <w:b/>
          <w:bCs/>
        </w:rPr>
      </w:pPr>
    </w:p>
    <w:p w14:paraId="46C98F60" w14:textId="77777777" w:rsidR="00E54227" w:rsidRPr="003760EB" w:rsidRDefault="00E54227" w:rsidP="00E54227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rPr>
          <w:b/>
          <w:bCs/>
        </w:rPr>
      </w:pPr>
      <w:r w:rsidRPr="003760EB">
        <w:rPr>
          <w:b/>
          <w:bCs/>
        </w:rPr>
        <w:t>8. Kiti, autoriaus nuomone, reikalingi pagrindimai ir paaiškinimai</w:t>
      </w:r>
      <w:r w:rsidRPr="003760EB">
        <w:rPr>
          <w:bCs/>
        </w:rPr>
        <w:t xml:space="preserve">: - </w:t>
      </w:r>
    </w:p>
    <w:p w14:paraId="3D8E3688" w14:textId="77777777" w:rsidR="00E54227" w:rsidRPr="003760EB" w:rsidRDefault="00E54227" w:rsidP="00E54227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jc w:val="both"/>
        <w:rPr>
          <w:b/>
          <w:bCs/>
        </w:rPr>
      </w:pPr>
    </w:p>
    <w:p w14:paraId="13CEE563" w14:textId="0B0326CA" w:rsidR="00E54227" w:rsidRDefault="00E54227" w:rsidP="00E54227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jc w:val="both"/>
      </w:pPr>
      <w:r w:rsidRPr="003760EB">
        <w:rPr>
          <w:b/>
          <w:bCs/>
        </w:rPr>
        <w:t>9. Tarybos sprendimą pateikti:</w:t>
      </w:r>
      <w:r w:rsidR="00EB3F8B">
        <w:rPr>
          <w:b/>
          <w:bCs/>
        </w:rPr>
        <w:t xml:space="preserve"> </w:t>
      </w:r>
      <w:r w:rsidR="00EB3F8B" w:rsidRPr="00EB3F8B">
        <w:t>Gargždų seniūnijai</w:t>
      </w:r>
      <w:r w:rsidRPr="00EB3F8B">
        <w:t>.</w:t>
      </w:r>
    </w:p>
    <w:p w14:paraId="12F3C7C3" w14:textId="77777777" w:rsidR="00EB3F8B" w:rsidRPr="00EB3F8B" w:rsidRDefault="00EB3F8B" w:rsidP="00E54227">
      <w:pPr>
        <w:pStyle w:val="Pagrindiniotekstotrauka2"/>
        <w:tabs>
          <w:tab w:val="left" w:pos="540"/>
        </w:tabs>
        <w:spacing w:after="0" w:line="240" w:lineRule="auto"/>
        <w:ind w:left="0" w:right="-81" w:firstLine="1134"/>
        <w:jc w:val="both"/>
      </w:pPr>
    </w:p>
    <w:p w14:paraId="6C2872AE" w14:textId="1214D6BD" w:rsidR="00E54227" w:rsidRPr="003760EB" w:rsidRDefault="00E54227" w:rsidP="00EB3F8B">
      <w:pPr>
        <w:ind w:firstLine="1134"/>
        <w:jc w:val="both"/>
        <w:rPr>
          <w:bCs/>
        </w:rPr>
      </w:pPr>
      <w:r w:rsidRPr="003760EB">
        <w:rPr>
          <w:bCs/>
        </w:rPr>
        <w:t>PRIDEDAMA</w:t>
      </w:r>
      <w:r w:rsidR="00EB3F8B">
        <w:rPr>
          <w:bCs/>
        </w:rPr>
        <w:t>. K</w:t>
      </w:r>
      <w:r w:rsidR="00EB3F8B" w:rsidRPr="00EB3F8B">
        <w:rPr>
          <w:bCs/>
        </w:rPr>
        <w:t xml:space="preserve">laipėdos rajono savivaldybės tarybos 2012 m. lapkričio 29 d. sprendimo </w:t>
      </w:r>
      <w:r w:rsidR="00EB3F8B">
        <w:rPr>
          <w:bCs/>
        </w:rPr>
        <w:t>N</w:t>
      </w:r>
      <w:r w:rsidR="00EB3F8B" w:rsidRPr="00EB3F8B">
        <w:rPr>
          <w:bCs/>
        </w:rPr>
        <w:t xml:space="preserve">r. </w:t>
      </w:r>
      <w:r w:rsidR="00EB3F8B">
        <w:rPr>
          <w:bCs/>
        </w:rPr>
        <w:t>T</w:t>
      </w:r>
      <w:r w:rsidR="00EB3F8B" w:rsidRPr="00EB3F8B">
        <w:rPr>
          <w:bCs/>
        </w:rPr>
        <w:t>11-696 „</w:t>
      </w:r>
      <w:r w:rsidR="00EB3F8B">
        <w:rPr>
          <w:bCs/>
        </w:rPr>
        <w:t>D</w:t>
      </w:r>
      <w:r w:rsidR="00EB3F8B" w:rsidRPr="00EB3F8B">
        <w:rPr>
          <w:bCs/>
        </w:rPr>
        <w:t xml:space="preserve">ėl žmonių palaikų laidojimo </w:t>
      </w:r>
      <w:r w:rsidR="00EB3F8B">
        <w:rPr>
          <w:bCs/>
        </w:rPr>
        <w:t>K</w:t>
      </w:r>
      <w:r w:rsidR="00EB3F8B" w:rsidRPr="00EB3F8B">
        <w:rPr>
          <w:bCs/>
        </w:rPr>
        <w:t>laipėdos rajono kapinėse“ pakeitimo</w:t>
      </w:r>
      <w:r w:rsidR="00EB3F8B">
        <w:rPr>
          <w:bCs/>
        </w:rPr>
        <w:t xml:space="preserve"> </w:t>
      </w:r>
      <w:r w:rsidRPr="003760EB">
        <w:t>projekto lyginamasis variantas</w:t>
      </w:r>
      <w:r w:rsidRPr="002F1CC6">
        <w:t xml:space="preserve">, </w:t>
      </w:r>
      <w:r w:rsidR="00EB3F8B" w:rsidRPr="002F1CC6">
        <w:t>1</w:t>
      </w:r>
      <w:r w:rsidRPr="002F1CC6">
        <w:t xml:space="preserve"> lapa</w:t>
      </w:r>
      <w:r w:rsidR="00EB3F8B" w:rsidRPr="002F1CC6">
        <w:t>s</w:t>
      </w:r>
      <w:r w:rsidRPr="002F1CC6">
        <w:t>.</w:t>
      </w:r>
    </w:p>
    <w:p w14:paraId="66C464E9" w14:textId="77777777" w:rsidR="00E54227" w:rsidRDefault="00E54227" w:rsidP="00E54227">
      <w:pPr>
        <w:pStyle w:val="Pagrindiniotekstotrauka2"/>
        <w:tabs>
          <w:tab w:val="left" w:pos="540"/>
        </w:tabs>
        <w:spacing w:after="0" w:line="240" w:lineRule="auto"/>
        <w:ind w:left="0" w:right="-81"/>
        <w:rPr>
          <w:bCs/>
        </w:rPr>
      </w:pPr>
    </w:p>
    <w:p w14:paraId="2C523A61" w14:textId="77777777" w:rsidR="00BF2F9E" w:rsidRPr="006D4B47" w:rsidRDefault="00BF2F9E" w:rsidP="00061FED">
      <w:pPr>
        <w:pStyle w:val="Pagrindiniotekstotrauka2"/>
        <w:tabs>
          <w:tab w:val="left" w:pos="540"/>
        </w:tabs>
        <w:spacing w:after="0" w:line="240" w:lineRule="auto"/>
        <w:ind w:left="0" w:right="-81"/>
        <w:rPr>
          <w:bCs/>
        </w:rPr>
      </w:pPr>
    </w:p>
    <w:p w14:paraId="6996584D" w14:textId="605F0788" w:rsidR="005C6532" w:rsidRDefault="00EB3F8B" w:rsidP="004D27D6">
      <w:r>
        <w:t xml:space="preserve">Vyresnioji patarėja </w:t>
      </w:r>
      <w:r w:rsidR="005C6532" w:rsidRPr="00E44F42">
        <w:t xml:space="preserve">                                                  </w:t>
      </w:r>
      <w:r w:rsidR="004D27D6">
        <w:t xml:space="preserve">      </w:t>
      </w:r>
      <w:r w:rsidR="005C6532" w:rsidRPr="00E44F42">
        <w:t xml:space="preserve">         </w:t>
      </w:r>
      <w:r>
        <w:t xml:space="preserve">                  </w:t>
      </w:r>
      <w:r w:rsidR="005C6532" w:rsidRPr="00E44F42">
        <w:t xml:space="preserve">                  R</w:t>
      </w:r>
      <w:r>
        <w:t>asa Bakaitienė</w:t>
      </w:r>
    </w:p>
    <w:p w14:paraId="3BE4D9ED" w14:textId="039BAAAC" w:rsidR="003760EB" w:rsidRDefault="00EB3F8B" w:rsidP="004D27D6">
      <w:r>
        <w:t xml:space="preserve">                 </w:t>
      </w:r>
    </w:p>
    <w:p w14:paraId="46C7D4AD" w14:textId="39F0A2F2" w:rsidR="00EB3F8B" w:rsidRDefault="00EB3F8B" w:rsidP="004D27D6"/>
    <w:p w14:paraId="5FA7FC2C" w14:textId="77777777" w:rsidR="00AA49DC" w:rsidRDefault="00AA49DC" w:rsidP="004D27D6"/>
    <w:p w14:paraId="190B5124" w14:textId="7A8C160C" w:rsidR="003760EB" w:rsidRPr="003760EB" w:rsidRDefault="003760EB" w:rsidP="003760EB">
      <w:pPr>
        <w:pStyle w:val="Antrat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3760EB">
        <w:rPr>
          <w:rFonts w:ascii="Times New Roman" w:hAnsi="Times New Roman"/>
          <w:sz w:val="24"/>
          <w:szCs w:val="24"/>
        </w:rPr>
        <w:t>Projekto lyginamasis variantas</w:t>
      </w:r>
    </w:p>
    <w:p w14:paraId="6B36CC6F" w14:textId="77777777" w:rsidR="003760EB" w:rsidRPr="003760EB" w:rsidRDefault="003760EB" w:rsidP="003760EB"/>
    <w:p w14:paraId="47F3F5BE" w14:textId="4330D9CD" w:rsidR="00EC1755" w:rsidRPr="005C6532" w:rsidRDefault="00EC1755" w:rsidP="00EC1755">
      <w:pPr>
        <w:pStyle w:val="Antrat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752754D5" w14:textId="77777777" w:rsidR="00EC1755" w:rsidRPr="005C6532" w:rsidRDefault="00EC1755" w:rsidP="00EC1755">
      <w:pPr>
        <w:pStyle w:val="Antrat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C6532">
        <w:rPr>
          <w:rFonts w:ascii="Times New Roman" w:hAnsi="Times New Roman"/>
          <w:sz w:val="28"/>
          <w:szCs w:val="28"/>
        </w:rPr>
        <w:t>KLAIPĖDOS RAJONO SAVIVALDYBĖS TARYBA</w:t>
      </w:r>
    </w:p>
    <w:p w14:paraId="00EE7548" w14:textId="77777777" w:rsidR="00EC1755" w:rsidRPr="005C6532" w:rsidRDefault="00EC1755" w:rsidP="00EC1755">
      <w:pPr>
        <w:jc w:val="center"/>
      </w:pPr>
    </w:p>
    <w:p w14:paraId="5715EF0C" w14:textId="77777777" w:rsidR="00EC1755" w:rsidRPr="005C6532" w:rsidRDefault="00EC1755" w:rsidP="00EC1755">
      <w:pPr>
        <w:jc w:val="center"/>
        <w:rPr>
          <w:b/>
          <w:sz w:val="28"/>
          <w:szCs w:val="28"/>
        </w:rPr>
      </w:pPr>
      <w:r w:rsidRPr="005C6532">
        <w:rPr>
          <w:b/>
          <w:sz w:val="28"/>
          <w:szCs w:val="28"/>
        </w:rPr>
        <w:t>SPRENDIMAS</w:t>
      </w:r>
    </w:p>
    <w:p w14:paraId="7F80796C" w14:textId="77777777" w:rsidR="00EC1755" w:rsidRPr="005C6532" w:rsidRDefault="00EC1755" w:rsidP="00EC1755">
      <w:pPr>
        <w:jc w:val="center"/>
        <w:rPr>
          <w:b/>
          <w:sz w:val="28"/>
          <w:szCs w:val="28"/>
        </w:rPr>
      </w:pPr>
      <w:r w:rsidRPr="005C6532">
        <w:rPr>
          <w:b/>
          <w:sz w:val="28"/>
          <w:szCs w:val="28"/>
        </w:rPr>
        <w:t>DĖL KLAIPĖDOS RAJONO SAVIVALDYBĖS TARYBOS 201</w:t>
      </w:r>
      <w:r>
        <w:rPr>
          <w:b/>
          <w:sz w:val="28"/>
          <w:szCs w:val="28"/>
        </w:rPr>
        <w:t>2</w:t>
      </w:r>
      <w:r w:rsidRPr="005C6532">
        <w:rPr>
          <w:b/>
          <w:sz w:val="28"/>
          <w:szCs w:val="28"/>
        </w:rPr>
        <w:t xml:space="preserve"> M. </w:t>
      </w:r>
      <w:r>
        <w:rPr>
          <w:b/>
          <w:sz w:val="28"/>
          <w:szCs w:val="28"/>
        </w:rPr>
        <w:t>LAPKRIČIO</w:t>
      </w:r>
      <w:r w:rsidRPr="005C6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Pr="005C6532">
        <w:rPr>
          <w:b/>
          <w:sz w:val="28"/>
          <w:szCs w:val="28"/>
        </w:rPr>
        <w:t xml:space="preserve"> D. SPRENDIMO NR. T11-</w:t>
      </w:r>
      <w:r>
        <w:rPr>
          <w:b/>
          <w:sz w:val="28"/>
          <w:szCs w:val="28"/>
        </w:rPr>
        <w:t>696</w:t>
      </w:r>
      <w:r w:rsidRPr="005C6532">
        <w:rPr>
          <w:b/>
          <w:sz w:val="28"/>
          <w:szCs w:val="28"/>
        </w:rPr>
        <w:t xml:space="preserve"> „DĖL </w:t>
      </w:r>
      <w:r>
        <w:rPr>
          <w:b/>
          <w:sz w:val="28"/>
          <w:szCs w:val="28"/>
        </w:rPr>
        <w:t xml:space="preserve">ŽMONIŲ PALAIKŲ LAIDOJIMO </w:t>
      </w:r>
      <w:r w:rsidRPr="005C6532">
        <w:rPr>
          <w:b/>
          <w:sz w:val="28"/>
          <w:szCs w:val="28"/>
        </w:rPr>
        <w:t xml:space="preserve">KLAIPĖDOS RAJONO </w:t>
      </w:r>
      <w:r>
        <w:rPr>
          <w:b/>
          <w:sz w:val="28"/>
          <w:szCs w:val="28"/>
        </w:rPr>
        <w:t>KAPINĖSE</w:t>
      </w:r>
      <w:r w:rsidRPr="005C6532">
        <w:rPr>
          <w:b/>
          <w:sz w:val="28"/>
          <w:szCs w:val="28"/>
        </w:rPr>
        <w:t>“ PAKEITIMO</w:t>
      </w:r>
    </w:p>
    <w:p w14:paraId="7EBF1646" w14:textId="77777777" w:rsidR="00EC1755" w:rsidRPr="005C6532" w:rsidRDefault="00EC1755" w:rsidP="00EC1755">
      <w:pPr>
        <w:jc w:val="center"/>
        <w:rPr>
          <w:b/>
          <w:sz w:val="18"/>
          <w:szCs w:val="18"/>
        </w:rPr>
      </w:pPr>
    </w:p>
    <w:p w14:paraId="03C666F5" w14:textId="77777777" w:rsidR="00EC1755" w:rsidRPr="005C6532" w:rsidRDefault="00EC1755" w:rsidP="00EC1755">
      <w:pPr>
        <w:pStyle w:val="Antrat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C6532">
        <w:rPr>
          <w:rFonts w:ascii="Times New Roman" w:hAnsi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C6532">
        <w:rPr>
          <w:rFonts w:ascii="Times New Roman" w:hAnsi="Times New Roman"/>
          <w:b w:val="0"/>
          <w:i w:val="0"/>
          <w:sz w:val="24"/>
          <w:szCs w:val="24"/>
        </w:rPr>
        <w:t xml:space="preserve"> m. </w:t>
      </w:r>
      <w:r>
        <w:rPr>
          <w:rFonts w:ascii="Times New Roman" w:hAnsi="Times New Roman"/>
          <w:b w:val="0"/>
          <w:i w:val="0"/>
          <w:sz w:val="24"/>
          <w:szCs w:val="24"/>
        </w:rPr>
        <w:t>spalio</w:t>
      </w:r>
      <w:r w:rsidRPr="005C65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29</w:t>
      </w:r>
      <w:r w:rsidRPr="005C6532">
        <w:rPr>
          <w:rFonts w:ascii="Times New Roman" w:hAnsi="Times New Roman"/>
          <w:b w:val="0"/>
          <w:i w:val="0"/>
          <w:sz w:val="24"/>
          <w:szCs w:val="24"/>
        </w:rPr>
        <w:t xml:space="preserve"> d. Nr. T11-</w:t>
      </w:r>
    </w:p>
    <w:p w14:paraId="6D686B4A" w14:textId="77777777" w:rsidR="00EC1755" w:rsidRPr="005C6532" w:rsidRDefault="00EC1755" w:rsidP="00EC1755">
      <w:pPr>
        <w:jc w:val="center"/>
      </w:pPr>
      <w:r w:rsidRPr="005C6532">
        <w:t>Gargždai</w:t>
      </w:r>
    </w:p>
    <w:p w14:paraId="59E8EF1E" w14:textId="77777777" w:rsidR="00EC1755" w:rsidRPr="007E6DA6" w:rsidRDefault="00EC1755" w:rsidP="00EC1755">
      <w:pPr>
        <w:ind w:firstLine="993"/>
        <w:jc w:val="both"/>
      </w:pPr>
    </w:p>
    <w:p w14:paraId="582A27D7" w14:textId="77777777" w:rsidR="00EC1755" w:rsidRPr="00360C96" w:rsidRDefault="00EC1755" w:rsidP="00EC1755">
      <w:pPr>
        <w:tabs>
          <w:tab w:val="left" w:pos="0"/>
        </w:tabs>
        <w:ind w:firstLine="1134"/>
        <w:jc w:val="both"/>
      </w:pPr>
      <w:r w:rsidRPr="00360C96">
        <w:t xml:space="preserve">Klaipėdos rajono savivaldybės taryba, vadovaudamasi Lietuvos Respublikos vietos savivaldos įstatymo 18 straipsnio 1 dalimi, </w:t>
      </w:r>
      <w:r w:rsidRPr="00360C96">
        <w:rPr>
          <w:spacing w:val="40"/>
        </w:rPr>
        <w:t>nusprendžia:</w:t>
      </w:r>
    </w:p>
    <w:p w14:paraId="64474A0E" w14:textId="77777777" w:rsidR="00EC1755" w:rsidRPr="00E2748F" w:rsidRDefault="00EC1755" w:rsidP="00EC1755">
      <w:pPr>
        <w:ind w:firstLine="1134"/>
        <w:jc w:val="both"/>
      </w:pPr>
      <w:r w:rsidRPr="00E2748F">
        <w:t>1. Pakeisti Žmonių palaikų laidojimo, kapinių tvarkymo bei lankymo taisykl</w:t>
      </w:r>
      <w:r>
        <w:t>ių</w:t>
      </w:r>
      <w:r w:rsidRPr="00E2748F">
        <w:t xml:space="preserve"> Klaipėdos rajone, patvirtint</w:t>
      </w:r>
      <w:r>
        <w:t>ų</w:t>
      </w:r>
      <w:r w:rsidRPr="00E2748F">
        <w:t xml:space="preserve"> Klaipėdos rajono savivaldybės tarybos 2012 m. lapkričio 29 d. sprendimą Nr. T11-696 „Dėl Žmonių palaikų laidojimo Klaipėdos rajono kapinėse“</w:t>
      </w:r>
      <w:r>
        <w:t xml:space="preserve"> </w:t>
      </w:r>
      <w:r w:rsidRPr="00E2748F">
        <w:t>(2017 m. rugsėjo 28 d. sprendimo Nr. T11-315 redakcija)</w:t>
      </w:r>
      <w:r>
        <w:t xml:space="preserve">, </w:t>
      </w:r>
      <w:r w:rsidRPr="00E2748F">
        <w:t>29</w:t>
      </w:r>
      <w:r w:rsidRPr="00E2748F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punktą</w:t>
      </w:r>
      <w:r w:rsidRPr="00E2748F">
        <w:t xml:space="preserve"> ir</w:t>
      </w:r>
      <w:r>
        <w:t xml:space="preserve"> jį</w:t>
      </w:r>
      <w:r w:rsidRPr="00E2748F">
        <w:t xml:space="preserve"> išdėstyti taip:</w:t>
      </w:r>
    </w:p>
    <w:p w14:paraId="1DF0EAF5" w14:textId="07C47CA3" w:rsidR="00EC1755" w:rsidRPr="00EC1755" w:rsidRDefault="00EC1755" w:rsidP="00EC1755">
      <w:pPr>
        <w:ind w:firstLine="1134"/>
        <w:jc w:val="both"/>
        <w:rPr>
          <w:strike/>
        </w:rPr>
      </w:pPr>
      <w:r w:rsidRPr="00E2748F">
        <w:t>„29</w:t>
      </w:r>
      <w:r w:rsidRPr="00E2748F">
        <w:rPr>
          <w:vertAlign w:val="superscript"/>
        </w:rPr>
        <w:t xml:space="preserve">1 </w:t>
      </w:r>
      <w:r w:rsidRPr="00E2748F">
        <w:t>Laidojimo kvartalo vieta, kapaviečių skaičius bei kapaviečių matmenys Klaipėdos rajonui nusipelniusių Gargždų miesto garbės piliečių palaikų laidojimui nustatomi Savivaldybės administracijos direktoriaus įsakymu</w:t>
      </w:r>
      <w:r w:rsidRPr="002F1CC6">
        <w:rPr>
          <w:b/>
          <w:bCs/>
        </w:rPr>
        <w:t>.</w:t>
      </w:r>
      <w:r w:rsidRPr="00E2748F">
        <w:t xml:space="preserve"> </w:t>
      </w:r>
      <w:r w:rsidRPr="00EC1755">
        <w:rPr>
          <w:strike/>
        </w:rPr>
        <w:t>pagal pridedamą Gargždų (Laugalių k.) civilinių kapinių schemą (2 priedas )</w:t>
      </w:r>
      <w:r w:rsidRPr="00EC1755">
        <w:t>“.</w:t>
      </w:r>
    </w:p>
    <w:p w14:paraId="3E7273C0" w14:textId="77777777" w:rsidR="00EC1755" w:rsidRPr="006C6D6A" w:rsidRDefault="00EC1755" w:rsidP="00EC1755">
      <w:pPr>
        <w:pStyle w:val="statymopavad"/>
        <w:spacing w:line="240" w:lineRule="auto"/>
        <w:ind w:firstLine="1134"/>
        <w:jc w:val="both"/>
        <w:rPr>
          <w:rFonts w:ascii="Times New Roman" w:hAnsi="Times New Roman"/>
          <w:caps w:val="0"/>
          <w:szCs w:val="24"/>
        </w:rPr>
      </w:pPr>
      <w:r w:rsidRPr="006C6D6A">
        <w:rPr>
          <w:rFonts w:ascii="Times New Roman" w:hAnsi="Times New Roman"/>
          <w:caps w:val="0"/>
          <w:szCs w:val="24"/>
        </w:rPr>
        <w:t>2.</w:t>
      </w:r>
      <w:r>
        <w:rPr>
          <w:rFonts w:ascii="Times New Roman" w:hAnsi="Times New Roman"/>
          <w:caps w:val="0"/>
          <w:szCs w:val="24"/>
        </w:rPr>
        <w:t xml:space="preserve"> S</w:t>
      </w:r>
      <w:r w:rsidRPr="006C6D6A">
        <w:rPr>
          <w:rFonts w:ascii="Times New Roman" w:hAnsi="Times New Roman"/>
          <w:caps w:val="0"/>
          <w:szCs w:val="24"/>
        </w:rPr>
        <w:t xml:space="preserve">kelbti </w:t>
      </w:r>
      <w:r>
        <w:rPr>
          <w:rFonts w:ascii="Times New Roman" w:hAnsi="Times New Roman"/>
          <w:caps w:val="0"/>
          <w:szCs w:val="24"/>
        </w:rPr>
        <w:t>s</w:t>
      </w:r>
      <w:r w:rsidRPr="006C6D6A">
        <w:rPr>
          <w:rFonts w:ascii="Times New Roman" w:hAnsi="Times New Roman"/>
          <w:caps w:val="0"/>
          <w:szCs w:val="24"/>
        </w:rPr>
        <w:t>prendimą Teisės aktų registre ir</w:t>
      </w:r>
      <w:r>
        <w:rPr>
          <w:rFonts w:ascii="Times New Roman" w:hAnsi="Times New Roman"/>
          <w:caps w:val="0"/>
          <w:szCs w:val="24"/>
        </w:rPr>
        <w:t xml:space="preserve"> Klaipėdos rajono</w:t>
      </w:r>
      <w:r w:rsidRPr="006C6D6A">
        <w:rPr>
          <w:rFonts w:ascii="Times New Roman" w:hAnsi="Times New Roman"/>
          <w:caps w:val="0"/>
          <w:szCs w:val="24"/>
        </w:rPr>
        <w:t xml:space="preserve"> savivaldybės interneto svetainėje.</w:t>
      </w:r>
    </w:p>
    <w:p w14:paraId="47CF4FD0" w14:textId="77777777" w:rsidR="00EC1755" w:rsidRDefault="00EC1755" w:rsidP="00EC1755">
      <w:pPr>
        <w:pStyle w:val="statymopavad"/>
        <w:spacing w:line="240" w:lineRule="auto"/>
        <w:ind w:firstLine="1134"/>
        <w:jc w:val="left"/>
        <w:rPr>
          <w:rFonts w:ascii="Times New Roman" w:hAnsi="Times New Roman"/>
          <w:b/>
          <w:bCs/>
          <w:szCs w:val="24"/>
        </w:rPr>
      </w:pPr>
    </w:p>
    <w:p w14:paraId="7735A7D7" w14:textId="77777777" w:rsidR="00EC1755" w:rsidRDefault="00EC1755" w:rsidP="00EC1755">
      <w:pPr>
        <w:jc w:val="both"/>
      </w:pPr>
    </w:p>
    <w:p w14:paraId="6074D5AB" w14:textId="77777777" w:rsidR="00EC1755" w:rsidRDefault="00EC1755" w:rsidP="00EC1755">
      <w:pPr>
        <w:jc w:val="both"/>
      </w:pPr>
    </w:p>
    <w:p w14:paraId="7D35F6FB" w14:textId="77777777" w:rsidR="00EC1755" w:rsidRPr="00FA0C5D" w:rsidRDefault="00EC1755" w:rsidP="00EC1755">
      <w:pPr>
        <w:jc w:val="both"/>
      </w:pPr>
    </w:p>
    <w:p w14:paraId="1A50F0AC" w14:textId="77777777" w:rsidR="00EC1755" w:rsidRPr="00D07A9D" w:rsidRDefault="00EC1755" w:rsidP="00EC1755">
      <w:pPr>
        <w:jc w:val="both"/>
      </w:pPr>
      <w:r w:rsidRPr="003C6468">
        <w:t xml:space="preserve">Savivaldybės meras                                         </w:t>
      </w:r>
    </w:p>
    <w:p w14:paraId="2E2DC922" w14:textId="77777777" w:rsidR="00EC1755" w:rsidRDefault="00EC1755" w:rsidP="00EC1755">
      <w:pPr>
        <w:rPr>
          <w:sz w:val="16"/>
          <w:szCs w:val="16"/>
        </w:rPr>
      </w:pPr>
    </w:p>
    <w:p w14:paraId="2D89DE3E" w14:textId="77777777" w:rsidR="00EC1755" w:rsidRDefault="00EC1755" w:rsidP="00EC1755">
      <w:pPr>
        <w:rPr>
          <w:sz w:val="16"/>
          <w:szCs w:val="16"/>
        </w:rPr>
      </w:pPr>
    </w:p>
    <w:p w14:paraId="1D1FAF8A" w14:textId="77777777" w:rsidR="00EC1755" w:rsidRDefault="00EC1755" w:rsidP="00EC1755">
      <w:pPr>
        <w:rPr>
          <w:sz w:val="16"/>
          <w:szCs w:val="16"/>
        </w:rPr>
      </w:pPr>
    </w:p>
    <w:p w14:paraId="639E11C1" w14:textId="77777777" w:rsidR="00EC1755" w:rsidRDefault="00EC1755" w:rsidP="00EC1755">
      <w:pPr>
        <w:rPr>
          <w:sz w:val="16"/>
          <w:szCs w:val="16"/>
        </w:rPr>
      </w:pPr>
    </w:p>
    <w:p w14:paraId="421C0409" w14:textId="77777777" w:rsidR="00EC1755" w:rsidRPr="00AF060F" w:rsidRDefault="00EC1755" w:rsidP="00EC1755">
      <w:pPr>
        <w:rPr>
          <w:sz w:val="16"/>
          <w:szCs w:val="16"/>
        </w:rPr>
      </w:pPr>
    </w:p>
    <w:p w14:paraId="47D3AED3" w14:textId="77777777" w:rsidR="00EC1755" w:rsidRDefault="00EC1755" w:rsidP="00EC1755">
      <w:r w:rsidRPr="00D07A9D">
        <w:t xml:space="preserve">TEIKIA: </w:t>
      </w:r>
      <w:r>
        <w:t xml:space="preserve">Administracijos direktorius </w:t>
      </w:r>
      <w:r w:rsidRPr="00D07A9D">
        <w:t xml:space="preserve"> </w:t>
      </w:r>
      <w:r>
        <w:t>A. Bogdanovas</w:t>
      </w:r>
    </w:p>
    <w:p w14:paraId="1EE6C187" w14:textId="77777777" w:rsidR="00EC1755" w:rsidRDefault="00EC1755" w:rsidP="00EC1755"/>
    <w:p w14:paraId="159B0899" w14:textId="77777777" w:rsidR="00EC1755" w:rsidRDefault="00EC1755" w:rsidP="00EC1755"/>
    <w:p w14:paraId="77A5A407" w14:textId="77777777" w:rsidR="00EC1755" w:rsidRDefault="00EC1755" w:rsidP="00EC1755">
      <w:r w:rsidRPr="00B55AC8">
        <w:t>PARENGĖ:</w:t>
      </w:r>
      <w:r>
        <w:t xml:space="preserve"> Žemės ūkio ir aplinkosaugos skyriaus vyresnioji patarėja Rasa Bakaitienė</w:t>
      </w:r>
    </w:p>
    <w:p w14:paraId="2892A791" w14:textId="77777777" w:rsidR="00EC1755" w:rsidRDefault="00EC1755" w:rsidP="00EC1755">
      <w:pPr>
        <w:rPr>
          <w:sz w:val="16"/>
          <w:szCs w:val="16"/>
        </w:rPr>
      </w:pPr>
    </w:p>
    <w:p w14:paraId="1D332571" w14:textId="77777777" w:rsidR="00EC1755" w:rsidRDefault="00EC1755" w:rsidP="00EC1755">
      <w:pPr>
        <w:rPr>
          <w:sz w:val="16"/>
          <w:szCs w:val="16"/>
        </w:rPr>
      </w:pPr>
    </w:p>
    <w:p w14:paraId="4E3029A1" w14:textId="77777777" w:rsidR="00EC1755" w:rsidRPr="00E54227" w:rsidRDefault="00EC1755" w:rsidP="00EC1755">
      <w:pPr>
        <w:rPr>
          <w:sz w:val="16"/>
          <w:szCs w:val="16"/>
        </w:rPr>
      </w:pPr>
    </w:p>
    <w:p w14:paraId="28B9ED91" w14:textId="77777777" w:rsidR="00EC1755" w:rsidRDefault="00EC1755" w:rsidP="00EC1755">
      <w:r w:rsidRPr="00B55AC8">
        <w:t>SUDERINTA:</w:t>
      </w:r>
      <w:r>
        <w:t xml:space="preserve"> </w:t>
      </w:r>
    </w:p>
    <w:p w14:paraId="7FDB929D" w14:textId="77777777" w:rsidR="00EC1755" w:rsidRDefault="00EC1755" w:rsidP="00EC1755">
      <w:r>
        <w:t>D. Beliokaitė;</w:t>
      </w:r>
    </w:p>
    <w:p w14:paraId="2594810E" w14:textId="77777777" w:rsidR="00EC1755" w:rsidRDefault="00EC1755" w:rsidP="00EC1755">
      <w:r>
        <w:t>V. Jasas;</w:t>
      </w:r>
    </w:p>
    <w:p w14:paraId="4D27BED7" w14:textId="77777777" w:rsidR="00EC1755" w:rsidRDefault="00EC1755" w:rsidP="00EC1755">
      <w:r>
        <w:t>G. Bajorinienė;</w:t>
      </w:r>
    </w:p>
    <w:p w14:paraId="08D12642" w14:textId="77777777" w:rsidR="00EC1755" w:rsidRDefault="00EC1755" w:rsidP="00EC1755">
      <w:r>
        <w:t>T. Tuzovaitė-Markūnienė;</w:t>
      </w:r>
    </w:p>
    <w:p w14:paraId="5AB577E2" w14:textId="77777777" w:rsidR="00EC1755" w:rsidRDefault="00EC1755" w:rsidP="00EC1755">
      <w:r>
        <w:t>R. Zubienė;</w:t>
      </w:r>
    </w:p>
    <w:p w14:paraId="7EC504FF" w14:textId="77777777" w:rsidR="00EC1755" w:rsidRDefault="00EC1755" w:rsidP="00EC1755">
      <w:r>
        <w:t>J. Ruškys;</w:t>
      </w:r>
    </w:p>
    <w:p w14:paraId="675D9A0E" w14:textId="77777777" w:rsidR="00EC1755" w:rsidRDefault="00EC1755" w:rsidP="00EC1755">
      <w:r>
        <w:t>A. Bogdanovas;</w:t>
      </w:r>
    </w:p>
    <w:p w14:paraId="0CEBE8D3" w14:textId="77777777" w:rsidR="00EC1755" w:rsidRDefault="00EC1755" w:rsidP="00EC1755">
      <w:r>
        <w:t>A. Balnionienė;</w:t>
      </w:r>
    </w:p>
    <w:p w14:paraId="4FF32120" w14:textId="4D02E1B2" w:rsidR="003760EB" w:rsidRPr="004D27D6" w:rsidRDefault="00EC1755" w:rsidP="00AA49DC">
      <w:r>
        <w:t>B. Markauskas.</w:t>
      </w:r>
    </w:p>
    <w:sectPr w:rsidR="003760EB" w:rsidRPr="004D27D6" w:rsidSect="009B5F50">
      <w:headerReference w:type="even" r:id="rId7"/>
      <w:headerReference w:type="default" r:id="rId8"/>
      <w:pgSz w:w="11906" w:h="16838" w:code="9"/>
      <w:pgMar w:top="1134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6943" w14:textId="77777777" w:rsidR="008522ED" w:rsidRDefault="008522ED">
      <w:r>
        <w:separator/>
      </w:r>
    </w:p>
  </w:endnote>
  <w:endnote w:type="continuationSeparator" w:id="0">
    <w:p w14:paraId="090A4E28" w14:textId="77777777" w:rsidR="008522ED" w:rsidRDefault="0085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32E9" w14:textId="77777777" w:rsidR="008522ED" w:rsidRDefault="008522ED">
      <w:r>
        <w:separator/>
      </w:r>
    </w:p>
  </w:footnote>
  <w:footnote w:type="continuationSeparator" w:id="0">
    <w:p w14:paraId="309F6DCA" w14:textId="77777777" w:rsidR="008522ED" w:rsidRDefault="0085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D075" w14:textId="77777777" w:rsidR="00891799" w:rsidRDefault="00891799" w:rsidP="00AF3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5CE3F5" w14:textId="77777777" w:rsidR="00891799" w:rsidRDefault="0089179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60F6" w14:textId="77777777" w:rsidR="00891799" w:rsidRDefault="00891799" w:rsidP="00AF3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31FB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09E9063" w14:textId="77777777" w:rsidR="00891799" w:rsidRDefault="0089179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714"/>
    <w:multiLevelType w:val="hybridMultilevel"/>
    <w:tmpl w:val="566837B6"/>
    <w:lvl w:ilvl="0" w:tplc="B270E6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BB4B57"/>
    <w:multiLevelType w:val="multilevel"/>
    <w:tmpl w:val="0427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4A72B5"/>
    <w:multiLevelType w:val="hybridMultilevel"/>
    <w:tmpl w:val="72A6D77C"/>
    <w:lvl w:ilvl="0" w:tplc="042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E9B6033"/>
    <w:multiLevelType w:val="hybridMultilevel"/>
    <w:tmpl w:val="F13A0030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A279A9"/>
    <w:multiLevelType w:val="hybridMultilevel"/>
    <w:tmpl w:val="4B78C1B6"/>
    <w:lvl w:ilvl="0" w:tplc="42BA3B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firstLine="37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5"/>
    <w:rsid w:val="00013860"/>
    <w:rsid w:val="0001487F"/>
    <w:rsid w:val="000164C9"/>
    <w:rsid w:val="00016876"/>
    <w:rsid w:val="00025538"/>
    <w:rsid w:val="0002762F"/>
    <w:rsid w:val="00030C17"/>
    <w:rsid w:val="000329A6"/>
    <w:rsid w:val="00035C15"/>
    <w:rsid w:val="000365B0"/>
    <w:rsid w:val="00037EAD"/>
    <w:rsid w:val="00044A3B"/>
    <w:rsid w:val="00044DF7"/>
    <w:rsid w:val="00051BCA"/>
    <w:rsid w:val="0005331A"/>
    <w:rsid w:val="00055BD9"/>
    <w:rsid w:val="00056980"/>
    <w:rsid w:val="000574B3"/>
    <w:rsid w:val="000574C2"/>
    <w:rsid w:val="00061FED"/>
    <w:rsid w:val="00062FC4"/>
    <w:rsid w:val="00063D7E"/>
    <w:rsid w:val="00064B8A"/>
    <w:rsid w:val="000676B8"/>
    <w:rsid w:val="00070F5C"/>
    <w:rsid w:val="000724E5"/>
    <w:rsid w:val="000729D7"/>
    <w:rsid w:val="00074906"/>
    <w:rsid w:val="00086253"/>
    <w:rsid w:val="000922C2"/>
    <w:rsid w:val="00095D2F"/>
    <w:rsid w:val="000A0400"/>
    <w:rsid w:val="000E0C4D"/>
    <w:rsid w:val="000E5BAF"/>
    <w:rsid w:val="000E7660"/>
    <w:rsid w:val="000F161D"/>
    <w:rsid w:val="000F5DC6"/>
    <w:rsid w:val="001068AB"/>
    <w:rsid w:val="00111EAE"/>
    <w:rsid w:val="00115C7E"/>
    <w:rsid w:val="001201FB"/>
    <w:rsid w:val="00120E43"/>
    <w:rsid w:val="001226EC"/>
    <w:rsid w:val="00122A37"/>
    <w:rsid w:val="00135665"/>
    <w:rsid w:val="00141A74"/>
    <w:rsid w:val="00142795"/>
    <w:rsid w:val="001432AC"/>
    <w:rsid w:val="00154D2B"/>
    <w:rsid w:val="00155CA5"/>
    <w:rsid w:val="001610E9"/>
    <w:rsid w:val="00162FCD"/>
    <w:rsid w:val="00177254"/>
    <w:rsid w:val="001779AE"/>
    <w:rsid w:val="001805B4"/>
    <w:rsid w:val="00180BB0"/>
    <w:rsid w:val="00186DEB"/>
    <w:rsid w:val="00190470"/>
    <w:rsid w:val="001912E2"/>
    <w:rsid w:val="00193185"/>
    <w:rsid w:val="00194D22"/>
    <w:rsid w:val="001A0B72"/>
    <w:rsid w:val="001A142C"/>
    <w:rsid w:val="001A530E"/>
    <w:rsid w:val="001B143C"/>
    <w:rsid w:val="001B1887"/>
    <w:rsid w:val="001B402F"/>
    <w:rsid w:val="001B43FF"/>
    <w:rsid w:val="001B61A2"/>
    <w:rsid w:val="001C2434"/>
    <w:rsid w:val="001C3FE9"/>
    <w:rsid w:val="001C60AC"/>
    <w:rsid w:val="001D2329"/>
    <w:rsid w:val="001D4F7D"/>
    <w:rsid w:val="001E1A50"/>
    <w:rsid w:val="001E4A61"/>
    <w:rsid w:val="001F5C7C"/>
    <w:rsid w:val="002067F6"/>
    <w:rsid w:val="00206A7C"/>
    <w:rsid w:val="0021024A"/>
    <w:rsid w:val="002128E4"/>
    <w:rsid w:val="00214B89"/>
    <w:rsid w:val="002207B9"/>
    <w:rsid w:val="0022478C"/>
    <w:rsid w:val="00241118"/>
    <w:rsid w:val="002413E8"/>
    <w:rsid w:val="002429FC"/>
    <w:rsid w:val="00246B7C"/>
    <w:rsid w:val="002475C2"/>
    <w:rsid w:val="002513CB"/>
    <w:rsid w:val="00260CCD"/>
    <w:rsid w:val="0026531A"/>
    <w:rsid w:val="00267331"/>
    <w:rsid w:val="00275BA8"/>
    <w:rsid w:val="002803AE"/>
    <w:rsid w:val="00285433"/>
    <w:rsid w:val="00287B92"/>
    <w:rsid w:val="00291789"/>
    <w:rsid w:val="00292E9C"/>
    <w:rsid w:val="002957F7"/>
    <w:rsid w:val="002970F1"/>
    <w:rsid w:val="002A05FC"/>
    <w:rsid w:val="002A534E"/>
    <w:rsid w:val="002A67AB"/>
    <w:rsid w:val="002A6BC0"/>
    <w:rsid w:val="002D30E3"/>
    <w:rsid w:val="002D3821"/>
    <w:rsid w:val="002D4084"/>
    <w:rsid w:val="002D72CD"/>
    <w:rsid w:val="002E044B"/>
    <w:rsid w:val="002F1CC6"/>
    <w:rsid w:val="002F217A"/>
    <w:rsid w:val="002F4663"/>
    <w:rsid w:val="00300981"/>
    <w:rsid w:val="0030498F"/>
    <w:rsid w:val="003168CD"/>
    <w:rsid w:val="00316E3C"/>
    <w:rsid w:val="00320EB4"/>
    <w:rsid w:val="00321A3C"/>
    <w:rsid w:val="00325DC4"/>
    <w:rsid w:val="003319F3"/>
    <w:rsid w:val="003361DD"/>
    <w:rsid w:val="00340BD6"/>
    <w:rsid w:val="00341975"/>
    <w:rsid w:val="00347B9A"/>
    <w:rsid w:val="0035382A"/>
    <w:rsid w:val="00356A35"/>
    <w:rsid w:val="00357DF0"/>
    <w:rsid w:val="003644EA"/>
    <w:rsid w:val="00365597"/>
    <w:rsid w:val="003665BD"/>
    <w:rsid w:val="00370804"/>
    <w:rsid w:val="003730AA"/>
    <w:rsid w:val="00375E27"/>
    <w:rsid w:val="003760EB"/>
    <w:rsid w:val="00377D07"/>
    <w:rsid w:val="00383CBC"/>
    <w:rsid w:val="00383D64"/>
    <w:rsid w:val="003858C4"/>
    <w:rsid w:val="00387050"/>
    <w:rsid w:val="00387B9C"/>
    <w:rsid w:val="00390A1F"/>
    <w:rsid w:val="00390DEA"/>
    <w:rsid w:val="003922CF"/>
    <w:rsid w:val="00393738"/>
    <w:rsid w:val="00395942"/>
    <w:rsid w:val="00396F32"/>
    <w:rsid w:val="003A02AF"/>
    <w:rsid w:val="003A1340"/>
    <w:rsid w:val="003A1EC1"/>
    <w:rsid w:val="003A6902"/>
    <w:rsid w:val="003B2247"/>
    <w:rsid w:val="003B2C26"/>
    <w:rsid w:val="003B7131"/>
    <w:rsid w:val="003C6247"/>
    <w:rsid w:val="003C6DF8"/>
    <w:rsid w:val="003D30BE"/>
    <w:rsid w:val="003D3810"/>
    <w:rsid w:val="003D3FBF"/>
    <w:rsid w:val="003D6869"/>
    <w:rsid w:val="003D6D27"/>
    <w:rsid w:val="003E28BF"/>
    <w:rsid w:val="003F096A"/>
    <w:rsid w:val="003F3C35"/>
    <w:rsid w:val="003F5C39"/>
    <w:rsid w:val="003F7732"/>
    <w:rsid w:val="004017E2"/>
    <w:rsid w:val="004061CD"/>
    <w:rsid w:val="00412FFF"/>
    <w:rsid w:val="00421D14"/>
    <w:rsid w:val="0043079E"/>
    <w:rsid w:val="0043351B"/>
    <w:rsid w:val="00442982"/>
    <w:rsid w:val="00442FFC"/>
    <w:rsid w:val="00443830"/>
    <w:rsid w:val="0044511C"/>
    <w:rsid w:val="004479B8"/>
    <w:rsid w:val="004510A1"/>
    <w:rsid w:val="004535A2"/>
    <w:rsid w:val="00454DF4"/>
    <w:rsid w:val="00462051"/>
    <w:rsid w:val="00473759"/>
    <w:rsid w:val="00482E4F"/>
    <w:rsid w:val="00486866"/>
    <w:rsid w:val="00492A13"/>
    <w:rsid w:val="0049376A"/>
    <w:rsid w:val="0049396B"/>
    <w:rsid w:val="00495D98"/>
    <w:rsid w:val="004A05DB"/>
    <w:rsid w:val="004B1053"/>
    <w:rsid w:val="004B3E3C"/>
    <w:rsid w:val="004B41DC"/>
    <w:rsid w:val="004B6E88"/>
    <w:rsid w:val="004C37E9"/>
    <w:rsid w:val="004D27D6"/>
    <w:rsid w:val="004E4ADB"/>
    <w:rsid w:val="004E55D6"/>
    <w:rsid w:val="004E607D"/>
    <w:rsid w:val="004F20E0"/>
    <w:rsid w:val="004F58FF"/>
    <w:rsid w:val="0050570A"/>
    <w:rsid w:val="00507E2C"/>
    <w:rsid w:val="0051167E"/>
    <w:rsid w:val="00511EFE"/>
    <w:rsid w:val="0051327D"/>
    <w:rsid w:val="00514600"/>
    <w:rsid w:val="005148E5"/>
    <w:rsid w:val="00515967"/>
    <w:rsid w:val="005167C2"/>
    <w:rsid w:val="00520280"/>
    <w:rsid w:val="00524F18"/>
    <w:rsid w:val="00533F0B"/>
    <w:rsid w:val="00543CED"/>
    <w:rsid w:val="005464D6"/>
    <w:rsid w:val="005475A9"/>
    <w:rsid w:val="00551C86"/>
    <w:rsid w:val="00553B56"/>
    <w:rsid w:val="005545A5"/>
    <w:rsid w:val="005549D5"/>
    <w:rsid w:val="005565B6"/>
    <w:rsid w:val="005615B9"/>
    <w:rsid w:val="00570FCA"/>
    <w:rsid w:val="00571F29"/>
    <w:rsid w:val="00576F1C"/>
    <w:rsid w:val="0058143E"/>
    <w:rsid w:val="00582082"/>
    <w:rsid w:val="00583BE7"/>
    <w:rsid w:val="00592851"/>
    <w:rsid w:val="0059598D"/>
    <w:rsid w:val="005A0BB7"/>
    <w:rsid w:val="005A70DB"/>
    <w:rsid w:val="005B05EB"/>
    <w:rsid w:val="005B7536"/>
    <w:rsid w:val="005C0742"/>
    <w:rsid w:val="005C5DE3"/>
    <w:rsid w:val="005C6532"/>
    <w:rsid w:val="005C67B5"/>
    <w:rsid w:val="005D1771"/>
    <w:rsid w:val="005D1C66"/>
    <w:rsid w:val="005D3A59"/>
    <w:rsid w:val="005D3DF5"/>
    <w:rsid w:val="005E52F9"/>
    <w:rsid w:val="005E6B44"/>
    <w:rsid w:val="005F26C0"/>
    <w:rsid w:val="005F2E46"/>
    <w:rsid w:val="005F4558"/>
    <w:rsid w:val="005F4FE6"/>
    <w:rsid w:val="006035F8"/>
    <w:rsid w:val="00605E2E"/>
    <w:rsid w:val="00607BEB"/>
    <w:rsid w:val="00613389"/>
    <w:rsid w:val="00616E9E"/>
    <w:rsid w:val="00630E6D"/>
    <w:rsid w:val="00631A88"/>
    <w:rsid w:val="006454B3"/>
    <w:rsid w:val="006456FD"/>
    <w:rsid w:val="006478E5"/>
    <w:rsid w:val="006502FC"/>
    <w:rsid w:val="006528EF"/>
    <w:rsid w:val="00652BC9"/>
    <w:rsid w:val="00652FAD"/>
    <w:rsid w:val="0066213D"/>
    <w:rsid w:val="00662A7F"/>
    <w:rsid w:val="00665085"/>
    <w:rsid w:val="00671CC0"/>
    <w:rsid w:val="00671CEE"/>
    <w:rsid w:val="00676926"/>
    <w:rsid w:val="006856CA"/>
    <w:rsid w:val="006932A0"/>
    <w:rsid w:val="00696934"/>
    <w:rsid w:val="006979A1"/>
    <w:rsid w:val="006A246C"/>
    <w:rsid w:val="006A57C9"/>
    <w:rsid w:val="006B1E3A"/>
    <w:rsid w:val="006B36F8"/>
    <w:rsid w:val="006B4002"/>
    <w:rsid w:val="006B4E9E"/>
    <w:rsid w:val="006C3867"/>
    <w:rsid w:val="006C45A8"/>
    <w:rsid w:val="006C5A7A"/>
    <w:rsid w:val="006D2FB0"/>
    <w:rsid w:val="006D3B56"/>
    <w:rsid w:val="006D4217"/>
    <w:rsid w:val="006D4B47"/>
    <w:rsid w:val="006E18CB"/>
    <w:rsid w:val="006E5F64"/>
    <w:rsid w:val="006E6955"/>
    <w:rsid w:val="006E7714"/>
    <w:rsid w:val="006F12B4"/>
    <w:rsid w:val="007034D7"/>
    <w:rsid w:val="00705204"/>
    <w:rsid w:val="0070647D"/>
    <w:rsid w:val="00712973"/>
    <w:rsid w:val="00714052"/>
    <w:rsid w:val="007154DC"/>
    <w:rsid w:val="00715F2C"/>
    <w:rsid w:val="007262EC"/>
    <w:rsid w:val="00732036"/>
    <w:rsid w:val="0074038F"/>
    <w:rsid w:val="007415CA"/>
    <w:rsid w:val="007475B8"/>
    <w:rsid w:val="00751DB0"/>
    <w:rsid w:val="00752E74"/>
    <w:rsid w:val="00762FDD"/>
    <w:rsid w:val="00763E47"/>
    <w:rsid w:val="00772F28"/>
    <w:rsid w:val="0078019B"/>
    <w:rsid w:val="0078116A"/>
    <w:rsid w:val="007817D1"/>
    <w:rsid w:val="00783AB8"/>
    <w:rsid w:val="00783D14"/>
    <w:rsid w:val="00783FC9"/>
    <w:rsid w:val="00786444"/>
    <w:rsid w:val="00786489"/>
    <w:rsid w:val="0078656B"/>
    <w:rsid w:val="007875CF"/>
    <w:rsid w:val="00792789"/>
    <w:rsid w:val="00792E72"/>
    <w:rsid w:val="00794176"/>
    <w:rsid w:val="0079686D"/>
    <w:rsid w:val="007A01C8"/>
    <w:rsid w:val="007A1E73"/>
    <w:rsid w:val="007B1974"/>
    <w:rsid w:val="007B42B1"/>
    <w:rsid w:val="007B4AF5"/>
    <w:rsid w:val="007B6EC9"/>
    <w:rsid w:val="007C0DCE"/>
    <w:rsid w:val="007C4042"/>
    <w:rsid w:val="007C51C5"/>
    <w:rsid w:val="007D151D"/>
    <w:rsid w:val="007D61D3"/>
    <w:rsid w:val="007E08A5"/>
    <w:rsid w:val="007E0932"/>
    <w:rsid w:val="007E49C1"/>
    <w:rsid w:val="007E5EC8"/>
    <w:rsid w:val="007E6DA6"/>
    <w:rsid w:val="007F0055"/>
    <w:rsid w:val="007F13BA"/>
    <w:rsid w:val="007F41EA"/>
    <w:rsid w:val="007F5425"/>
    <w:rsid w:val="007F591B"/>
    <w:rsid w:val="0080240C"/>
    <w:rsid w:val="00803EC7"/>
    <w:rsid w:val="00804704"/>
    <w:rsid w:val="008112C8"/>
    <w:rsid w:val="008177B7"/>
    <w:rsid w:val="00820363"/>
    <w:rsid w:val="00821736"/>
    <w:rsid w:val="00832E12"/>
    <w:rsid w:val="00844DA3"/>
    <w:rsid w:val="00845170"/>
    <w:rsid w:val="008463A8"/>
    <w:rsid w:val="00846CB0"/>
    <w:rsid w:val="00846CE9"/>
    <w:rsid w:val="008522ED"/>
    <w:rsid w:val="00853CAD"/>
    <w:rsid w:val="008576F9"/>
    <w:rsid w:val="008604D9"/>
    <w:rsid w:val="008621ED"/>
    <w:rsid w:val="0086363C"/>
    <w:rsid w:val="00864D16"/>
    <w:rsid w:val="00866FFD"/>
    <w:rsid w:val="00870330"/>
    <w:rsid w:val="00876C25"/>
    <w:rsid w:val="00877071"/>
    <w:rsid w:val="00884EF8"/>
    <w:rsid w:val="0088553D"/>
    <w:rsid w:val="00885CAC"/>
    <w:rsid w:val="00887BCE"/>
    <w:rsid w:val="00891799"/>
    <w:rsid w:val="00896285"/>
    <w:rsid w:val="008A09C8"/>
    <w:rsid w:val="008A6213"/>
    <w:rsid w:val="008B22A0"/>
    <w:rsid w:val="008C0985"/>
    <w:rsid w:val="008C360D"/>
    <w:rsid w:val="008C45B8"/>
    <w:rsid w:val="008C7BD9"/>
    <w:rsid w:val="008D016D"/>
    <w:rsid w:val="008D54B2"/>
    <w:rsid w:val="008E6D8C"/>
    <w:rsid w:val="008F077C"/>
    <w:rsid w:val="008F4813"/>
    <w:rsid w:val="008F4DCA"/>
    <w:rsid w:val="008F57FC"/>
    <w:rsid w:val="008F7AAF"/>
    <w:rsid w:val="00903768"/>
    <w:rsid w:val="00904EDD"/>
    <w:rsid w:val="00906668"/>
    <w:rsid w:val="009155C1"/>
    <w:rsid w:val="0091704C"/>
    <w:rsid w:val="00924B8B"/>
    <w:rsid w:val="00925D42"/>
    <w:rsid w:val="009355BB"/>
    <w:rsid w:val="00937350"/>
    <w:rsid w:val="0094324D"/>
    <w:rsid w:val="00943DB2"/>
    <w:rsid w:val="00946363"/>
    <w:rsid w:val="00947AAE"/>
    <w:rsid w:val="00950060"/>
    <w:rsid w:val="00960A05"/>
    <w:rsid w:val="00967B0D"/>
    <w:rsid w:val="00967EB7"/>
    <w:rsid w:val="00975BF9"/>
    <w:rsid w:val="00977604"/>
    <w:rsid w:val="009876FE"/>
    <w:rsid w:val="00990CF6"/>
    <w:rsid w:val="00996BBD"/>
    <w:rsid w:val="009A0C6C"/>
    <w:rsid w:val="009A1248"/>
    <w:rsid w:val="009A420A"/>
    <w:rsid w:val="009A4AD7"/>
    <w:rsid w:val="009A7956"/>
    <w:rsid w:val="009B5F50"/>
    <w:rsid w:val="009C0865"/>
    <w:rsid w:val="009C3D1E"/>
    <w:rsid w:val="009C4CF4"/>
    <w:rsid w:val="009C5B03"/>
    <w:rsid w:val="009C7404"/>
    <w:rsid w:val="009D6251"/>
    <w:rsid w:val="009E4CB7"/>
    <w:rsid w:val="009E5042"/>
    <w:rsid w:val="009F76EB"/>
    <w:rsid w:val="00A0088D"/>
    <w:rsid w:val="00A07CBB"/>
    <w:rsid w:val="00A16400"/>
    <w:rsid w:val="00A201AC"/>
    <w:rsid w:val="00A20B96"/>
    <w:rsid w:val="00A20EB6"/>
    <w:rsid w:val="00A2191C"/>
    <w:rsid w:val="00A21ACD"/>
    <w:rsid w:val="00A23B82"/>
    <w:rsid w:val="00A334A6"/>
    <w:rsid w:val="00A33F6A"/>
    <w:rsid w:val="00A35DD8"/>
    <w:rsid w:val="00A40FA3"/>
    <w:rsid w:val="00A41454"/>
    <w:rsid w:val="00A43C1C"/>
    <w:rsid w:val="00A5269D"/>
    <w:rsid w:val="00A53306"/>
    <w:rsid w:val="00A560F8"/>
    <w:rsid w:val="00A642A3"/>
    <w:rsid w:val="00A67D7C"/>
    <w:rsid w:val="00A813E8"/>
    <w:rsid w:val="00A83435"/>
    <w:rsid w:val="00A86780"/>
    <w:rsid w:val="00A86E78"/>
    <w:rsid w:val="00A925E4"/>
    <w:rsid w:val="00A92E9A"/>
    <w:rsid w:val="00A935C2"/>
    <w:rsid w:val="00AA49DC"/>
    <w:rsid w:val="00AB273E"/>
    <w:rsid w:val="00AB613E"/>
    <w:rsid w:val="00AB6FC6"/>
    <w:rsid w:val="00AB6FCA"/>
    <w:rsid w:val="00AC4F11"/>
    <w:rsid w:val="00AD0C07"/>
    <w:rsid w:val="00AD1308"/>
    <w:rsid w:val="00AD7BA3"/>
    <w:rsid w:val="00AD7EAB"/>
    <w:rsid w:val="00AF060F"/>
    <w:rsid w:val="00AF39DF"/>
    <w:rsid w:val="00B02ADE"/>
    <w:rsid w:val="00B057BA"/>
    <w:rsid w:val="00B064E8"/>
    <w:rsid w:val="00B100FA"/>
    <w:rsid w:val="00B11902"/>
    <w:rsid w:val="00B1785E"/>
    <w:rsid w:val="00B24C3E"/>
    <w:rsid w:val="00B40AE6"/>
    <w:rsid w:val="00B40CA5"/>
    <w:rsid w:val="00B419A3"/>
    <w:rsid w:val="00B5569D"/>
    <w:rsid w:val="00B57ABE"/>
    <w:rsid w:val="00B6166A"/>
    <w:rsid w:val="00B6439A"/>
    <w:rsid w:val="00B70BCC"/>
    <w:rsid w:val="00B7530A"/>
    <w:rsid w:val="00B80B16"/>
    <w:rsid w:val="00B80D26"/>
    <w:rsid w:val="00B9170D"/>
    <w:rsid w:val="00B9562C"/>
    <w:rsid w:val="00BA43CD"/>
    <w:rsid w:val="00BA78C1"/>
    <w:rsid w:val="00BC1938"/>
    <w:rsid w:val="00BD0E4B"/>
    <w:rsid w:val="00BD3602"/>
    <w:rsid w:val="00BD3EEB"/>
    <w:rsid w:val="00BE063B"/>
    <w:rsid w:val="00BE3C42"/>
    <w:rsid w:val="00BF1E62"/>
    <w:rsid w:val="00BF2F9E"/>
    <w:rsid w:val="00C05621"/>
    <w:rsid w:val="00C14F76"/>
    <w:rsid w:val="00C15286"/>
    <w:rsid w:val="00C242D2"/>
    <w:rsid w:val="00C26896"/>
    <w:rsid w:val="00C301DE"/>
    <w:rsid w:val="00C36D75"/>
    <w:rsid w:val="00C41BC5"/>
    <w:rsid w:val="00C4508F"/>
    <w:rsid w:val="00C461EF"/>
    <w:rsid w:val="00C47E6F"/>
    <w:rsid w:val="00C531EE"/>
    <w:rsid w:val="00C74B4C"/>
    <w:rsid w:val="00C7564A"/>
    <w:rsid w:val="00C809F5"/>
    <w:rsid w:val="00C978C7"/>
    <w:rsid w:val="00CA0208"/>
    <w:rsid w:val="00CA2301"/>
    <w:rsid w:val="00CA316A"/>
    <w:rsid w:val="00CB0BA5"/>
    <w:rsid w:val="00CB2917"/>
    <w:rsid w:val="00CB34EF"/>
    <w:rsid w:val="00CB44DD"/>
    <w:rsid w:val="00CB6A1A"/>
    <w:rsid w:val="00CB7460"/>
    <w:rsid w:val="00CC2106"/>
    <w:rsid w:val="00CC3298"/>
    <w:rsid w:val="00CC3A81"/>
    <w:rsid w:val="00CE16E8"/>
    <w:rsid w:val="00CE42CE"/>
    <w:rsid w:val="00CE508D"/>
    <w:rsid w:val="00CF0CDA"/>
    <w:rsid w:val="00D00711"/>
    <w:rsid w:val="00D11405"/>
    <w:rsid w:val="00D233BA"/>
    <w:rsid w:val="00D25395"/>
    <w:rsid w:val="00D34B00"/>
    <w:rsid w:val="00D35EEE"/>
    <w:rsid w:val="00D44C5E"/>
    <w:rsid w:val="00D44CE5"/>
    <w:rsid w:val="00D563D6"/>
    <w:rsid w:val="00D61C2F"/>
    <w:rsid w:val="00D64B54"/>
    <w:rsid w:val="00D67767"/>
    <w:rsid w:val="00D70DF5"/>
    <w:rsid w:val="00D71BE8"/>
    <w:rsid w:val="00D72BA7"/>
    <w:rsid w:val="00D7374F"/>
    <w:rsid w:val="00D75809"/>
    <w:rsid w:val="00D76422"/>
    <w:rsid w:val="00D7703A"/>
    <w:rsid w:val="00D832F8"/>
    <w:rsid w:val="00D908C0"/>
    <w:rsid w:val="00D91D96"/>
    <w:rsid w:val="00D9234F"/>
    <w:rsid w:val="00D93414"/>
    <w:rsid w:val="00D94834"/>
    <w:rsid w:val="00D95BCE"/>
    <w:rsid w:val="00D95CA3"/>
    <w:rsid w:val="00D9703F"/>
    <w:rsid w:val="00DA26F8"/>
    <w:rsid w:val="00DA42BB"/>
    <w:rsid w:val="00DB13FC"/>
    <w:rsid w:val="00DB2A23"/>
    <w:rsid w:val="00DB36A6"/>
    <w:rsid w:val="00DB3D2E"/>
    <w:rsid w:val="00DC323B"/>
    <w:rsid w:val="00DC67B1"/>
    <w:rsid w:val="00DD14BD"/>
    <w:rsid w:val="00DD15F7"/>
    <w:rsid w:val="00DD5D63"/>
    <w:rsid w:val="00DF37A1"/>
    <w:rsid w:val="00E052D0"/>
    <w:rsid w:val="00E13ADD"/>
    <w:rsid w:val="00E24467"/>
    <w:rsid w:val="00E25C28"/>
    <w:rsid w:val="00E27A59"/>
    <w:rsid w:val="00E30A45"/>
    <w:rsid w:val="00E341F2"/>
    <w:rsid w:val="00E40FF4"/>
    <w:rsid w:val="00E45C1D"/>
    <w:rsid w:val="00E46336"/>
    <w:rsid w:val="00E5217F"/>
    <w:rsid w:val="00E54227"/>
    <w:rsid w:val="00E54B36"/>
    <w:rsid w:val="00E54E19"/>
    <w:rsid w:val="00E60718"/>
    <w:rsid w:val="00E60E15"/>
    <w:rsid w:val="00E62E3F"/>
    <w:rsid w:val="00E65E1D"/>
    <w:rsid w:val="00E70378"/>
    <w:rsid w:val="00E70B00"/>
    <w:rsid w:val="00E70E9F"/>
    <w:rsid w:val="00E73918"/>
    <w:rsid w:val="00E811A9"/>
    <w:rsid w:val="00E81620"/>
    <w:rsid w:val="00E9005C"/>
    <w:rsid w:val="00E91497"/>
    <w:rsid w:val="00E91928"/>
    <w:rsid w:val="00E9472F"/>
    <w:rsid w:val="00E978EB"/>
    <w:rsid w:val="00EA0249"/>
    <w:rsid w:val="00EA3A23"/>
    <w:rsid w:val="00EA75E4"/>
    <w:rsid w:val="00EB052F"/>
    <w:rsid w:val="00EB31FB"/>
    <w:rsid w:val="00EB3F8B"/>
    <w:rsid w:val="00EB4FFC"/>
    <w:rsid w:val="00EB5546"/>
    <w:rsid w:val="00EB66DD"/>
    <w:rsid w:val="00EC1755"/>
    <w:rsid w:val="00EC3C5A"/>
    <w:rsid w:val="00EC4316"/>
    <w:rsid w:val="00EC4836"/>
    <w:rsid w:val="00EC5CD0"/>
    <w:rsid w:val="00ED7066"/>
    <w:rsid w:val="00ED7F50"/>
    <w:rsid w:val="00EE02A2"/>
    <w:rsid w:val="00EE0AF9"/>
    <w:rsid w:val="00EE35C8"/>
    <w:rsid w:val="00EE46FE"/>
    <w:rsid w:val="00EE6553"/>
    <w:rsid w:val="00EF31F0"/>
    <w:rsid w:val="00EF59DE"/>
    <w:rsid w:val="00F004F7"/>
    <w:rsid w:val="00F03579"/>
    <w:rsid w:val="00F1077B"/>
    <w:rsid w:val="00F1377D"/>
    <w:rsid w:val="00F20CAB"/>
    <w:rsid w:val="00F31E7C"/>
    <w:rsid w:val="00F34EC1"/>
    <w:rsid w:val="00F6150D"/>
    <w:rsid w:val="00F632EB"/>
    <w:rsid w:val="00F640AD"/>
    <w:rsid w:val="00F65C85"/>
    <w:rsid w:val="00F6686F"/>
    <w:rsid w:val="00F717C5"/>
    <w:rsid w:val="00F756C4"/>
    <w:rsid w:val="00F77F79"/>
    <w:rsid w:val="00F853FD"/>
    <w:rsid w:val="00F91E21"/>
    <w:rsid w:val="00FA0C5D"/>
    <w:rsid w:val="00FA23E6"/>
    <w:rsid w:val="00FA52DE"/>
    <w:rsid w:val="00FA7A0A"/>
    <w:rsid w:val="00FB0094"/>
    <w:rsid w:val="00FC7F95"/>
    <w:rsid w:val="00FD4F17"/>
    <w:rsid w:val="00FD7850"/>
    <w:rsid w:val="00FE096C"/>
    <w:rsid w:val="00FE139F"/>
    <w:rsid w:val="00FE6A6E"/>
    <w:rsid w:val="00FF1E26"/>
    <w:rsid w:val="00FF28E3"/>
    <w:rsid w:val="00FF5C3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78576"/>
  <w15:chartTrackingRefBased/>
  <w15:docId w15:val="{451B7555-007E-4A3B-B8AF-C61D600D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5C8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947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C653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C65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3B2C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F65C85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Antrats">
    <w:name w:val="header"/>
    <w:basedOn w:val="prastasis"/>
    <w:rsid w:val="005A0BB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A0BB7"/>
  </w:style>
  <w:style w:type="paragraph" w:styleId="Debesliotekstas">
    <w:name w:val="Balloon Text"/>
    <w:basedOn w:val="prastasis"/>
    <w:semiHidden/>
    <w:rsid w:val="003B22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4F11"/>
  </w:style>
  <w:style w:type="character" w:customStyle="1" w:styleId="Antrat1Diagrama">
    <w:name w:val="Antraštė 1 Diagrama"/>
    <w:link w:val="Antrat1"/>
    <w:rsid w:val="00E947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faz">
    <w:name w:val="Emphasis"/>
    <w:qFormat/>
    <w:rsid w:val="00E9472F"/>
    <w:rPr>
      <w:i/>
      <w:iCs/>
    </w:rPr>
  </w:style>
  <w:style w:type="paragraph" w:styleId="Sraopastraipa">
    <w:name w:val="List Paragraph"/>
    <w:basedOn w:val="prastasis"/>
    <w:uiPriority w:val="34"/>
    <w:qFormat/>
    <w:rsid w:val="00E9472F"/>
    <w:pPr>
      <w:ind w:left="720"/>
      <w:contextualSpacing/>
    </w:pPr>
    <w:rPr>
      <w:lang w:val="en-US" w:eastAsia="en-US"/>
    </w:rPr>
  </w:style>
  <w:style w:type="paragraph" w:styleId="Betarp">
    <w:name w:val="No Spacing"/>
    <w:uiPriority w:val="1"/>
    <w:qFormat/>
    <w:rsid w:val="0078116A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rsid w:val="0078116A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78116A"/>
    <w:rPr>
      <w:sz w:val="24"/>
      <w:szCs w:val="24"/>
      <w:lang w:eastAsia="en-US"/>
    </w:rPr>
  </w:style>
  <w:style w:type="character" w:styleId="Grietas">
    <w:name w:val="Strong"/>
    <w:uiPriority w:val="22"/>
    <w:qFormat/>
    <w:rsid w:val="0078019B"/>
    <w:rPr>
      <w:b/>
      <w:bCs/>
    </w:rPr>
  </w:style>
  <w:style w:type="paragraph" w:styleId="Pagrindiniotekstotrauka2">
    <w:name w:val="Body Text Indent 2"/>
    <w:basedOn w:val="prastasis"/>
    <w:link w:val="Pagrindiniotekstotrauka2Diagrama"/>
    <w:rsid w:val="008C7BD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8C7BD9"/>
    <w:rPr>
      <w:sz w:val="24"/>
      <w:szCs w:val="24"/>
    </w:rPr>
  </w:style>
  <w:style w:type="character" w:customStyle="1" w:styleId="Antrat5Diagrama">
    <w:name w:val="Antraštė 5 Diagrama"/>
    <w:link w:val="Antrat5"/>
    <w:rsid w:val="003B2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2Diagrama">
    <w:name w:val="Antraštė 2 Diagrama"/>
    <w:link w:val="Antrat2"/>
    <w:semiHidden/>
    <w:rsid w:val="005C653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semiHidden/>
    <w:rsid w:val="005C653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agrindiniotekstotrauka">
    <w:name w:val="Body Text Indent"/>
    <w:basedOn w:val="prastasis"/>
    <w:link w:val="PagrindiniotekstotraukaDiagrama"/>
    <w:rsid w:val="005C6532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C6532"/>
    <w:rPr>
      <w:sz w:val="24"/>
      <w:szCs w:val="24"/>
    </w:rPr>
  </w:style>
  <w:style w:type="character" w:customStyle="1" w:styleId="FontStyle150">
    <w:name w:val="Font Style150"/>
    <w:rsid w:val="005C6532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rsid w:val="005C65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C6532"/>
    <w:rPr>
      <w:sz w:val="24"/>
      <w:szCs w:val="24"/>
    </w:rPr>
  </w:style>
  <w:style w:type="character" w:styleId="Hipersaitas">
    <w:name w:val="Hyperlink"/>
    <w:uiPriority w:val="99"/>
    <w:unhideWhenUsed/>
    <w:rsid w:val="004C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3588</Words>
  <Characters>2046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TARYBA</vt:lpstr>
      <vt:lpstr>KLAIPĖDOS RAJONO SAVIVALDYBĖS TARYBA</vt:lpstr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birute.liutkiene</dc:creator>
  <cp:keywords/>
  <dc:description/>
  <cp:lastModifiedBy>Virgilijus Liepinis</cp:lastModifiedBy>
  <cp:revision>2</cp:revision>
  <cp:lastPrinted>2020-08-06T05:45:00Z</cp:lastPrinted>
  <dcterms:created xsi:type="dcterms:W3CDTF">2020-10-15T13:07:00Z</dcterms:created>
  <dcterms:modified xsi:type="dcterms:W3CDTF">2020-10-15T13:07:00Z</dcterms:modified>
</cp:coreProperties>
</file>