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4D3" w:rsidRPr="00572289" w:rsidRDefault="005024D3" w:rsidP="005024D3">
      <w:pPr>
        <w:jc w:val="center"/>
        <w:rPr>
          <w:b/>
          <w:bCs/>
          <w:caps/>
          <w:sz w:val="20"/>
          <w:szCs w:val="20"/>
        </w:rPr>
      </w:pPr>
      <w:bookmarkStart w:id="0" w:name="_Hlk536624141"/>
      <w:bookmarkStart w:id="1" w:name="_Hlk16151182"/>
      <w:bookmarkStart w:id="2" w:name="data_metai"/>
      <w:r w:rsidRPr="00572289">
        <w:rPr>
          <w:rFonts w:ascii="TimesLT" w:hAnsi="TimesLT"/>
          <w:b/>
          <w:caps/>
          <w:noProof/>
          <w:szCs w:val="20"/>
        </w:rPr>
        <w:drawing>
          <wp:inline distT="0" distB="0" distL="0" distR="0" wp14:anchorId="26782A99" wp14:editId="6B06F63D">
            <wp:extent cx="466725" cy="561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24D3" w:rsidRPr="00572289" w:rsidRDefault="005024D3" w:rsidP="005024D3">
      <w:pPr>
        <w:jc w:val="center"/>
        <w:rPr>
          <w:b/>
          <w:bCs/>
          <w:caps/>
          <w:sz w:val="12"/>
          <w:szCs w:val="12"/>
        </w:rPr>
      </w:pPr>
    </w:p>
    <w:p w:rsidR="005024D3" w:rsidRPr="00572289" w:rsidRDefault="005024D3" w:rsidP="005024D3">
      <w:pPr>
        <w:keepNext/>
        <w:jc w:val="center"/>
        <w:outlineLvl w:val="0"/>
        <w:rPr>
          <w:b/>
          <w:sz w:val="28"/>
          <w:szCs w:val="28"/>
          <w:lang w:eastAsia="lt-LT"/>
        </w:rPr>
      </w:pPr>
      <w:bookmarkStart w:id="3" w:name="_Hlk536624615"/>
      <w:r w:rsidRPr="00572289">
        <w:rPr>
          <w:b/>
          <w:sz w:val="28"/>
          <w:szCs w:val="28"/>
          <w:lang w:eastAsia="lt-LT"/>
        </w:rPr>
        <w:t>KLAIPĖDOS RAJONO SAVIVALDYBĖS TARYBA</w:t>
      </w:r>
    </w:p>
    <w:bookmarkEnd w:id="1"/>
    <w:bookmarkEnd w:id="3"/>
    <w:p w:rsidR="00387147" w:rsidRPr="00C60300" w:rsidRDefault="00387147" w:rsidP="001B1A2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bookmarkEnd w:id="2"/>
    <w:p w:rsidR="00387147" w:rsidRPr="005024D3" w:rsidRDefault="00387147" w:rsidP="005024D3">
      <w:pPr>
        <w:jc w:val="center"/>
        <w:rPr>
          <w:b/>
          <w:bCs/>
          <w:sz w:val="28"/>
          <w:szCs w:val="28"/>
        </w:rPr>
      </w:pPr>
      <w:r w:rsidRPr="005024D3">
        <w:rPr>
          <w:b/>
          <w:bCs/>
          <w:sz w:val="28"/>
          <w:szCs w:val="28"/>
        </w:rPr>
        <w:t>SPRENDIMAS</w:t>
      </w:r>
    </w:p>
    <w:p w:rsidR="00387147" w:rsidRPr="005024D3" w:rsidRDefault="00387147" w:rsidP="005024D3">
      <w:pPr>
        <w:jc w:val="center"/>
        <w:rPr>
          <w:b/>
          <w:bCs/>
          <w:sz w:val="28"/>
          <w:szCs w:val="28"/>
        </w:rPr>
      </w:pPr>
      <w:r w:rsidRPr="005024D3">
        <w:rPr>
          <w:b/>
          <w:bCs/>
          <w:sz w:val="28"/>
          <w:szCs w:val="28"/>
        </w:rPr>
        <w:t>DĖL KLAIPĖDOS RAJONO SAVIVALDYBĖS TARYBOS 2019 M. RUGPJŪČIO 29 D. SPRENDIMO NR. T11-281 „DĖL VIEŠAME AUKCIONE PARDUODAMO KLAIPĖDOS RAJONO SAVIVALDYBĖS NEKILNOJAMOJO TURTO IR KITŲ NEKILNOJAMŲJŲ DAIKTŲ SĄRAŠO TVIRTINIMO“ PAKEITIMO</w:t>
      </w:r>
    </w:p>
    <w:p w:rsidR="001B1A22" w:rsidRPr="005024D3" w:rsidRDefault="001B1A22" w:rsidP="005024D3">
      <w:pPr>
        <w:jc w:val="center"/>
        <w:rPr>
          <w:caps/>
        </w:rPr>
      </w:pPr>
    </w:p>
    <w:p w:rsidR="00387147" w:rsidRDefault="00387147" w:rsidP="001B1A22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 w:rsidRPr="00C60300">
        <w:rPr>
          <w:rFonts w:ascii="Times New Roman" w:hAnsi="Times New Roman"/>
          <w:caps w:val="0"/>
        </w:rPr>
        <w:t>20</w:t>
      </w:r>
      <w:r w:rsidR="00163F02">
        <w:rPr>
          <w:rFonts w:ascii="Times New Roman" w:hAnsi="Times New Roman"/>
          <w:caps w:val="0"/>
        </w:rPr>
        <w:t>20</w:t>
      </w:r>
      <w:r w:rsidRPr="00C60300">
        <w:rPr>
          <w:rFonts w:ascii="Times New Roman" w:hAnsi="Times New Roman"/>
          <w:caps w:val="0"/>
        </w:rPr>
        <w:t xml:space="preserve"> m. </w:t>
      </w:r>
      <w:r w:rsidR="00831CA0">
        <w:rPr>
          <w:rFonts w:ascii="Times New Roman" w:hAnsi="Times New Roman"/>
          <w:caps w:val="0"/>
        </w:rPr>
        <w:t>birželio</w:t>
      </w:r>
      <w:r>
        <w:rPr>
          <w:rFonts w:ascii="Times New Roman" w:hAnsi="Times New Roman"/>
          <w:caps w:val="0"/>
        </w:rPr>
        <w:t xml:space="preserve"> </w:t>
      </w:r>
      <w:r w:rsidR="00163F02">
        <w:rPr>
          <w:rFonts w:ascii="Times New Roman" w:hAnsi="Times New Roman"/>
          <w:caps w:val="0"/>
        </w:rPr>
        <w:t>25</w:t>
      </w:r>
      <w:r w:rsidRPr="00C60300">
        <w:rPr>
          <w:rFonts w:ascii="Times New Roman" w:hAnsi="Times New Roman"/>
          <w:caps w:val="0"/>
        </w:rPr>
        <w:t xml:space="preserve"> d. Nr</w:t>
      </w:r>
      <w:r w:rsidRPr="00C60300">
        <w:rPr>
          <w:rFonts w:ascii="Times New Roman" w:hAnsi="Times New Roman"/>
        </w:rPr>
        <w:t>. T11-</w:t>
      </w:r>
      <w:r w:rsidR="00972430">
        <w:rPr>
          <w:rFonts w:ascii="Times New Roman" w:hAnsi="Times New Roman"/>
        </w:rPr>
        <w:t>239</w:t>
      </w:r>
      <w:r w:rsidRPr="00C60300">
        <w:rPr>
          <w:rFonts w:ascii="Times New Roman" w:hAnsi="Times New Roman"/>
        </w:rPr>
        <w:br/>
        <w:t>G</w:t>
      </w:r>
      <w:r w:rsidRPr="00C60300">
        <w:rPr>
          <w:rFonts w:ascii="Times New Roman" w:hAnsi="Times New Roman"/>
          <w:caps w:val="0"/>
        </w:rPr>
        <w:t>argždai</w:t>
      </w:r>
    </w:p>
    <w:p w:rsidR="001B1A22" w:rsidRPr="00C60300" w:rsidRDefault="001B1A22" w:rsidP="001B1A22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</w:p>
    <w:p w:rsidR="00387147" w:rsidRPr="00BD1559" w:rsidRDefault="00387147" w:rsidP="005024D3">
      <w:pPr>
        <w:tabs>
          <w:tab w:val="left" w:pos="709"/>
        </w:tabs>
        <w:ind w:firstLine="567"/>
        <w:jc w:val="both"/>
      </w:pPr>
      <w:r w:rsidRPr="00BD1559">
        <w:t>Klaipėdos rajono savivaldybės taryba, vadovaudamasi Lietuvos Respublikos vietos savivaldos įstatymo 18 straipsnio 1 dalimi</w:t>
      </w:r>
      <w:r>
        <w:t>, atsižvelgdama į Klaipėdos rajono savivaldybės administracijos direktoriaus 20</w:t>
      </w:r>
      <w:r w:rsidR="00831CA0">
        <w:t>20</w:t>
      </w:r>
      <w:r>
        <w:t xml:space="preserve"> m g</w:t>
      </w:r>
      <w:r w:rsidR="00831CA0">
        <w:t>egužės</w:t>
      </w:r>
      <w:r>
        <w:t xml:space="preserve"> </w:t>
      </w:r>
      <w:r w:rsidR="00831CA0">
        <w:t>4</w:t>
      </w:r>
      <w:r>
        <w:t xml:space="preserve"> d. įsakymus Nr. AV </w:t>
      </w:r>
      <w:r w:rsidR="00831CA0">
        <w:t>–</w:t>
      </w:r>
      <w:r>
        <w:t xml:space="preserve"> </w:t>
      </w:r>
      <w:r w:rsidR="00831CA0">
        <w:t>890, Nr. AV – 892, Nr. AV - 893</w:t>
      </w:r>
      <w:r>
        <w:t xml:space="preserve"> „Dėl </w:t>
      </w:r>
      <w:r w:rsidR="00831CA0">
        <w:t>Klaipėdos rajono savivaldybės turto pripažinimo netinkamu (negalimu) naudoti</w:t>
      </w:r>
      <w:r>
        <w:t xml:space="preserve">“, </w:t>
      </w:r>
      <w:r w:rsidRPr="00BD1559">
        <w:t>n u s p r e n d ž i a:</w:t>
      </w:r>
    </w:p>
    <w:p w:rsidR="001B1A22" w:rsidRDefault="00387147" w:rsidP="005024D3">
      <w:pPr>
        <w:tabs>
          <w:tab w:val="left" w:pos="709"/>
        </w:tabs>
        <w:ind w:firstLine="567"/>
        <w:jc w:val="both"/>
      </w:pPr>
      <w:r w:rsidRPr="00BD1559">
        <w:t>Pakeisti viešame aukcione parduodamo Klaipėdos rajono savivaldybės nekilnojamojo turto ir kitų nekilnojamųjų daiktų sąrašą, patvirtintą Klaipėdos rajono savivaldybės tarybos 2019 m. rugpjūčio 29 d. sprendimu Nr. T11-281 „Dėl</w:t>
      </w:r>
      <w:r>
        <w:t xml:space="preserve"> viešame aukcione parduodamo</w:t>
      </w:r>
      <w:r w:rsidRPr="00BD1559">
        <w:t xml:space="preserve"> </w:t>
      </w:r>
      <w:r>
        <w:t>Klaipėdos rajono savivaldybės nekilnojamojo turto ir kitų nekilnojamųjų daiktų sąrašo tvirtinimo“</w:t>
      </w:r>
      <w:r w:rsidR="001B1A22">
        <w:t>:</w:t>
      </w:r>
    </w:p>
    <w:p w:rsidR="001B1A22" w:rsidRDefault="001B1A22" w:rsidP="001B1A22">
      <w:pPr>
        <w:tabs>
          <w:tab w:val="left" w:pos="709"/>
        </w:tabs>
        <w:ind w:firstLine="567"/>
        <w:jc w:val="both"/>
      </w:pPr>
      <w:r>
        <w:t>1. Papildyti 13 eilute:</w:t>
      </w:r>
    </w:p>
    <w:tbl>
      <w:tblPr>
        <w:tblW w:w="957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686"/>
        <w:gridCol w:w="4000"/>
        <w:gridCol w:w="1158"/>
      </w:tblGrid>
      <w:tr w:rsidR="001B1A22" w:rsidRPr="00332FED" w:rsidTr="005024D3">
        <w:trPr>
          <w:cantSplit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22" w:rsidRPr="00332FED" w:rsidRDefault="001B1A22" w:rsidP="001B1A22">
            <w:pPr>
              <w:jc w:val="center"/>
              <w:rPr>
                <w:color w:val="000000"/>
                <w:lang w:eastAsia="lt-LT"/>
              </w:rPr>
            </w:pPr>
            <w:r w:rsidRPr="00332FED">
              <w:rPr>
                <w:b/>
                <w:bCs/>
                <w:color w:val="000000"/>
              </w:rPr>
              <w:t>Eilės Nr.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22" w:rsidRPr="00332FED" w:rsidRDefault="001B1A22" w:rsidP="001B1A22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Adresas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22" w:rsidRPr="00332FED" w:rsidRDefault="001B1A22" w:rsidP="001B1A22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Pavadinimas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22" w:rsidRPr="00332FED" w:rsidRDefault="001B1A22" w:rsidP="001B1A22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Įsigijimo vertė  €</w:t>
            </w:r>
          </w:p>
        </w:tc>
      </w:tr>
      <w:tr w:rsidR="001B1A22" w:rsidTr="005024D3">
        <w:trPr>
          <w:cantSplit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A22" w:rsidRPr="009A3F5A" w:rsidRDefault="001B1A22" w:rsidP="001B1A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A22" w:rsidRDefault="001B1A22" w:rsidP="001B1A22">
            <w:r>
              <w:t xml:space="preserve">Kuršelių g. 23-3, Vytaučių k., Kretingalės sen. 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A22" w:rsidRDefault="001B1A22" w:rsidP="001B1A22">
            <w:r>
              <w:t>Butas/patalpa - butas, unikalus Nr. 4400-0096-1800:4705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A22" w:rsidRDefault="00B212D5" w:rsidP="001B1A22">
            <w:pPr>
              <w:jc w:val="center"/>
              <w:rPr>
                <w:bCs/>
                <w:color w:val="000000"/>
              </w:rPr>
            </w:pPr>
            <w:r>
              <w:t>1942,56</w:t>
            </w:r>
          </w:p>
        </w:tc>
      </w:tr>
    </w:tbl>
    <w:p w:rsidR="001B1A22" w:rsidRPr="001B1A22" w:rsidRDefault="001B1A22" w:rsidP="001B1A22">
      <w:pPr>
        <w:tabs>
          <w:tab w:val="left" w:pos="709"/>
        </w:tabs>
        <w:ind w:firstLine="1134"/>
        <w:jc w:val="both"/>
        <w:rPr>
          <w:sz w:val="16"/>
          <w:szCs w:val="16"/>
        </w:rPr>
      </w:pPr>
    </w:p>
    <w:p w:rsidR="001B1A22" w:rsidRPr="001B1A22" w:rsidRDefault="001B1A22" w:rsidP="001B1A22">
      <w:pPr>
        <w:tabs>
          <w:tab w:val="left" w:pos="709"/>
        </w:tabs>
        <w:ind w:firstLine="567"/>
        <w:jc w:val="both"/>
      </w:pPr>
      <w:r>
        <w:t>2. Papildyti 14 eilute:</w:t>
      </w:r>
    </w:p>
    <w:tbl>
      <w:tblPr>
        <w:tblW w:w="957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686"/>
        <w:gridCol w:w="4000"/>
        <w:gridCol w:w="1158"/>
      </w:tblGrid>
      <w:tr w:rsidR="001B1A22" w:rsidRPr="00332FED" w:rsidTr="005024D3">
        <w:trPr>
          <w:cantSplit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22" w:rsidRPr="00332FED" w:rsidRDefault="001B1A22" w:rsidP="001B1A22">
            <w:pPr>
              <w:jc w:val="center"/>
              <w:rPr>
                <w:color w:val="000000"/>
                <w:lang w:eastAsia="lt-LT"/>
              </w:rPr>
            </w:pPr>
            <w:r w:rsidRPr="00332FED">
              <w:rPr>
                <w:b/>
                <w:bCs/>
                <w:color w:val="000000"/>
              </w:rPr>
              <w:t>Eilės Nr.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22" w:rsidRPr="00332FED" w:rsidRDefault="001B1A22" w:rsidP="001B1A22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Adresas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22" w:rsidRPr="00332FED" w:rsidRDefault="001B1A22" w:rsidP="001B1A22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Pavadinimas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22" w:rsidRPr="00332FED" w:rsidRDefault="001B1A22" w:rsidP="001B1A22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Įsigijimo vertė  €</w:t>
            </w:r>
          </w:p>
        </w:tc>
      </w:tr>
      <w:tr w:rsidR="001B1A22" w:rsidTr="005024D3">
        <w:trPr>
          <w:cantSplit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A22" w:rsidRDefault="001B1A22" w:rsidP="001B1A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A22" w:rsidRDefault="001B1A22" w:rsidP="001B1A22">
            <w:r>
              <w:t>Kuršelių g. 23-5, Vytaučių k., Kretingalės sen.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A22" w:rsidRDefault="001B1A22" w:rsidP="001B1A22">
            <w:r>
              <w:t>Butas/patalpa - butas, unikalus Nr. 4400-0096-2009:4706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A22" w:rsidRDefault="00B212D5" w:rsidP="001B1A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777,23</w:t>
            </w:r>
          </w:p>
        </w:tc>
      </w:tr>
    </w:tbl>
    <w:p w:rsidR="001B1A22" w:rsidRPr="001B1A22" w:rsidRDefault="001B1A22" w:rsidP="001B1A22">
      <w:pPr>
        <w:tabs>
          <w:tab w:val="left" w:pos="709"/>
        </w:tabs>
        <w:jc w:val="both"/>
        <w:rPr>
          <w:sz w:val="16"/>
          <w:szCs w:val="16"/>
        </w:rPr>
      </w:pPr>
    </w:p>
    <w:p w:rsidR="00387147" w:rsidRPr="001B1A22" w:rsidRDefault="001B1A22" w:rsidP="001B1A22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t>3. Papildyti 15 eilute:</w:t>
      </w:r>
    </w:p>
    <w:tbl>
      <w:tblPr>
        <w:tblW w:w="957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686"/>
        <w:gridCol w:w="4000"/>
        <w:gridCol w:w="1158"/>
      </w:tblGrid>
      <w:tr w:rsidR="00387147" w:rsidRPr="00332FED" w:rsidTr="005024D3">
        <w:trPr>
          <w:cantSplit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47" w:rsidRPr="00332FED" w:rsidRDefault="00387147" w:rsidP="001B1A22">
            <w:pPr>
              <w:jc w:val="center"/>
              <w:rPr>
                <w:color w:val="000000"/>
                <w:lang w:eastAsia="lt-LT"/>
              </w:rPr>
            </w:pPr>
            <w:r w:rsidRPr="00332FED">
              <w:rPr>
                <w:b/>
                <w:bCs/>
                <w:color w:val="000000"/>
              </w:rPr>
              <w:t>Eilės Nr.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47" w:rsidRPr="00332FED" w:rsidRDefault="00387147" w:rsidP="001B1A22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Adresas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47" w:rsidRPr="00332FED" w:rsidRDefault="00387147" w:rsidP="001B1A22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Pavadinimas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47" w:rsidRPr="00332FED" w:rsidRDefault="00387147" w:rsidP="001B1A22">
            <w:pPr>
              <w:jc w:val="center"/>
              <w:rPr>
                <w:color w:val="000000"/>
              </w:rPr>
            </w:pPr>
            <w:r w:rsidRPr="00332FED">
              <w:rPr>
                <w:b/>
                <w:bCs/>
                <w:color w:val="000000"/>
              </w:rPr>
              <w:t>Įsigijimo vertė  €</w:t>
            </w:r>
          </w:p>
        </w:tc>
      </w:tr>
      <w:tr w:rsidR="001E273E" w:rsidRPr="009A3F5A" w:rsidTr="005024D3">
        <w:trPr>
          <w:cantSplit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3E" w:rsidRDefault="001E273E" w:rsidP="001B1A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3E" w:rsidRDefault="001E273E" w:rsidP="001B1A22">
            <w:r>
              <w:t>Kuršelių g. 23-6, Vytaučių k., Kretingalės sen.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3E" w:rsidRDefault="00A449DD" w:rsidP="001B1A22">
            <w:r>
              <w:t>Butas/patalpa - butas, unikalus Nr. 4400-0096-2674:4716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3E" w:rsidRDefault="00B212D5" w:rsidP="001B1A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1148,44</w:t>
            </w:r>
          </w:p>
        </w:tc>
      </w:tr>
    </w:tbl>
    <w:p w:rsidR="005024D3" w:rsidRDefault="005024D3" w:rsidP="005024D3">
      <w:pPr>
        <w:ind w:firstLine="567"/>
        <w:jc w:val="both"/>
      </w:pPr>
    </w:p>
    <w:p w:rsidR="001A64F2" w:rsidRDefault="00387147" w:rsidP="005024D3">
      <w:pPr>
        <w:ind w:firstLine="567"/>
        <w:jc w:val="both"/>
        <w:rPr>
          <w:shd w:val="clear" w:color="auto" w:fill="FFFFFF"/>
        </w:rPr>
      </w:pPr>
      <w:r w:rsidRPr="00495F83">
        <w:t xml:space="preserve">Šis sprendimas </w:t>
      </w:r>
      <w:r w:rsidRPr="000701FC">
        <w:rPr>
          <w:shd w:val="clear" w:color="auto" w:fill="FFFFFF"/>
        </w:rPr>
        <w:t>per vieną mėnesį nuo jo įteikimo ar pranešimo suinteresuotai šaliai apie viešojo administravimo subjekto veiksmus (atsisakymą atlikti veiksmus) dienos gali būti skundžiamas Lietuvos administracinių ginčų komisijos Klaipėdos apygardos skyriui</w:t>
      </w:r>
      <w:r w:rsidRPr="000701FC">
        <w:rPr>
          <w:b/>
          <w:bCs/>
          <w:shd w:val="clear" w:color="auto" w:fill="FFFFFF"/>
        </w:rPr>
        <w:t xml:space="preserve"> </w:t>
      </w:r>
      <w:r w:rsidRPr="000701FC">
        <w:rPr>
          <w:bCs/>
          <w:shd w:val="clear" w:color="auto" w:fill="FFFFFF"/>
        </w:rPr>
        <w:t>(Herkaus Manto g. 37, LT-92236, Klaipėda)</w:t>
      </w:r>
      <w:r w:rsidRPr="000701FC">
        <w:rPr>
          <w:b/>
          <w:bCs/>
          <w:shd w:val="clear" w:color="auto" w:fill="FFFFFF"/>
        </w:rPr>
        <w:t xml:space="preserve"> </w:t>
      </w:r>
      <w:r w:rsidRPr="000701FC">
        <w:rPr>
          <w:shd w:val="clear" w:color="auto" w:fill="FFFFFF"/>
        </w:rPr>
        <w:t>arba Regionų apygardos administracinio teismo Klaipėdos rūmams (Galinio Pylimo g. 9, LT-91230 Klaipėda) Lietuvos Respublikos administracinių bylų teisenos įstatymo nustatyta tvarka.</w:t>
      </w:r>
      <w:r w:rsidR="001A64F2">
        <w:rPr>
          <w:shd w:val="clear" w:color="auto" w:fill="FFFFFF"/>
        </w:rPr>
        <w:t xml:space="preserve"> </w:t>
      </w:r>
    </w:p>
    <w:p w:rsidR="001A64F2" w:rsidRDefault="001A64F2" w:rsidP="001B1A22">
      <w:pPr>
        <w:jc w:val="both"/>
        <w:rPr>
          <w:shd w:val="clear" w:color="auto" w:fill="FFFFFF"/>
        </w:rPr>
      </w:pPr>
    </w:p>
    <w:p w:rsidR="00972430" w:rsidRDefault="00972430" w:rsidP="001B1A22">
      <w:pPr>
        <w:jc w:val="both"/>
        <w:rPr>
          <w:shd w:val="clear" w:color="auto" w:fill="FFFFFF"/>
        </w:rPr>
      </w:pPr>
    </w:p>
    <w:p w:rsidR="00387147" w:rsidRPr="000701FC" w:rsidRDefault="001A64F2" w:rsidP="001B1A2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Savivaldybės meras</w:t>
      </w:r>
      <w:r w:rsidR="005024D3">
        <w:rPr>
          <w:shd w:val="clear" w:color="auto" w:fill="FFFFFF"/>
        </w:rPr>
        <w:tab/>
      </w:r>
      <w:r w:rsidR="005024D3">
        <w:rPr>
          <w:shd w:val="clear" w:color="auto" w:fill="FFFFFF"/>
        </w:rPr>
        <w:tab/>
      </w:r>
      <w:r w:rsidR="005024D3">
        <w:rPr>
          <w:shd w:val="clear" w:color="auto" w:fill="FFFFFF"/>
        </w:rPr>
        <w:tab/>
      </w:r>
      <w:r w:rsidR="005024D3">
        <w:rPr>
          <w:shd w:val="clear" w:color="auto" w:fill="FFFFFF"/>
        </w:rPr>
        <w:tab/>
        <w:t xml:space="preserve">                  Bronius Markauskas</w:t>
      </w:r>
    </w:p>
    <w:sectPr w:rsidR="00387147" w:rsidRPr="000701FC" w:rsidSect="005E0C5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5ED" w:rsidRDefault="00A255ED">
      <w:r>
        <w:separator/>
      </w:r>
    </w:p>
  </w:endnote>
  <w:endnote w:type="continuationSeparator" w:id="0">
    <w:p w:rsidR="00A255ED" w:rsidRDefault="00A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5FA" w:rsidRDefault="00D6005D" w:rsidP="009E5AA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35FA" w:rsidRDefault="00A255ED" w:rsidP="008B514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5FA" w:rsidRDefault="00A255ED" w:rsidP="009E5AAF">
    <w:pPr>
      <w:pStyle w:val="Porat"/>
      <w:framePr w:wrap="around" w:vAnchor="text" w:hAnchor="margin" w:xAlign="right" w:y="1"/>
      <w:rPr>
        <w:rStyle w:val="Puslapionumeris"/>
      </w:rPr>
    </w:pPr>
  </w:p>
  <w:p w:rsidR="00D435FA" w:rsidRDefault="00A255ED" w:rsidP="008B514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5ED" w:rsidRDefault="00A255ED">
      <w:r>
        <w:separator/>
      </w:r>
    </w:p>
  </w:footnote>
  <w:footnote w:type="continuationSeparator" w:id="0">
    <w:p w:rsidR="00A255ED" w:rsidRDefault="00A2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5FA" w:rsidRDefault="00D6005D" w:rsidP="00CC12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35FA" w:rsidRDefault="00A255ED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5FA" w:rsidRDefault="00A255ED" w:rsidP="00CC1237">
    <w:pPr>
      <w:pStyle w:val="Antrats"/>
      <w:tabs>
        <w:tab w:val="left" w:pos="180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36B12"/>
    <w:multiLevelType w:val="hybridMultilevel"/>
    <w:tmpl w:val="852C89CE"/>
    <w:lvl w:ilvl="0" w:tplc="43C654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B8813AA"/>
    <w:multiLevelType w:val="hybridMultilevel"/>
    <w:tmpl w:val="9286B7C0"/>
    <w:lvl w:ilvl="0" w:tplc="7674B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47"/>
    <w:rsid w:val="001053F8"/>
    <w:rsid w:val="00137638"/>
    <w:rsid w:val="00163F02"/>
    <w:rsid w:val="001A64F2"/>
    <w:rsid w:val="001B1A22"/>
    <w:rsid w:val="001E273E"/>
    <w:rsid w:val="00217CDF"/>
    <w:rsid w:val="00387147"/>
    <w:rsid w:val="005024D3"/>
    <w:rsid w:val="00525D8B"/>
    <w:rsid w:val="005B1F78"/>
    <w:rsid w:val="005E0C54"/>
    <w:rsid w:val="00752AA3"/>
    <w:rsid w:val="00831CA0"/>
    <w:rsid w:val="00871D0D"/>
    <w:rsid w:val="008E26C1"/>
    <w:rsid w:val="009112B4"/>
    <w:rsid w:val="00930E13"/>
    <w:rsid w:val="00972430"/>
    <w:rsid w:val="009A4880"/>
    <w:rsid w:val="009C4545"/>
    <w:rsid w:val="00A255ED"/>
    <w:rsid w:val="00A449DD"/>
    <w:rsid w:val="00AD0AC2"/>
    <w:rsid w:val="00B212D5"/>
    <w:rsid w:val="00C730A3"/>
    <w:rsid w:val="00D6005D"/>
    <w:rsid w:val="00D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66B9"/>
  <w15:chartTrackingRefBased/>
  <w15:docId w15:val="{8E8781DC-4180-43C6-968F-FEAD6187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87147"/>
    <w:pPr>
      <w:keepNext/>
      <w:jc w:val="center"/>
      <w:outlineLvl w:val="0"/>
    </w:pPr>
    <w:rPr>
      <w:rFonts w:ascii="TimesLT" w:hAnsi="TimesLT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87147"/>
    <w:rPr>
      <w:rFonts w:ascii="TimesLT" w:eastAsia="Times New Roman" w:hAnsi="TimesLT" w:cs="Times New Roman"/>
      <w:b/>
      <w:sz w:val="24"/>
      <w:szCs w:val="20"/>
      <w:lang w:eastAsia="lt-LT"/>
    </w:rPr>
  </w:style>
  <w:style w:type="paragraph" w:customStyle="1" w:styleId="statymopavad">
    <w:name w:val="?statymo pavad."/>
    <w:basedOn w:val="prastasis"/>
    <w:rsid w:val="00387147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rsid w:val="00387147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rsid w:val="00387147"/>
    <w:rPr>
      <w:rFonts w:ascii="TimesLT" w:eastAsia="Times New Roman" w:hAnsi="TimesLT" w:cs="Times New Roman"/>
      <w:sz w:val="24"/>
      <w:szCs w:val="20"/>
    </w:rPr>
  </w:style>
  <w:style w:type="character" w:styleId="Puslapionumeris">
    <w:name w:val="page number"/>
    <w:basedOn w:val="Numatytasispastraiposriftas"/>
    <w:rsid w:val="00387147"/>
  </w:style>
  <w:style w:type="character" w:customStyle="1" w:styleId="Pareigos">
    <w:name w:val="Pareigos"/>
    <w:rsid w:val="00387147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rsid w:val="003871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8714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B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Indzelė</dc:creator>
  <cp:keywords/>
  <dc:description/>
  <cp:lastModifiedBy>Dainora Daugeliene</cp:lastModifiedBy>
  <cp:revision>6</cp:revision>
  <dcterms:created xsi:type="dcterms:W3CDTF">2020-06-09T10:46:00Z</dcterms:created>
  <dcterms:modified xsi:type="dcterms:W3CDTF">2020-06-25T13:32:00Z</dcterms:modified>
</cp:coreProperties>
</file>