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10" w:rsidRDefault="00C91710" w:rsidP="00C91710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</w:p>
    <w:p w:rsidR="00C91710" w:rsidRPr="00C91710" w:rsidRDefault="00C91710" w:rsidP="00C91710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</w:p>
    <w:p w:rsidR="009B1C92" w:rsidRPr="000A20A0" w:rsidRDefault="00354FBD" w:rsidP="00C91710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0" w:name="organizacija"/>
      <w:r w:rsidR="009B1C92">
        <w:rPr>
          <w:rFonts w:ascii="Times New Roman" w:hAnsi="Times New Roman"/>
          <w:b/>
          <w:bCs/>
          <w:sz w:val="28"/>
        </w:rPr>
        <w:instrText xml:space="preserve"> FORMTEXT </w:instrTex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  <w:fldChar w:fldCharType="separate"/>
      </w:r>
      <w:r w:rsidR="009B1C92">
        <w:rPr>
          <w:rFonts w:ascii="Times New Roman" w:hAnsi="Times New Roman"/>
          <w:b/>
          <w:bCs/>
          <w:noProof/>
          <w:sz w:val="28"/>
        </w:rPr>
        <w:t xml:space="preserve">KLAIPĖDOS RAJONO </w:t>
      </w:r>
      <w:r>
        <w:rPr>
          <w:rFonts w:ascii="Times New Roman" w:hAnsi="Times New Roman"/>
          <w:b/>
          <w:bCs/>
          <w:sz w:val="28"/>
        </w:rPr>
        <w:fldChar w:fldCharType="end"/>
      </w:r>
      <w:bookmarkEnd w:id="0"/>
      <w:r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="009B1C92">
        <w:rPr>
          <w:rFonts w:ascii="Times New Roman" w:hAnsi="Times New Roman"/>
          <w:b/>
          <w:bCs/>
          <w:sz w:val="28"/>
        </w:rPr>
        <w:instrText xml:space="preserve"> FORMTEXT </w:instrTex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  <w:fldChar w:fldCharType="separate"/>
      </w:r>
      <w:r w:rsidR="009B1C92">
        <w:rPr>
          <w:rFonts w:ascii="Times New Roman" w:hAnsi="Times New Roman"/>
          <w:b/>
          <w:bCs/>
          <w:noProof/>
          <w:sz w:val="28"/>
        </w:rPr>
        <w:t>savivaldybės taryba</w:t>
      </w:r>
      <w:r>
        <w:rPr>
          <w:rFonts w:ascii="Times New Roman" w:hAnsi="Times New Roman"/>
          <w:b/>
          <w:bCs/>
          <w:sz w:val="28"/>
        </w:rPr>
        <w:fldChar w:fldCharType="end"/>
      </w:r>
      <w:bookmarkStart w:id="1" w:name="data_metai"/>
    </w:p>
    <w:p w:rsidR="009B1C92" w:rsidRDefault="009B1C92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bookmarkEnd w:id="1"/>
    <w:p w:rsidR="000079ED" w:rsidRDefault="000079ED" w:rsidP="000079ED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AD1728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:rsidR="00D8676E" w:rsidRDefault="00184AA7" w:rsidP="00A45B88">
      <w:pPr>
        <w:pStyle w:val="statymopavad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2" w:name="_Hlk69193624"/>
      <w:r>
        <w:rPr>
          <w:b/>
          <w:sz w:val="28"/>
          <w:szCs w:val="28"/>
        </w:rPr>
        <w:t xml:space="preserve">DĖL </w:t>
      </w:r>
      <w:r w:rsidR="00350AC2">
        <w:rPr>
          <w:b/>
          <w:sz w:val="28"/>
          <w:szCs w:val="28"/>
        </w:rPr>
        <w:t xml:space="preserve">NEVYRIAUSYBINIŲ </w:t>
      </w:r>
      <w:r w:rsidR="00B42471">
        <w:rPr>
          <w:b/>
          <w:sz w:val="28"/>
          <w:szCs w:val="28"/>
        </w:rPr>
        <w:t xml:space="preserve">IR BENDRUOMENINIŲ </w:t>
      </w:r>
      <w:r w:rsidR="00350AC2">
        <w:rPr>
          <w:b/>
          <w:sz w:val="28"/>
          <w:szCs w:val="28"/>
        </w:rPr>
        <w:t>ORGANIZACIJŲ BENDRUOMENINĖS VEIKLOS STIPRINIMO RĖMIMO KLAIPĖDOS RAJONO SAVIVALDYBĖJE TVARKOS APRAŠO</w:t>
      </w:r>
      <w:r w:rsidR="004032C9">
        <w:rPr>
          <w:b/>
          <w:bCs/>
          <w:spacing w:val="20"/>
          <w:sz w:val="28"/>
          <w:szCs w:val="28"/>
        </w:rPr>
        <w:t xml:space="preserve"> PATVIRTINIMO</w:t>
      </w:r>
    </w:p>
    <w:bookmarkEnd w:id="2"/>
    <w:p w:rsidR="00184AA7" w:rsidRPr="0007006B" w:rsidRDefault="00184AA7" w:rsidP="00184AA7">
      <w:pPr>
        <w:jc w:val="center"/>
        <w:rPr>
          <w:b/>
          <w:bCs/>
        </w:rPr>
      </w:pPr>
    </w:p>
    <w:p w:rsidR="00184AA7" w:rsidRPr="0007006B" w:rsidRDefault="00184AA7" w:rsidP="00184AA7">
      <w:pPr>
        <w:pStyle w:val="statymopavad"/>
        <w:spacing w:line="240" w:lineRule="auto"/>
        <w:ind w:firstLine="0"/>
        <w:rPr>
          <w:rFonts w:ascii="Times New Roman" w:hAnsi="Times New Roman"/>
          <w:caps w:val="0"/>
          <w:szCs w:val="24"/>
        </w:rPr>
      </w:pPr>
      <w:r w:rsidRPr="0007006B">
        <w:rPr>
          <w:rFonts w:ascii="Times New Roman" w:hAnsi="Times New Roman"/>
          <w:szCs w:val="24"/>
        </w:rPr>
        <w:t xml:space="preserve">2021 </w:t>
      </w:r>
      <w:r w:rsidRPr="0007006B">
        <w:rPr>
          <w:rFonts w:ascii="Times New Roman" w:hAnsi="Times New Roman"/>
          <w:caps w:val="0"/>
          <w:szCs w:val="24"/>
        </w:rPr>
        <w:t xml:space="preserve">m. </w:t>
      </w:r>
      <w:r w:rsidR="00387FF4">
        <w:rPr>
          <w:rFonts w:ascii="Times New Roman" w:hAnsi="Times New Roman"/>
          <w:caps w:val="0"/>
          <w:szCs w:val="24"/>
        </w:rPr>
        <w:t>gruodž</w:t>
      </w:r>
      <w:r w:rsidR="00A45B88">
        <w:rPr>
          <w:rFonts w:ascii="Times New Roman" w:hAnsi="Times New Roman"/>
          <w:caps w:val="0"/>
          <w:szCs w:val="24"/>
        </w:rPr>
        <w:t>io</w:t>
      </w:r>
      <w:r>
        <w:rPr>
          <w:rFonts w:ascii="Times New Roman" w:hAnsi="Times New Roman"/>
          <w:caps w:val="0"/>
          <w:szCs w:val="24"/>
        </w:rPr>
        <w:t xml:space="preserve">            </w:t>
      </w:r>
      <w:r w:rsidRPr="0007006B">
        <w:rPr>
          <w:rFonts w:ascii="Times New Roman" w:hAnsi="Times New Roman"/>
          <w:caps w:val="0"/>
          <w:szCs w:val="24"/>
        </w:rPr>
        <w:t xml:space="preserve"> d. Nr. T11-</w:t>
      </w:r>
    </w:p>
    <w:p w:rsidR="00184AA7" w:rsidRPr="0007006B" w:rsidRDefault="00184AA7" w:rsidP="00184AA7">
      <w:pPr>
        <w:pStyle w:val="statymopavad"/>
        <w:spacing w:line="240" w:lineRule="auto"/>
        <w:ind w:firstLine="0"/>
        <w:rPr>
          <w:rFonts w:ascii="Times New Roman" w:hAnsi="Times New Roman"/>
          <w:caps w:val="0"/>
          <w:szCs w:val="24"/>
        </w:rPr>
      </w:pPr>
      <w:r w:rsidRPr="0007006B">
        <w:rPr>
          <w:rFonts w:ascii="Times New Roman" w:hAnsi="Times New Roman"/>
          <w:szCs w:val="24"/>
        </w:rPr>
        <w:t>G</w:t>
      </w:r>
      <w:r w:rsidRPr="0007006B">
        <w:rPr>
          <w:rFonts w:ascii="Times New Roman" w:hAnsi="Times New Roman"/>
          <w:caps w:val="0"/>
          <w:szCs w:val="24"/>
        </w:rPr>
        <w:t>argždai</w:t>
      </w:r>
    </w:p>
    <w:p w:rsidR="00184AA7" w:rsidRPr="0007006B" w:rsidRDefault="00184AA7" w:rsidP="00184AA7">
      <w:pPr>
        <w:pStyle w:val="statymopavad"/>
        <w:spacing w:line="240" w:lineRule="auto"/>
        <w:ind w:firstLine="0"/>
        <w:rPr>
          <w:rFonts w:ascii="Times New Roman" w:hAnsi="Times New Roman"/>
          <w:szCs w:val="24"/>
        </w:rPr>
      </w:pPr>
    </w:p>
    <w:p w:rsidR="00184AA7" w:rsidRDefault="00184AA7" w:rsidP="00184AA7">
      <w:pPr>
        <w:pStyle w:val="Textbodyindent"/>
      </w:pPr>
      <w:r w:rsidRPr="0007006B">
        <w:t>Klaipėdos rajono savivaldybės taryba, vadovaudamasi Lietuvos Respublikos vietos savivaldos</w:t>
      </w:r>
      <w:r w:rsidR="00681AD7">
        <w:t xml:space="preserve"> </w:t>
      </w:r>
      <w:r w:rsidRPr="0007006B">
        <w:t xml:space="preserve"> įstatymo</w:t>
      </w:r>
      <w:r w:rsidR="00681AD7">
        <w:t xml:space="preserve"> </w:t>
      </w:r>
      <w:r w:rsidRPr="0007006B">
        <w:t xml:space="preserve"> </w:t>
      </w:r>
      <w:r w:rsidR="00681AD7">
        <w:t xml:space="preserve">6  straipsnio  46  punktu,  16  straipsnio  4  dalimi  </w:t>
      </w:r>
      <w:r w:rsidR="00E75A75">
        <w:t>ir</w:t>
      </w:r>
      <w:r w:rsidR="00681AD7">
        <w:t xml:space="preserve"> </w:t>
      </w:r>
      <w:r w:rsidR="00E75A75">
        <w:t xml:space="preserve"> </w:t>
      </w:r>
      <w:r w:rsidRPr="0007006B">
        <w:t xml:space="preserve">18 </w:t>
      </w:r>
      <w:r w:rsidR="00681AD7">
        <w:t xml:space="preserve"> </w:t>
      </w:r>
      <w:bookmarkStart w:id="3" w:name="_GoBack"/>
      <w:bookmarkEnd w:id="3"/>
      <w:r w:rsidRPr="0007006B">
        <w:t>straipsnio</w:t>
      </w:r>
      <w:r w:rsidR="00681AD7">
        <w:t xml:space="preserve"> </w:t>
      </w:r>
      <w:r w:rsidRPr="0007006B">
        <w:t xml:space="preserve"> 1</w:t>
      </w:r>
      <w:r w:rsidR="00681AD7">
        <w:t xml:space="preserve"> </w:t>
      </w:r>
      <w:r w:rsidR="00B37A04">
        <w:t xml:space="preserve"> </w:t>
      </w:r>
      <w:r w:rsidR="00257AAC">
        <w:t>dalimi</w:t>
      </w:r>
      <w:r w:rsidR="005E075A">
        <w:t>,</w:t>
      </w:r>
      <w:r w:rsidR="00A45B88">
        <w:t xml:space="preserve"> </w:t>
      </w:r>
      <w:r w:rsidRPr="0007006B">
        <w:t>n u s p r e n d ž i a:</w:t>
      </w:r>
    </w:p>
    <w:p w:rsidR="00184AA7" w:rsidRDefault="00184AA7" w:rsidP="004032C9">
      <w:pPr>
        <w:pStyle w:val="Standard"/>
        <w:ind w:firstLine="1134"/>
        <w:jc w:val="both"/>
      </w:pPr>
      <w:bookmarkStart w:id="4" w:name="_Hlk69194626"/>
      <w:r>
        <w:rPr>
          <w:lang w:val="lt-LT"/>
        </w:rPr>
        <w:t xml:space="preserve">1. </w:t>
      </w:r>
      <w:bookmarkStart w:id="5" w:name="_Hlk69215822"/>
      <w:bookmarkEnd w:id="4"/>
      <w:r w:rsidR="004032C9">
        <w:rPr>
          <w:lang w:val="lt-LT"/>
        </w:rPr>
        <w:t xml:space="preserve">Patvirtinti </w:t>
      </w:r>
      <w:r w:rsidR="00350AC2">
        <w:rPr>
          <w:lang w:val="lt-LT"/>
        </w:rPr>
        <w:t>N</w:t>
      </w:r>
      <w:r w:rsidR="004032C9">
        <w:rPr>
          <w:lang w:val="lt-LT"/>
        </w:rPr>
        <w:t xml:space="preserve">evyriausybinių </w:t>
      </w:r>
      <w:r w:rsidR="00B42471">
        <w:rPr>
          <w:lang w:val="lt-LT"/>
        </w:rPr>
        <w:t xml:space="preserve">ir bendruomeninių </w:t>
      </w:r>
      <w:r w:rsidR="004032C9">
        <w:rPr>
          <w:lang w:val="lt-LT"/>
        </w:rPr>
        <w:t>organizacijų bendr</w:t>
      </w:r>
      <w:r w:rsidR="00350AC2">
        <w:rPr>
          <w:lang w:val="lt-LT"/>
        </w:rPr>
        <w:t>uomeninės veiklos stiprinimo rėmimo Klaipėdos rajono savivaldybėje</w:t>
      </w:r>
      <w:r w:rsidR="003679FF">
        <w:rPr>
          <w:lang w:val="lt-LT"/>
        </w:rPr>
        <w:t xml:space="preserve"> tvarkos aprašą (pridedama).</w:t>
      </w:r>
    </w:p>
    <w:p w:rsidR="00AD02C2" w:rsidRDefault="00AD02C2" w:rsidP="00184AA7">
      <w:pPr>
        <w:pStyle w:val="Betarp"/>
        <w:ind w:firstLine="1134"/>
        <w:jc w:val="both"/>
      </w:pPr>
      <w:r>
        <w:t>2. Pripažinti netekusiu galios Klaipėdos rajono savivaldybės tarybos 20</w:t>
      </w:r>
      <w:r w:rsidR="004032C9">
        <w:t>17</w:t>
      </w:r>
      <w:r>
        <w:t xml:space="preserve"> m. </w:t>
      </w:r>
      <w:r w:rsidR="004032C9">
        <w:t>gruodžio</w:t>
      </w:r>
      <w:r>
        <w:t xml:space="preserve"> 2</w:t>
      </w:r>
      <w:r w:rsidR="004032C9">
        <w:t>1</w:t>
      </w:r>
      <w:r>
        <w:t xml:space="preserve"> d. sprendimą Nr. T11-</w:t>
      </w:r>
      <w:r w:rsidR="004032C9">
        <w:t>400</w:t>
      </w:r>
      <w:r>
        <w:t xml:space="preserve"> „Dėl </w:t>
      </w:r>
      <w:r w:rsidR="004032C9">
        <w:t>Nevyriausybinių organizacijų ir bendruomeninės veiklos stiprinimo programos įgyvendinimo Klaipėdos rajono savivaldybė</w:t>
      </w:r>
      <w:r w:rsidR="007C387C">
        <w:t xml:space="preserve">je tvarkos aprašo patvirtinimo“ su visais jo pakeitimais ir </w:t>
      </w:r>
      <w:proofErr w:type="spellStart"/>
      <w:r w:rsidR="007C387C">
        <w:t>papildymais</w:t>
      </w:r>
      <w:proofErr w:type="spellEnd"/>
      <w:r w:rsidR="007C387C">
        <w:t>.</w:t>
      </w:r>
    </w:p>
    <w:p w:rsidR="00DA3919" w:rsidRPr="00655063" w:rsidRDefault="00DA3919" w:rsidP="00184AA7">
      <w:pPr>
        <w:pStyle w:val="Betarp"/>
        <w:ind w:firstLine="1134"/>
        <w:jc w:val="both"/>
      </w:pPr>
      <w:r>
        <w:t xml:space="preserve">3. </w:t>
      </w:r>
      <w:r>
        <w:rPr>
          <w:lang w:eastAsia="ar-SA"/>
        </w:rPr>
        <w:t>Skelbti šį sprendimą Teisės aktų registre.</w:t>
      </w:r>
    </w:p>
    <w:bookmarkEnd w:id="5"/>
    <w:p w:rsidR="00184AA7" w:rsidRDefault="00184AA7" w:rsidP="00184AA7">
      <w:pPr>
        <w:tabs>
          <w:tab w:val="left" w:pos="3450"/>
        </w:tabs>
        <w:ind w:firstLine="1134"/>
        <w:jc w:val="both"/>
      </w:pPr>
    </w:p>
    <w:p w:rsidR="008B49B5" w:rsidRDefault="008B49B5" w:rsidP="00184AA7">
      <w:pPr>
        <w:tabs>
          <w:tab w:val="left" w:pos="3450"/>
        </w:tabs>
        <w:ind w:firstLine="1134"/>
        <w:jc w:val="both"/>
      </w:pPr>
    </w:p>
    <w:p w:rsidR="008B49B5" w:rsidRDefault="008B49B5" w:rsidP="00184AA7">
      <w:pPr>
        <w:tabs>
          <w:tab w:val="left" w:pos="3450"/>
        </w:tabs>
        <w:ind w:firstLine="1134"/>
        <w:jc w:val="both"/>
      </w:pPr>
    </w:p>
    <w:p w:rsidR="008B49B5" w:rsidRPr="0007006B" w:rsidRDefault="008B49B5" w:rsidP="00184AA7">
      <w:pPr>
        <w:tabs>
          <w:tab w:val="left" w:pos="3450"/>
        </w:tabs>
        <w:ind w:firstLine="1134"/>
        <w:jc w:val="both"/>
      </w:pPr>
    </w:p>
    <w:p w:rsidR="009451E2" w:rsidRDefault="000079ED" w:rsidP="00F660F6">
      <w:pPr>
        <w:tabs>
          <w:tab w:val="left" w:pos="3450"/>
        </w:tabs>
        <w:jc w:val="center"/>
      </w:pPr>
      <w:r>
        <w:t xml:space="preserve">      </w:t>
      </w:r>
    </w:p>
    <w:p w:rsidR="00F660F6" w:rsidRDefault="00F660F6" w:rsidP="00F660F6">
      <w:pPr>
        <w:tabs>
          <w:tab w:val="left" w:pos="3450"/>
        </w:tabs>
        <w:jc w:val="both"/>
      </w:pPr>
      <w:r>
        <w:t xml:space="preserve">Savivaldybės meras   </w:t>
      </w:r>
    </w:p>
    <w:p w:rsidR="00F660F6" w:rsidRDefault="00F660F6" w:rsidP="00F660F6">
      <w:pPr>
        <w:tabs>
          <w:tab w:val="left" w:pos="3450"/>
        </w:tabs>
        <w:jc w:val="both"/>
      </w:pPr>
    </w:p>
    <w:p w:rsidR="008B49B5" w:rsidRDefault="008B49B5" w:rsidP="00F660F6">
      <w:pPr>
        <w:tabs>
          <w:tab w:val="left" w:pos="3450"/>
        </w:tabs>
        <w:jc w:val="both"/>
      </w:pPr>
    </w:p>
    <w:p w:rsidR="008B49B5" w:rsidRDefault="008B49B5" w:rsidP="00F660F6">
      <w:pPr>
        <w:tabs>
          <w:tab w:val="left" w:pos="3450"/>
        </w:tabs>
        <w:jc w:val="both"/>
      </w:pPr>
    </w:p>
    <w:p w:rsidR="008B49B5" w:rsidRDefault="008B49B5" w:rsidP="00F660F6">
      <w:pPr>
        <w:tabs>
          <w:tab w:val="left" w:pos="3450"/>
        </w:tabs>
        <w:jc w:val="both"/>
      </w:pPr>
    </w:p>
    <w:p w:rsidR="008B49B5" w:rsidRDefault="008B49B5" w:rsidP="00F660F6">
      <w:pPr>
        <w:tabs>
          <w:tab w:val="left" w:pos="3450"/>
        </w:tabs>
        <w:jc w:val="both"/>
      </w:pPr>
    </w:p>
    <w:p w:rsidR="008B49B5" w:rsidRDefault="008B49B5" w:rsidP="00F660F6">
      <w:pPr>
        <w:tabs>
          <w:tab w:val="left" w:pos="3450"/>
        </w:tabs>
        <w:jc w:val="both"/>
      </w:pPr>
    </w:p>
    <w:p w:rsidR="008B49B5" w:rsidRDefault="008B49B5" w:rsidP="00F660F6">
      <w:pPr>
        <w:tabs>
          <w:tab w:val="left" w:pos="3450"/>
        </w:tabs>
        <w:jc w:val="both"/>
      </w:pPr>
    </w:p>
    <w:p w:rsidR="008B49B5" w:rsidRDefault="008B49B5" w:rsidP="00F660F6">
      <w:pPr>
        <w:tabs>
          <w:tab w:val="left" w:pos="3450"/>
        </w:tabs>
        <w:jc w:val="both"/>
      </w:pPr>
    </w:p>
    <w:p w:rsidR="008B49B5" w:rsidRDefault="008B49B5" w:rsidP="00F660F6">
      <w:pPr>
        <w:tabs>
          <w:tab w:val="left" w:pos="3450"/>
        </w:tabs>
        <w:jc w:val="both"/>
      </w:pPr>
    </w:p>
    <w:p w:rsidR="008B49B5" w:rsidRDefault="008B49B5" w:rsidP="00F660F6">
      <w:pPr>
        <w:tabs>
          <w:tab w:val="left" w:pos="3450"/>
        </w:tabs>
        <w:jc w:val="both"/>
      </w:pPr>
    </w:p>
    <w:p w:rsidR="00F660F6" w:rsidRDefault="00F660F6" w:rsidP="00F660F6">
      <w:pPr>
        <w:tabs>
          <w:tab w:val="left" w:pos="3450"/>
        </w:tabs>
        <w:jc w:val="both"/>
      </w:pPr>
      <w:r>
        <w:t xml:space="preserve">TEIKIA: </w:t>
      </w:r>
      <w:r w:rsidR="00CC45A0">
        <w:t>J.</w:t>
      </w:r>
      <w:r w:rsidR="00AD02C2">
        <w:t xml:space="preserve"> </w:t>
      </w:r>
      <w:r w:rsidR="00CC45A0">
        <w:t>RUŠKYS</w:t>
      </w:r>
    </w:p>
    <w:p w:rsidR="007C426C" w:rsidRDefault="00F660F6" w:rsidP="00F660F6">
      <w:pPr>
        <w:tabs>
          <w:tab w:val="left" w:pos="3450"/>
        </w:tabs>
        <w:jc w:val="both"/>
      </w:pPr>
      <w:r>
        <w:t>PARENGĖ: G. BAREIKIS</w:t>
      </w:r>
      <w:r w:rsidR="00AD02C2">
        <w:t xml:space="preserve">                               </w:t>
      </w:r>
      <w:r w:rsidR="00555F02">
        <w:t>D. KUBILIUS</w:t>
      </w:r>
    </w:p>
    <w:p w:rsidR="00F660F6" w:rsidRDefault="007C426C" w:rsidP="00F660F6">
      <w:pPr>
        <w:tabs>
          <w:tab w:val="left" w:pos="3450"/>
        </w:tabs>
        <w:jc w:val="both"/>
      </w:pPr>
      <w:r>
        <w:t xml:space="preserve"> SUDERINTA: V. JASAS                                 </w:t>
      </w:r>
      <w:r w:rsidR="00AD02C2">
        <w:t>A. JANSONIENĖ</w:t>
      </w:r>
    </w:p>
    <w:p w:rsidR="001171D4" w:rsidRDefault="007C426C" w:rsidP="001171D4">
      <w:pPr>
        <w:tabs>
          <w:tab w:val="left" w:pos="3450"/>
        </w:tabs>
        <w:jc w:val="both"/>
      </w:pPr>
      <w:r>
        <w:t xml:space="preserve">                          D. BELIOKAITĖ                     </w:t>
      </w:r>
      <w:r w:rsidR="00AD02C2">
        <w:t>R. PETRAUSKIENĖ</w:t>
      </w:r>
    </w:p>
    <w:p w:rsidR="001171D4" w:rsidRDefault="001171D4" w:rsidP="001171D4">
      <w:pPr>
        <w:tabs>
          <w:tab w:val="left" w:pos="3450"/>
        </w:tabs>
        <w:jc w:val="both"/>
      </w:pPr>
      <w:r>
        <w:t xml:space="preserve">                         </w:t>
      </w:r>
      <w:r w:rsidR="007C426C">
        <w:t xml:space="preserve"> L. KAVECKIENĖ                   </w:t>
      </w:r>
      <w:r w:rsidR="00AD02C2">
        <w:t>L. LIUTIKIENĖ</w:t>
      </w:r>
    </w:p>
    <w:p w:rsidR="00C11CD2" w:rsidRDefault="00C11CD2" w:rsidP="00F660F6">
      <w:pPr>
        <w:tabs>
          <w:tab w:val="left" w:pos="3450"/>
        </w:tabs>
        <w:jc w:val="both"/>
      </w:pPr>
      <w:r>
        <w:t xml:space="preserve">                         </w:t>
      </w:r>
      <w:r w:rsidR="007C426C">
        <w:t xml:space="preserve">  I.GAILIUVIENĖ                    </w:t>
      </w:r>
      <w:r w:rsidR="00AD02C2">
        <w:t>B. MARKAUSKAS</w:t>
      </w:r>
    </w:p>
    <w:p w:rsidR="0090203A" w:rsidRDefault="006C5F00" w:rsidP="00693E0C">
      <w:pPr>
        <w:tabs>
          <w:tab w:val="left" w:pos="3450"/>
        </w:tabs>
        <w:jc w:val="both"/>
      </w:pPr>
      <w:r>
        <w:t xml:space="preserve">                     </w:t>
      </w:r>
      <w:r w:rsidR="00B42471">
        <w:t xml:space="preserve"> </w:t>
      </w:r>
      <w:r>
        <w:t xml:space="preserve">   </w:t>
      </w:r>
    </w:p>
    <w:p w:rsidR="00C23AB1" w:rsidRDefault="00C23AB1" w:rsidP="00693E0C">
      <w:pPr>
        <w:tabs>
          <w:tab w:val="left" w:pos="3450"/>
        </w:tabs>
        <w:jc w:val="both"/>
      </w:pPr>
    </w:p>
    <w:p w:rsidR="004032C9" w:rsidRDefault="004032C9" w:rsidP="00693E0C">
      <w:pPr>
        <w:tabs>
          <w:tab w:val="left" w:pos="3450"/>
        </w:tabs>
        <w:jc w:val="both"/>
      </w:pPr>
    </w:p>
    <w:p w:rsidR="004032C9" w:rsidRDefault="004032C9" w:rsidP="00693E0C">
      <w:pPr>
        <w:tabs>
          <w:tab w:val="left" w:pos="3450"/>
        </w:tabs>
        <w:jc w:val="both"/>
      </w:pPr>
    </w:p>
    <w:p w:rsidR="004032C9" w:rsidRDefault="004032C9" w:rsidP="00693E0C">
      <w:pPr>
        <w:tabs>
          <w:tab w:val="left" w:pos="3450"/>
        </w:tabs>
        <w:jc w:val="both"/>
      </w:pPr>
    </w:p>
    <w:p w:rsidR="004032C9" w:rsidRDefault="004032C9" w:rsidP="00693E0C">
      <w:pPr>
        <w:tabs>
          <w:tab w:val="left" w:pos="3450"/>
        </w:tabs>
        <w:jc w:val="both"/>
      </w:pPr>
    </w:p>
    <w:p w:rsidR="004032C9" w:rsidRDefault="004032C9" w:rsidP="00693E0C">
      <w:pPr>
        <w:tabs>
          <w:tab w:val="left" w:pos="3450"/>
        </w:tabs>
        <w:jc w:val="both"/>
      </w:pPr>
    </w:p>
    <w:p w:rsidR="009451E2" w:rsidRPr="006B792A" w:rsidRDefault="009451E2" w:rsidP="009451E2">
      <w:pPr>
        <w:jc w:val="center"/>
        <w:rPr>
          <w:b/>
        </w:rPr>
      </w:pPr>
      <w:r w:rsidRPr="006B792A">
        <w:rPr>
          <w:b/>
        </w:rPr>
        <w:t>KLAIPĖDOS RAJONO SAVIVALDYBĖS ADMINISTRACIJA</w:t>
      </w:r>
    </w:p>
    <w:p w:rsidR="00184AA7" w:rsidRPr="00184AA7" w:rsidRDefault="00184AA7" w:rsidP="00184AA7">
      <w:pPr>
        <w:widowControl w:val="0"/>
        <w:autoSpaceDE w:val="0"/>
        <w:autoSpaceDN w:val="0"/>
        <w:adjustRightInd w:val="0"/>
        <w:jc w:val="center"/>
        <w:rPr>
          <w:b/>
          <w:lang w:eastAsia="lt-LT"/>
        </w:rPr>
      </w:pPr>
    </w:p>
    <w:p w:rsidR="00184AA7" w:rsidRPr="00184AA7" w:rsidRDefault="00184AA7" w:rsidP="00184AA7">
      <w:pPr>
        <w:widowControl w:val="0"/>
        <w:autoSpaceDE w:val="0"/>
        <w:autoSpaceDN w:val="0"/>
        <w:adjustRightInd w:val="0"/>
        <w:jc w:val="center"/>
        <w:rPr>
          <w:b/>
          <w:lang w:eastAsia="lt-LT"/>
        </w:rPr>
      </w:pPr>
      <w:r w:rsidRPr="00184AA7">
        <w:rPr>
          <w:b/>
          <w:lang w:eastAsia="lt-LT"/>
        </w:rPr>
        <w:t>AIŠKINAMASIS RAŠTAS</w:t>
      </w:r>
    </w:p>
    <w:p w:rsidR="00184AA7" w:rsidRPr="00184AA7" w:rsidRDefault="00184AA7" w:rsidP="00184AA7">
      <w:pPr>
        <w:widowControl w:val="0"/>
        <w:autoSpaceDE w:val="0"/>
        <w:autoSpaceDN w:val="0"/>
        <w:adjustRightInd w:val="0"/>
        <w:jc w:val="center"/>
        <w:rPr>
          <w:b/>
          <w:lang w:eastAsia="lt-LT"/>
        </w:rPr>
      </w:pPr>
      <w:r w:rsidRPr="00184AA7">
        <w:rPr>
          <w:b/>
          <w:lang w:eastAsia="lt-LT"/>
        </w:rPr>
        <w:t>20</w:t>
      </w:r>
      <w:r>
        <w:rPr>
          <w:b/>
          <w:lang w:eastAsia="lt-LT"/>
        </w:rPr>
        <w:t>21</w:t>
      </w:r>
      <w:r w:rsidRPr="00184AA7">
        <w:rPr>
          <w:b/>
          <w:lang w:eastAsia="lt-LT"/>
        </w:rPr>
        <w:t>-</w:t>
      </w:r>
      <w:r w:rsidR="00751048">
        <w:rPr>
          <w:b/>
          <w:lang w:eastAsia="lt-LT"/>
        </w:rPr>
        <w:t>1</w:t>
      </w:r>
      <w:r w:rsidR="00F2316A">
        <w:rPr>
          <w:b/>
          <w:lang w:eastAsia="lt-LT"/>
        </w:rPr>
        <w:t>2</w:t>
      </w:r>
      <w:r w:rsidR="00751048">
        <w:rPr>
          <w:b/>
          <w:lang w:eastAsia="lt-LT"/>
        </w:rPr>
        <w:t xml:space="preserve"> </w:t>
      </w:r>
      <w:r w:rsidRPr="00184AA7">
        <w:rPr>
          <w:b/>
          <w:lang w:eastAsia="lt-LT"/>
        </w:rPr>
        <w:t>-</w:t>
      </w:r>
      <w:r w:rsidR="00F2316A">
        <w:rPr>
          <w:b/>
          <w:lang w:eastAsia="lt-LT"/>
        </w:rPr>
        <w:t>10</w:t>
      </w:r>
    </w:p>
    <w:p w:rsidR="00184AA7" w:rsidRPr="00184AA7" w:rsidRDefault="00184AA7" w:rsidP="00184AA7">
      <w:pPr>
        <w:widowControl w:val="0"/>
        <w:autoSpaceDE w:val="0"/>
        <w:autoSpaceDN w:val="0"/>
        <w:adjustRightInd w:val="0"/>
        <w:rPr>
          <w:lang w:eastAsia="lt-LT"/>
        </w:rPr>
      </w:pPr>
    </w:p>
    <w:p w:rsidR="00184AA7" w:rsidRDefault="00184AA7" w:rsidP="00686D8D">
      <w:pPr>
        <w:widowControl w:val="0"/>
        <w:autoSpaceDE w:val="0"/>
        <w:autoSpaceDN w:val="0"/>
        <w:adjustRightInd w:val="0"/>
        <w:jc w:val="both"/>
        <w:rPr>
          <w:b/>
          <w:lang w:eastAsia="lt-LT"/>
        </w:rPr>
      </w:pPr>
      <w:r w:rsidRPr="00184AA7">
        <w:rPr>
          <w:b/>
          <w:lang w:eastAsia="lt-LT"/>
        </w:rPr>
        <w:t>DĖL TARYBOS SPRENDIMO</w:t>
      </w:r>
      <w:r w:rsidRPr="00184AA7">
        <w:rPr>
          <w:lang w:eastAsia="lt-LT"/>
        </w:rPr>
        <w:t xml:space="preserve"> „</w:t>
      </w:r>
      <w:r>
        <w:rPr>
          <w:lang w:eastAsia="lt-LT"/>
        </w:rPr>
        <w:t>Dėl</w:t>
      </w:r>
      <w:r w:rsidR="004032C9">
        <w:rPr>
          <w:lang w:eastAsia="lt-LT"/>
        </w:rPr>
        <w:t xml:space="preserve"> </w:t>
      </w:r>
      <w:r w:rsidR="00350AC2">
        <w:rPr>
          <w:lang w:eastAsia="lt-LT"/>
        </w:rPr>
        <w:t>N</w:t>
      </w:r>
      <w:r w:rsidR="004032C9">
        <w:rPr>
          <w:lang w:eastAsia="lt-LT"/>
        </w:rPr>
        <w:t xml:space="preserve">evyriausybinių </w:t>
      </w:r>
      <w:r w:rsidR="00B42471">
        <w:rPr>
          <w:lang w:eastAsia="lt-LT"/>
        </w:rPr>
        <w:t xml:space="preserve">ir bendruomeninių </w:t>
      </w:r>
      <w:r w:rsidR="004032C9">
        <w:rPr>
          <w:lang w:eastAsia="lt-LT"/>
        </w:rPr>
        <w:t>organizacijų</w:t>
      </w:r>
      <w:r w:rsidR="00350AC2">
        <w:rPr>
          <w:lang w:eastAsia="lt-LT"/>
        </w:rPr>
        <w:t xml:space="preserve"> bendruomeninės veiklos stiprinimo rėmimo Klaipėdos rajono savivaldybėje</w:t>
      </w:r>
      <w:r w:rsidR="004032C9">
        <w:rPr>
          <w:lang w:eastAsia="lt-LT"/>
        </w:rPr>
        <w:t xml:space="preserve"> tvarkos aprašo patvirtinimo</w:t>
      </w:r>
      <w:r w:rsidR="00953AD8">
        <w:rPr>
          <w:lang w:eastAsia="lt-LT"/>
        </w:rPr>
        <w:t>“</w:t>
      </w:r>
      <w:r w:rsidRPr="00184AA7">
        <w:rPr>
          <w:lang w:eastAsia="lt-LT"/>
        </w:rPr>
        <w:t xml:space="preserve"> </w:t>
      </w:r>
      <w:r w:rsidRPr="00184AA7">
        <w:rPr>
          <w:b/>
          <w:lang w:eastAsia="lt-LT"/>
        </w:rPr>
        <w:t>PROJEKTO</w:t>
      </w:r>
      <w:r w:rsidR="00834734">
        <w:rPr>
          <w:b/>
          <w:lang w:eastAsia="lt-LT"/>
        </w:rPr>
        <w:t>.</w:t>
      </w:r>
    </w:p>
    <w:p w:rsidR="00834734" w:rsidRPr="00184AA7" w:rsidRDefault="00834734" w:rsidP="00686D8D">
      <w:pPr>
        <w:widowControl w:val="0"/>
        <w:autoSpaceDE w:val="0"/>
        <w:autoSpaceDN w:val="0"/>
        <w:adjustRightInd w:val="0"/>
        <w:jc w:val="both"/>
        <w:rPr>
          <w:lang w:eastAsia="lt-LT"/>
        </w:rPr>
      </w:pPr>
    </w:p>
    <w:p w:rsidR="00184AA7" w:rsidRPr="00184AA7" w:rsidRDefault="00184AA7" w:rsidP="00686D8D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bCs/>
          <w:lang w:eastAsia="lt-LT"/>
        </w:rPr>
      </w:pPr>
      <w:r w:rsidRPr="00184AA7">
        <w:rPr>
          <w:bCs/>
          <w:lang w:eastAsia="lt-LT"/>
        </w:rPr>
        <w:t xml:space="preserve">Parengto sprendimo projekto tikslai, uždaviniai (ko sprendimo projektu norima pasiekti): </w:t>
      </w:r>
    </w:p>
    <w:p w:rsidR="00184AA7" w:rsidRPr="00184AA7" w:rsidRDefault="00953AD8" w:rsidP="00686D8D">
      <w:pPr>
        <w:ind w:firstLine="720"/>
        <w:jc w:val="both"/>
        <w:rPr>
          <w:bCs/>
          <w:lang w:eastAsia="lt-LT"/>
        </w:rPr>
      </w:pPr>
      <w:r w:rsidRPr="006B792A">
        <w:t>Šiuo Savivaldybės tarybos sprendimu</w:t>
      </w:r>
      <w:r>
        <w:t xml:space="preserve"> </w:t>
      </w:r>
      <w:r w:rsidR="004032C9">
        <w:t xml:space="preserve">tvirtinamas </w:t>
      </w:r>
      <w:r w:rsidR="00DE36D1">
        <w:t xml:space="preserve">pakoreguotas </w:t>
      </w:r>
      <w:r w:rsidR="00350AC2">
        <w:t>Nevyriausybinių</w:t>
      </w:r>
      <w:r w:rsidR="0032241A">
        <w:t xml:space="preserve"> (NVO)</w:t>
      </w:r>
      <w:r w:rsidR="00350AC2">
        <w:t xml:space="preserve"> </w:t>
      </w:r>
      <w:r w:rsidR="00B42471">
        <w:t>ir bendruomeninių</w:t>
      </w:r>
      <w:r w:rsidR="0032241A">
        <w:t xml:space="preserve"> (BO)</w:t>
      </w:r>
      <w:r w:rsidR="00B42471">
        <w:t xml:space="preserve"> </w:t>
      </w:r>
      <w:r w:rsidR="00350AC2">
        <w:t xml:space="preserve">organizacijų bendruomeninės veiklos stiprinimo rėmimo Klaipėdos rajono savivaldybėje </w:t>
      </w:r>
      <w:r w:rsidR="004032C9">
        <w:t xml:space="preserve">tvarkos aprašas. </w:t>
      </w:r>
      <w:r w:rsidR="00DE36D1">
        <w:t>Projektu siekiama pastiprinti galimybes Nevyriausybinėms ir bendruomeninėms organizacijoms aktyviau dalyvauti projektinėse – konkursinėse veiklose per kintamosios dalies, skiriamos seniūnijai</w:t>
      </w:r>
      <w:r w:rsidR="00751048">
        <w:t xml:space="preserve"> padidinimą nuo 1 iki 1,5 eurų ir numatant priemonės rezervą (10 tūkst. eurų) prisidėjimui prie projektų, finansuojamų kitų (ne SB) finansavimo šaltinių. </w:t>
      </w:r>
      <w:r w:rsidR="0032241A">
        <w:t xml:space="preserve">Tvarkos apraše numatyta galimybė NVO ir BO gauti lėšas </w:t>
      </w:r>
      <w:r w:rsidR="00387FF4">
        <w:t>organizacijų valdomų patalpų komunalinėms išlaidoms kompensuoti.</w:t>
      </w:r>
      <w:r w:rsidR="00751048">
        <w:t xml:space="preserve"> </w:t>
      </w:r>
    </w:p>
    <w:p w:rsidR="00184AA7" w:rsidRDefault="00834734" w:rsidP="00834734">
      <w:r>
        <w:t xml:space="preserve">        2. </w:t>
      </w:r>
      <w:r w:rsidR="00184AA7" w:rsidRPr="00184AA7">
        <w:t>Kuo vadovaujantis parengtas sprendimo projektas:</w:t>
      </w:r>
      <w:r w:rsidR="00686D8D" w:rsidRPr="00686D8D">
        <w:t xml:space="preserve"> </w:t>
      </w:r>
      <w:r w:rsidR="00686D8D" w:rsidRPr="0007006B">
        <w:t>Lietuv</w:t>
      </w:r>
      <w:r>
        <w:t xml:space="preserve">os Respublikos vietos savivaldos </w:t>
      </w:r>
      <w:r w:rsidR="00350AC2">
        <w:t>įstatymo</w:t>
      </w:r>
      <w:r w:rsidR="00AD02C2">
        <w:t xml:space="preserve"> </w:t>
      </w:r>
      <w:r w:rsidR="00387FF4">
        <w:t>6 straipsnio 46 punktu</w:t>
      </w:r>
      <w:r w:rsidR="00681AD7">
        <w:t>, 16 straipsnio 4 dalimi</w:t>
      </w:r>
      <w:r w:rsidR="00387FF4">
        <w:t xml:space="preserve">  ir </w:t>
      </w:r>
      <w:r w:rsidR="00686D8D" w:rsidRPr="0007006B">
        <w:t>18 straipsnio 1 dalimi</w:t>
      </w:r>
      <w:r w:rsidR="00350AC2">
        <w:t>.</w:t>
      </w:r>
    </w:p>
    <w:p w:rsidR="00184AA7" w:rsidRPr="00834734" w:rsidRDefault="00834734" w:rsidP="00834734">
      <w:pPr>
        <w:jc w:val="both"/>
        <w:rPr>
          <w:lang w:eastAsia="lt-LT"/>
        </w:rPr>
      </w:pPr>
      <w:r>
        <w:t xml:space="preserve">        3. </w:t>
      </w:r>
      <w:r w:rsidR="00953AD8" w:rsidRPr="00834734">
        <w:t xml:space="preserve"> </w:t>
      </w:r>
      <w:r w:rsidR="00184AA7" w:rsidRPr="00834734">
        <w:t xml:space="preserve">Kaip šiuo metu yra teisiškai reglamentuojami projekte aptariami klausimai: </w:t>
      </w:r>
      <w:r w:rsidR="00350AC2" w:rsidRPr="00834734">
        <w:t>galioja 2017 m. patvirtintas Nevyriausybinių organizacijų ir bendruomeninės veiklos stiprinimo programos įgyvendinimo Klaipėdos rajono savivaldybėje tvarkos aprašas.</w:t>
      </w:r>
    </w:p>
    <w:p w:rsidR="00184AA7" w:rsidRPr="00350AC2" w:rsidRDefault="00953AD8" w:rsidP="00834734">
      <w:pPr>
        <w:pStyle w:val="Betarp"/>
        <w:jc w:val="both"/>
      </w:pPr>
      <w:r w:rsidRPr="00350AC2">
        <w:t xml:space="preserve"> </w:t>
      </w:r>
      <w:r w:rsidR="00834734">
        <w:t xml:space="preserve">       4. </w:t>
      </w:r>
      <w:r w:rsidR="00184AA7" w:rsidRPr="00350AC2">
        <w:t>Kokių teigiamų rezultatų yra laukiama:</w:t>
      </w:r>
      <w:r w:rsidR="00686D8D" w:rsidRPr="00350AC2">
        <w:t xml:space="preserve"> </w:t>
      </w:r>
      <w:r w:rsidR="00B37A04">
        <w:t>p</w:t>
      </w:r>
      <w:r w:rsidR="00686D8D" w:rsidRPr="00350AC2">
        <w:t>atvirtinus teikiamą sprendimo projektą bus</w:t>
      </w:r>
      <w:r w:rsidR="00F176EF">
        <w:t xml:space="preserve"> finansuojami išplėstinių </w:t>
      </w:r>
      <w:proofErr w:type="spellStart"/>
      <w:r w:rsidR="00F176EF">
        <w:t>seniūnaičių</w:t>
      </w:r>
      <w:proofErr w:type="spellEnd"/>
      <w:r w:rsidR="00F176EF">
        <w:t xml:space="preserve"> sueigų apsvarstyti ir patvirtinti </w:t>
      </w:r>
      <w:r w:rsidR="00B37A04">
        <w:t xml:space="preserve">Nevyriausybinių </w:t>
      </w:r>
      <w:r w:rsidR="00B42471">
        <w:t xml:space="preserve">ir bendruomeninių </w:t>
      </w:r>
      <w:r w:rsidR="00B37A04">
        <w:t>organizacijų</w:t>
      </w:r>
      <w:r w:rsidR="00B42471">
        <w:t xml:space="preserve"> bendruomeninės veiklos stiprinimo</w:t>
      </w:r>
      <w:r w:rsidR="00B37A04">
        <w:t xml:space="preserve"> projektai</w:t>
      </w:r>
      <w:r w:rsidR="00CA5CC2">
        <w:t>, skatinantys nevyriausybinių bei bendruomeninių organizacijų narių tarpusavio bendruomeniškumą ir savarankiškumą, stiprina</w:t>
      </w:r>
      <w:r w:rsidR="00F176EF">
        <w:t>ntys sutelktumą ir pasitikėjimą bei veiklų vykdymą teritorijose, kurios</w:t>
      </w:r>
      <w:r w:rsidR="007C426C">
        <w:t>e</w:t>
      </w:r>
      <w:r w:rsidR="00F176EF">
        <w:t xml:space="preserve"> organizacijos veikia.</w:t>
      </w:r>
      <w:r w:rsidR="00DE36D1">
        <w:t xml:space="preserve"> Įtvirtinus rezervo poziciją NVO ir BO, gavusioms finansavimą iš kitų (ne SB) finansavimo šaltinių, Savivaldybė</w:t>
      </w:r>
      <w:r w:rsidR="00F176EF">
        <w:t xml:space="preserve"> </w:t>
      </w:r>
      <w:r w:rsidR="00DE36D1">
        <w:t xml:space="preserve">galės </w:t>
      </w:r>
      <w:r w:rsidR="00F176EF">
        <w:t xml:space="preserve">operatyviai </w:t>
      </w:r>
      <w:r w:rsidR="00DE36D1">
        <w:t>prisidėti prie tų projektų finansavimo Administracijos direktoriaus įsakymu skiriant iki 20 proc.</w:t>
      </w:r>
      <w:r w:rsidR="007C426C">
        <w:t xml:space="preserve"> </w:t>
      </w:r>
      <w:r w:rsidR="00DE36D1">
        <w:t>gautos sumos, kas gali paskatinti NVO ir BO aktyviau dalyvauti projektų konkursuose.</w:t>
      </w:r>
      <w:r w:rsidR="00387FF4">
        <w:t xml:space="preserve"> Taip pat organizacijoms atsiras galimybė gauti finansavimą patalpų išlaikymui.</w:t>
      </w:r>
    </w:p>
    <w:p w:rsidR="00184AA7" w:rsidRPr="00184AA7" w:rsidRDefault="00834734" w:rsidP="00686D8D">
      <w:pPr>
        <w:autoSpaceDN w:val="0"/>
        <w:ind w:firstLine="360"/>
        <w:jc w:val="both"/>
        <w:rPr>
          <w:bCs/>
          <w:lang w:eastAsia="lt-LT"/>
        </w:rPr>
      </w:pPr>
      <w:r>
        <w:rPr>
          <w:lang w:eastAsia="lt-LT"/>
        </w:rPr>
        <w:t xml:space="preserve">    </w:t>
      </w:r>
      <w:r w:rsidR="00184AA7" w:rsidRPr="00184AA7">
        <w:rPr>
          <w:lang w:eastAsia="lt-LT"/>
        </w:rPr>
        <w:t>5. Galimos neigiamos pasekmės priėmus siūlomą Savivaldybės tarybos sprendimo projektą</w:t>
      </w:r>
      <w:r w:rsidR="00184AA7" w:rsidRPr="00184AA7">
        <w:rPr>
          <w:bCs/>
          <w:lang w:eastAsia="lt-LT"/>
        </w:rPr>
        <w:t xml:space="preserve"> ir kokių priemonių būtina imtis, siekiant išvengti neigiamų pasekmių:</w:t>
      </w:r>
      <w:r w:rsidR="00686D8D">
        <w:rPr>
          <w:bCs/>
          <w:lang w:eastAsia="lt-LT"/>
        </w:rPr>
        <w:t xml:space="preserve"> nėra</w:t>
      </w:r>
    </w:p>
    <w:p w:rsidR="00184AA7" w:rsidRPr="00184AA7" w:rsidRDefault="00834734" w:rsidP="00686D8D">
      <w:pPr>
        <w:autoSpaceDN w:val="0"/>
        <w:ind w:firstLine="360"/>
        <w:jc w:val="both"/>
        <w:rPr>
          <w:lang w:eastAsia="lt-LT"/>
        </w:rPr>
      </w:pPr>
      <w:r>
        <w:rPr>
          <w:lang w:eastAsia="lt-LT"/>
        </w:rPr>
        <w:t xml:space="preserve">    </w:t>
      </w:r>
      <w:r w:rsidR="00184AA7" w:rsidRPr="00184AA7">
        <w:rPr>
          <w:lang w:eastAsia="lt-LT"/>
        </w:rPr>
        <w:t>6. Kokius teisės aktus būtina pakeisti ar panaikinti</w:t>
      </w:r>
      <w:r w:rsidR="00C642E2">
        <w:rPr>
          <w:lang w:eastAsia="lt-LT"/>
        </w:rPr>
        <w:t>:</w:t>
      </w:r>
      <w:r w:rsidR="00184AA7" w:rsidRPr="00184AA7">
        <w:rPr>
          <w:lang w:eastAsia="lt-LT"/>
        </w:rPr>
        <w:t xml:space="preserve"> priėmus teikiamą Savivaldybės tarybos sprendimo projektą:</w:t>
      </w:r>
      <w:r w:rsidR="00686D8D">
        <w:rPr>
          <w:lang w:eastAsia="lt-LT"/>
        </w:rPr>
        <w:t xml:space="preserve"> </w:t>
      </w:r>
      <w:r w:rsidR="00B37A04">
        <w:rPr>
          <w:lang w:eastAsia="lt-LT"/>
        </w:rPr>
        <w:t xml:space="preserve">naikinamas Klaipėdos rajono savivaldybės tarybos 2017 m. sprendimas Nr. T11-400 su visais jo pakeitimais ir </w:t>
      </w:r>
      <w:proofErr w:type="spellStart"/>
      <w:r w:rsidR="00B37A04">
        <w:rPr>
          <w:lang w:eastAsia="lt-LT"/>
        </w:rPr>
        <w:t>pap</w:t>
      </w:r>
      <w:r w:rsidR="007C426C">
        <w:rPr>
          <w:lang w:eastAsia="lt-LT"/>
        </w:rPr>
        <w:t>i</w:t>
      </w:r>
      <w:r w:rsidR="00B37A04">
        <w:rPr>
          <w:lang w:eastAsia="lt-LT"/>
        </w:rPr>
        <w:t>ldymais</w:t>
      </w:r>
      <w:proofErr w:type="spellEnd"/>
      <w:r w:rsidR="00B37A04">
        <w:rPr>
          <w:lang w:eastAsia="lt-LT"/>
        </w:rPr>
        <w:t>.</w:t>
      </w:r>
    </w:p>
    <w:p w:rsidR="00184AA7" w:rsidRDefault="00834734" w:rsidP="00834734">
      <w:pPr>
        <w:rPr>
          <w:lang w:eastAsia="lt-LT"/>
        </w:rPr>
      </w:pPr>
      <w:r>
        <w:rPr>
          <w:lang w:eastAsia="lt-LT"/>
        </w:rPr>
        <w:t xml:space="preserve">          7. </w:t>
      </w:r>
      <w:r w:rsidR="00184AA7" w:rsidRPr="00184AA7">
        <w:rPr>
          <w:lang w:eastAsia="lt-LT"/>
        </w:rPr>
        <w:t>Projekto rengimo metu gauti specialistų vertinimai ir išvados. Ekonominiai apskaičiavimai:</w:t>
      </w:r>
      <w:r w:rsidR="00686D8D">
        <w:rPr>
          <w:lang w:eastAsia="lt-LT"/>
        </w:rPr>
        <w:t xml:space="preserve"> </w:t>
      </w:r>
      <w:r>
        <w:rPr>
          <w:lang w:eastAsia="lt-LT"/>
        </w:rPr>
        <w:t xml:space="preserve"> </w:t>
      </w:r>
      <w:r w:rsidR="00686D8D">
        <w:rPr>
          <w:lang w:eastAsia="lt-LT"/>
        </w:rPr>
        <w:t>nereikalingi</w:t>
      </w:r>
    </w:p>
    <w:p w:rsidR="00834734" w:rsidRDefault="00834734" w:rsidP="00834734">
      <w:pPr>
        <w:pStyle w:val="Betarp"/>
        <w:jc w:val="both"/>
        <w:rPr>
          <w:lang w:eastAsia="lt-LT"/>
        </w:rPr>
      </w:pPr>
      <w:r>
        <w:rPr>
          <w:lang w:eastAsia="lt-LT"/>
        </w:rPr>
        <w:t xml:space="preserve">         8. </w:t>
      </w:r>
      <w:r w:rsidR="00184AA7" w:rsidRPr="00184AA7">
        <w:rPr>
          <w:lang w:eastAsia="lt-LT"/>
        </w:rPr>
        <w:t>Sprendimo įgyvendinimui reikalingos lėšos:</w:t>
      </w:r>
      <w:r w:rsidR="00CA5CC2">
        <w:rPr>
          <w:lang w:eastAsia="lt-LT"/>
        </w:rPr>
        <w:t xml:space="preserve"> lėšos priemonei kasmet numatomos strateginiame veiklos plane ir Savivaldybės biudžete.</w:t>
      </w:r>
      <w:r w:rsidR="00B42471">
        <w:rPr>
          <w:lang w:eastAsia="lt-LT"/>
        </w:rPr>
        <w:t xml:space="preserve"> Pagal suplanuotas lėšas strateginiame veiklos plane iki 2023 metų, dėl vis kylančio gyventojų skaičiaus ir tvarkos apraše tvirtinamos naujos – rezervo – pozicijos</w:t>
      </w:r>
      <w:r w:rsidR="00DE36D1">
        <w:rPr>
          <w:lang w:eastAsia="lt-LT"/>
        </w:rPr>
        <w:t>,</w:t>
      </w:r>
      <w:r w:rsidR="00B42471">
        <w:rPr>
          <w:lang w:eastAsia="lt-LT"/>
        </w:rPr>
        <w:t xml:space="preserve"> ateinantiems metams galimai reikės papildomai planuoti apie 5 tūkst. eurų.</w:t>
      </w:r>
      <w:r>
        <w:rPr>
          <w:lang w:eastAsia="lt-LT"/>
        </w:rPr>
        <w:t xml:space="preserve"> </w:t>
      </w:r>
    </w:p>
    <w:p w:rsidR="00184AA7" w:rsidRPr="00184AA7" w:rsidRDefault="00834734" w:rsidP="00834734">
      <w:pPr>
        <w:pStyle w:val="Betarp"/>
        <w:jc w:val="both"/>
        <w:rPr>
          <w:lang w:eastAsia="lt-LT"/>
        </w:rPr>
      </w:pPr>
      <w:r>
        <w:rPr>
          <w:lang w:eastAsia="lt-LT"/>
        </w:rPr>
        <w:t xml:space="preserve">         9</w:t>
      </w:r>
      <w:r>
        <w:t xml:space="preserve">. </w:t>
      </w:r>
      <w:r w:rsidR="00953AD8">
        <w:t xml:space="preserve"> </w:t>
      </w:r>
      <w:r w:rsidR="00184AA7" w:rsidRPr="00184AA7">
        <w:t>Kiti, autoriaus nuomone, reikalingi pagrindimai ir paaiškinimai:</w:t>
      </w:r>
    </w:p>
    <w:p w:rsidR="00184AA7" w:rsidRPr="00184AA7" w:rsidRDefault="00184AA7" w:rsidP="00686D8D">
      <w:pPr>
        <w:tabs>
          <w:tab w:val="left" w:pos="540"/>
        </w:tabs>
        <w:ind w:right="-81"/>
        <w:jc w:val="both"/>
        <w:rPr>
          <w:bCs/>
        </w:rPr>
      </w:pPr>
    </w:p>
    <w:p w:rsidR="00184AA7" w:rsidRPr="00184AA7" w:rsidRDefault="00184AA7" w:rsidP="00184AA7">
      <w:pPr>
        <w:widowControl w:val="0"/>
        <w:autoSpaceDE w:val="0"/>
        <w:autoSpaceDN w:val="0"/>
        <w:adjustRightInd w:val="0"/>
        <w:rPr>
          <w:lang w:eastAsia="lt-LT"/>
        </w:rPr>
      </w:pPr>
    </w:p>
    <w:p w:rsidR="00184AA7" w:rsidRPr="00184AA7" w:rsidRDefault="00184AA7" w:rsidP="00184AA7">
      <w:pPr>
        <w:widowControl w:val="0"/>
        <w:autoSpaceDE w:val="0"/>
        <w:autoSpaceDN w:val="0"/>
        <w:adjustRightInd w:val="0"/>
        <w:rPr>
          <w:lang w:eastAsia="lt-LT"/>
        </w:rPr>
      </w:pPr>
    </w:p>
    <w:p w:rsidR="00184AA7" w:rsidRDefault="00686D8D" w:rsidP="00686D8D">
      <w:pPr>
        <w:widowControl w:val="0"/>
        <w:autoSpaceDE w:val="0"/>
        <w:autoSpaceDN w:val="0"/>
        <w:adjustRightInd w:val="0"/>
        <w:rPr>
          <w:b/>
        </w:rPr>
      </w:pPr>
      <w:r>
        <w:rPr>
          <w:lang w:eastAsia="lt-LT"/>
        </w:rPr>
        <w:t>Kultūros, sveikatos ir socialinės politikos skyriaus patarėjas</w:t>
      </w:r>
      <w:r w:rsidR="00184AA7" w:rsidRPr="00184AA7">
        <w:rPr>
          <w:lang w:eastAsia="lt-LT"/>
        </w:rPr>
        <w:tab/>
      </w:r>
      <w:r w:rsidR="00184AA7" w:rsidRPr="00184AA7">
        <w:rPr>
          <w:lang w:eastAsia="lt-LT"/>
        </w:rPr>
        <w:tab/>
      </w:r>
      <w:r w:rsidR="00184AA7" w:rsidRPr="00184AA7">
        <w:rPr>
          <w:lang w:eastAsia="lt-LT"/>
        </w:rPr>
        <w:tab/>
      </w:r>
      <w:r>
        <w:rPr>
          <w:lang w:eastAsia="lt-LT"/>
        </w:rPr>
        <w:t xml:space="preserve">       </w:t>
      </w:r>
      <w:r w:rsidR="00184AA7" w:rsidRPr="00184AA7">
        <w:rPr>
          <w:lang w:eastAsia="lt-LT"/>
        </w:rPr>
        <w:t xml:space="preserve">  </w:t>
      </w:r>
      <w:r>
        <w:rPr>
          <w:lang w:eastAsia="lt-LT"/>
        </w:rPr>
        <w:t>Gintautas Bareikis</w:t>
      </w:r>
      <w:r w:rsidR="00184AA7" w:rsidRPr="00184AA7">
        <w:rPr>
          <w:color w:val="000000"/>
          <w:sz w:val="20"/>
          <w:szCs w:val="20"/>
          <w:lang w:eastAsia="lt-LT"/>
        </w:rPr>
        <w:t xml:space="preserve">     </w:t>
      </w:r>
    </w:p>
    <w:sectPr w:rsidR="00184AA7" w:rsidSect="000079ED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7" w:h="16840" w:code="9"/>
      <w:pgMar w:top="1701" w:right="567" w:bottom="1134" w:left="1701" w:header="706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E0" w:rsidRDefault="00EC47E0">
      <w:r>
        <w:separator/>
      </w:r>
    </w:p>
  </w:endnote>
  <w:endnote w:type="continuationSeparator" w:id="0">
    <w:p w:rsidR="00EC47E0" w:rsidRDefault="00EC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56" w:rsidRDefault="000A0356">
    <w:pPr>
      <w:pStyle w:val="Porat"/>
      <w:framePr w:wrap="auto" w:vAnchor="text" w:hAnchor="margin" w:xAlign="center" w:y="1"/>
      <w:rPr>
        <w:rStyle w:val="Puslapionumeris"/>
      </w:rPr>
    </w:pPr>
  </w:p>
  <w:p w:rsidR="000A0356" w:rsidRDefault="000A035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E0" w:rsidRDefault="00EC47E0">
      <w:r>
        <w:separator/>
      </w:r>
    </w:p>
  </w:footnote>
  <w:footnote w:type="continuationSeparator" w:id="0">
    <w:p w:rsidR="00EC47E0" w:rsidRDefault="00EC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56" w:rsidRDefault="000A0356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A0356" w:rsidRDefault="000A0356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56" w:rsidRDefault="000A0356">
    <w:pPr>
      <w:pStyle w:val="Antrats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56" w:rsidRDefault="000A0356">
    <w:pPr>
      <w:pStyle w:val="Antrats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F26"/>
    <w:multiLevelType w:val="hybridMultilevel"/>
    <w:tmpl w:val="D084DEEC"/>
    <w:lvl w:ilvl="0" w:tplc="FC4451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A2026B2"/>
    <w:multiLevelType w:val="hybridMultilevel"/>
    <w:tmpl w:val="1368C428"/>
    <w:lvl w:ilvl="0" w:tplc="9E082B6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12445C1E"/>
    <w:multiLevelType w:val="hybridMultilevel"/>
    <w:tmpl w:val="BDE0EB80"/>
    <w:lvl w:ilvl="0" w:tplc="1C2AD0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13903329"/>
    <w:multiLevelType w:val="hybridMultilevel"/>
    <w:tmpl w:val="AD725FB8"/>
    <w:lvl w:ilvl="0" w:tplc="CC30D4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67A416C"/>
    <w:multiLevelType w:val="hybridMultilevel"/>
    <w:tmpl w:val="C87E01B4"/>
    <w:lvl w:ilvl="0" w:tplc="9878E0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77B5A8E"/>
    <w:multiLevelType w:val="hybridMultilevel"/>
    <w:tmpl w:val="200E13F8"/>
    <w:lvl w:ilvl="0" w:tplc="C0D0920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C323AF"/>
    <w:multiLevelType w:val="hybridMultilevel"/>
    <w:tmpl w:val="6576EAE0"/>
    <w:lvl w:ilvl="0" w:tplc="0427000F">
      <w:start w:val="7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5713B"/>
    <w:multiLevelType w:val="hybridMultilevel"/>
    <w:tmpl w:val="30DCDCA4"/>
    <w:lvl w:ilvl="0" w:tplc="CA549142"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8" w15:restartNumberingAfterBreak="0">
    <w:nsid w:val="4927199C"/>
    <w:multiLevelType w:val="hybridMultilevel"/>
    <w:tmpl w:val="06462DAA"/>
    <w:lvl w:ilvl="0" w:tplc="65F4B09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5E3970FD"/>
    <w:multiLevelType w:val="hybridMultilevel"/>
    <w:tmpl w:val="0E3466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90FF0"/>
    <w:multiLevelType w:val="hybridMultilevel"/>
    <w:tmpl w:val="03EAA73A"/>
    <w:lvl w:ilvl="0" w:tplc="258A900E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FE"/>
    <w:rsid w:val="000079ED"/>
    <w:rsid w:val="00011617"/>
    <w:rsid w:val="00014C6D"/>
    <w:rsid w:val="0002148B"/>
    <w:rsid w:val="000324AC"/>
    <w:rsid w:val="000331C4"/>
    <w:rsid w:val="00050B85"/>
    <w:rsid w:val="0007440E"/>
    <w:rsid w:val="00075DE1"/>
    <w:rsid w:val="00097A66"/>
    <w:rsid w:val="000A0356"/>
    <w:rsid w:val="000A20A0"/>
    <w:rsid w:val="000B7DFB"/>
    <w:rsid w:val="000D0160"/>
    <w:rsid w:val="000D1BB3"/>
    <w:rsid w:val="000E316D"/>
    <w:rsid w:val="000E7500"/>
    <w:rsid w:val="000F3C80"/>
    <w:rsid w:val="001043CA"/>
    <w:rsid w:val="001144A6"/>
    <w:rsid w:val="001171D4"/>
    <w:rsid w:val="00121ACB"/>
    <w:rsid w:val="001337C1"/>
    <w:rsid w:val="0014556D"/>
    <w:rsid w:val="001531A0"/>
    <w:rsid w:val="00155682"/>
    <w:rsid w:val="001567CB"/>
    <w:rsid w:val="00184AA7"/>
    <w:rsid w:val="00184B50"/>
    <w:rsid w:val="0019373A"/>
    <w:rsid w:val="001B60A1"/>
    <w:rsid w:val="001C1BB2"/>
    <w:rsid w:val="001C20BB"/>
    <w:rsid w:val="001D2F4A"/>
    <w:rsid w:val="001D76B2"/>
    <w:rsid w:val="001E404E"/>
    <w:rsid w:val="001E7944"/>
    <w:rsid w:val="001F2780"/>
    <w:rsid w:val="001F3AA8"/>
    <w:rsid w:val="001F4084"/>
    <w:rsid w:val="0020746A"/>
    <w:rsid w:val="0021210C"/>
    <w:rsid w:val="002156CC"/>
    <w:rsid w:val="00222828"/>
    <w:rsid w:val="00227E43"/>
    <w:rsid w:val="00230792"/>
    <w:rsid w:val="00232A9A"/>
    <w:rsid w:val="002365EF"/>
    <w:rsid w:val="00237067"/>
    <w:rsid w:val="002403D8"/>
    <w:rsid w:val="00242C5F"/>
    <w:rsid w:val="002436E4"/>
    <w:rsid w:val="00243DEE"/>
    <w:rsid w:val="00250B1B"/>
    <w:rsid w:val="00257AAC"/>
    <w:rsid w:val="00264D44"/>
    <w:rsid w:val="00272A21"/>
    <w:rsid w:val="0027545A"/>
    <w:rsid w:val="00285E35"/>
    <w:rsid w:val="00290B9C"/>
    <w:rsid w:val="002947B2"/>
    <w:rsid w:val="00295711"/>
    <w:rsid w:val="00296E11"/>
    <w:rsid w:val="002B3D94"/>
    <w:rsid w:val="002C0283"/>
    <w:rsid w:val="002C074A"/>
    <w:rsid w:val="002C4E4C"/>
    <w:rsid w:val="002F0722"/>
    <w:rsid w:val="002F5F21"/>
    <w:rsid w:val="0030346E"/>
    <w:rsid w:val="0032241A"/>
    <w:rsid w:val="00322914"/>
    <w:rsid w:val="003436F1"/>
    <w:rsid w:val="00350AC2"/>
    <w:rsid w:val="0035217C"/>
    <w:rsid w:val="00354FBD"/>
    <w:rsid w:val="00365FD0"/>
    <w:rsid w:val="003679FF"/>
    <w:rsid w:val="00387FF4"/>
    <w:rsid w:val="0039175C"/>
    <w:rsid w:val="00392CD6"/>
    <w:rsid w:val="003A18E7"/>
    <w:rsid w:val="003A2057"/>
    <w:rsid w:val="003A65EC"/>
    <w:rsid w:val="003B0414"/>
    <w:rsid w:val="003C36D9"/>
    <w:rsid w:val="003C428F"/>
    <w:rsid w:val="003D1560"/>
    <w:rsid w:val="003D7C37"/>
    <w:rsid w:val="003E04B8"/>
    <w:rsid w:val="003F1193"/>
    <w:rsid w:val="004032C9"/>
    <w:rsid w:val="00407F54"/>
    <w:rsid w:val="00413B8F"/>
    <w:rsid w:val="00415A84"/>
    <w:rsid w:val="00421074"/>
    <w:rsid w:val="00433594"/>
    <w:rsid w:val="0043505E"/>
    <w:rsid w:val="004506C5"/>
    <w:rsid w:val="004559DD"/>
    <w:rsid w:val="00457E54"/>
    <w:rsid w:val="00473C70"/>
    <w:rsid w:val="00474748"/>
    <w:rsid w:val="004769F6"/>
    <w:rsid w:val="00482E5C"/>
    <w:rsid w:val="00487486"/>
    <w:rsid w:val="00497A8B"/>
    <w:rsid w:val="004B1CEB"/>
    <w:rsid w:val="004C162C"/>
    <w:rsid w:val="004E30E8"/>
    <w:rsid w:val="004E5037"/>
    <w:rsid w:val="004F5FB3"/>
    <w:rsid w:val="004F6C40"/>
    <w:rsid w:val="00504864"/>
    <w:rsid w:val="00505784"/>
    <w:rsid w:val="00506DE9"/>
    <w:rsid w:val="005118E9"/>
    <w:rsid w:val="00525372"/>
    <w:rsid w:val="00527546"/>
    <w:rsid w:val="00534170"/>
    <w:rsid w:val="005409BB"/>
    <w:rsid w:val="005425DF"/>
    <w:rsid w:val="00546150"/>
    <w:rsid w:val="005477CD"/>
    <w:rsid w:val="005543FE"/>
    <w:rsid w:val="00555F02"/>
    <w:rsid w:val="00566F21"/>
    <w:rsid w:val="0056737D"/>
    <w:rsid w:val="005731F2"/>
    <w:rsid w:val="0057489D"/>
    <w:rsid w:val="00580D72"/>
    <w:rsid w:val="005B3A4F"/>
    <w:rsid w:val="005D7AC6"/>
    <w:rsid w:val="005E075A"/>
    <w:rsid w:val="005E2B95"/>
    <w:rsid w:val="005E61AA"/>
    <w:rsid w:val="00602E94"/>
    <w:rsid w:val="00634770"/>
    <w:rsid w:val="00651547"/>
    <w:rsid w:val="006518B3"/>
    <w:rsid w:val="00661D65"/>
    <w:rsid w:val="0066289C"/>
    <w:rsid w:val="00667F14"/>
    <w:rsid w:val="00681AD7"/>
    <w:rsid w:val="00686650"/>
    <w:rsid w:val="00686D8D"/>
    <w:rsid w:val="00687D79"/>
    <w:rsid w:val="00693E0C"/>
    <w:rsid w:val="006B63E7"/>
    <w:rsid w:val="006C30DF"/>
    <w:rsid w:val="006C5F00"/>
    <w:rsid w:val="006D1468"/>
    <w:rsid w:val="006D2B01"/>
    <w:rsid w:val="006D7468"/>
    <w:rsid w:val="006E3A7A"/>
    <w:rsid w:val="006F245B"/>
    <w:rsid w:val="00711569"/>
    <w:rsid w:val="00712672"/>
    <w:rsid w:val="00723133"/>
    <w:rsid w:val="00730501"/>
    <w:rsid w:val="00751048"/>
    <w:rsid w:val="00753952"/>
    <w:rsid w:val="0078582A"/>
    <w:rsid w:val="00793FEF"/>
    <w:rsid w:val="007A1329"/>
    <w:rsid w:val="007A5748"/>
    <w:rsid w:val="007A5C90"/>
    <w:rsid w:val="007B1B81"/>
    <w:rsid w:val="007B7A7D"/>
    <w:rsid w:val="007C12BD"/>
    <w:rsid w:val="007C387C"/>
    <w:rsid w:val="007C426C"/>
    <w:rsid w:val="007C52A9"/>
    <w:rsid w:val="007F0142"/>
    <w:rsid w:val="007F6981"/>
    <w:rsid w:val="008071A6"/>
    <w:rsid w:val="008256E7"/>
    <w:rsid w:val="00830B4E"/>
    <w:rsid w:val="00834734"/>
    <w:rsid w:val="00840D19"/>
    <w:rsid w:val="00852460"/>
    <w:rsid w:val="00860248"/>
    <w:rsid w:val="00861982"/>
    <w:rsid w:val="008709A7"/>
    <w:rsid w:val="0087780D"/>
    <w:rsid w:val="00894D73"/>
    <w:rsid w:val="008A4DFF"/>
    <w:rsid w:val="008A57EC"/>
    <w:rsid w:val="008B0DBA"/>
    <w:rsid w:val="008B4026"/>
    <w:rsid w:val="008B49B5"/>
    <w:rsid w:val="008B6EA9"/>
    <w:rsid w:val="008C25C5"/>
    <w:rsid w:val="008D09DB"/>
    <w:rsid w:val="008D5D9E"/>
    <w:rsid w:val="008F38B8"/>
    <w:rsid w:val="00901FEC"/>
    <w:rsid w:val="0090203A"/>
    <w:rsid w:val="00913839"/>
    <w:rsid w:val="00914DFD"/>
    <w:rsid w:val="009162C8"/>
    <w:rsid w:val="00925F09"/>
    <w:rsid w:val="0093310C"/>
    <w:rsid w:val="00937150"/>
    <w:rsid w:val="00943BCC"/>
    <w:rsid w:val="00944BBD"/>
    <w:rsid w:val="009451E2"/>
    <w:rsid w:val="00953AD8"/>
    <w:rsid w:val="0097117B"/>
    <w:rsid w:val="009911D9"/>
    <w:rsid w:val="009A031E"/>
    <w:rsid w:val="009B1061"/>
    <w:rsid w:val="009B1C92"/>
    <w:rsid w:val="009B3412"/>
    <w:rsid w:val="009D6517"/>
    <w:rsid w:val="009E039D"/>
    <w:rsid w:val="009E4298"/>
    <w:rsid w:val="00A029B0"/>
    <w:rsid w:val="00A122B3"/>
    <w:rsid w:val="00A21DD1"/>
    <w:rsid w:val="00A24850"/>
    <w:rsid w:val="00A27C6B"/>
    <w:rsid w:val="00A45B88"/>
    <w:rsid w:val="00A64939"/>
    <w:rsid w:val="00A76D04"/>
    <w:rsid w:val="00A8533E"/>
    <w:rsid w:val="00A87660"/>
    <w:rsid w:val="00AA5BEA"/>
    <w:rsid w:val="00AB09CC"/>
    <w:rsid w:val="00AC5ABE"/>
    <w:rsid w:val="00AD02C2"/>
    <w:rsid w:val="00AE6592"/>
    <w:rsid w:val="00B0788C"/>
    <w:rsid w:val="00B10939"/>
    <w:rsid w:val="00B12FCF"/>
    <w:rsid w:val="00B170BA"/>
    <w:rsid w:val="00B27C98"/>
    <w:rsid w:val="00B304E5"/>
    <w:rsid w:val="00B334F0"/>
    <w:rsid w:val="00B37A04"/>
    <w:rsid w:val="00B42471"/>
    <w:rsid w:val="00B455D9"/>
    <w:rsid w:val="00B475DD"/>
    <w:rsid w:val="00B5721E"/>
    <w:rsid w:val="00B574F7"/>
    <w:rsid w:val="00B707C5"/>
    <w:rsid w:val="00B72EBC"/>
    <w:rsid w:val="00B74117"/>
    <w:rsid w:val="00B75978"/>
    <w:rsid w:val="00B912CF"/>
    <w:rsid w:val="00B9599A"/>
    <w:rsid w:val="00BC2D0D"/>
    <w:rsid w:val="00BC7FA5"/>
    <w:rsid w:val="00BD56DD"/>
    <w:rsid w:val="00BD7E1F"/>
    <w:rsid w:val="00BE2D23"/>
    <w:rsid w:val="00BE7DC8"/>
    <w:rsid w:val="00BF437D"/>
    <w:rsid w:val="00C11CD2"/>
    <w:rsid w:val="00C16CD6"/>
    <w:rsid w:val="00C23AB1"/>
    <w:rsid w:val="00C368CE"/>
    <w:rsid w:val="00C42A9F"/>
    <w:rsid w:val="00C51FCA"/>
    <w:rsid w:val="00C577ED"/>
    <w:rsid w:val="00C642E2"/>
    <w:rsid w:val="00C663B4"/>
    <w:rsid w:val="00C8076F"/>
    <w:rsid w:val="00C91710"/>
    <w:rsid w:val="00C95828"/>
    <w:rsid w:val="00CA0F5C"/>
    <w:rsid w:val="00CA1CA8"/>
    <w:rsid w:val="00CA5CC2"/>
    <w:rsid w:val="00CB0ECD"/>
    <w:rsid w:val="00CB371E"/>
    <w:rsid w:val="00CC0DE5"/>
    <w:rsid w:val="00CC45A0"/>
    <w:rsid w:val="00CC7A63"/>
    <w:rsid w:val="00CD1D5A"/>
    <w:rsid w:val="00CD2E00"/>
    <w:rsid w:val="00CD4E23"/>
    <w:rsid w:val="00CE1853"/>
    <w:rsid w:val="00D004A7"/>
    <w:rsid w:val="00D02257"/>
    <w:rsid w:val="00D11742"/>
    <w:rsid w:val="00D16A69"/>
    <w:rsid w:val="00D37CC0"/>
    <w:rsid w:val="00D50459"/>
    <w:rsid w:val="00D71882"/>
    <w:rsid w:val="00D8401A"/>
    <w:rsid w:val="00D85ABA"/>
    <w:rsid w:val="00D8676E"/>
    <w:rsid w:val="00DA381B"/>
    <w:rsid w:val="00DA3919"/>
    <w:rsid w:val="00DA56E2"/>
    <w:rsid w:val="00DB6DDC"/>
    <w:rsid w:val="00DB7E30"/>
    <w:rsid w:val="00DC1996"/>
    <w:rsid w:val="00DC24EA"/>
    <w:rsid w:val="00DC585F"/>
    <w:rsid w:val="00DE36D1"/>
    <w:rsid w:val="00DF585B"/>
    <w:rsid w:val="00E008EF"/>
    <w:rsid w:val="00E009D0"/>
    <w:rsid w:val="00E00F86"/>
    <w:rsid w:val="00E073B0"/>
    <w:rsid w:val="00E07685"/>
    <w:rsid w:val="00E10C88"/>
    <w:rsid w:val="00E24DA0"/>
    <w:rsid w:val="00E44DF8"/>
    <w:rsid w:val="00E4563F"/>
    <w:rsid w:val="00E46F2F"/>
    <w:rsid w:val="00E61A51"/>
    <w:rsid w:val="00E75A75"/>
    <w:rsid w:val="00E955EE"/>
    <w:rsid w:val="00EA357A"/>
    <w:rsid w:val="00EC3107"/>
    <w:rsid w:val="00EC47E0"/>
    <w:rsid w:val="00EC4F90"/>
    <w:rsid w:val="00ED299E"/>
    <w:rsid w:val="00F00368"/>
    <w:rsid w:val="00F017C6"/>
    <w:rsid w:val="00F03A79"/>
    <w:rsid w:val="00F03F10"/>
    <w:rsid w:val="00F07451"/>
    <w:rsid w:val="00F11B53"/>
    <w:rsid w:val="00F16577"/>
    <w:rsid w:val="00F176EF"/>
    <w:rsid w:val="00F17A11"/>
    <w:rsid w:val="00F205B6"/>
    <w:rsid w:val="00F21456"/>
    <w:rsid w:val="00F2316A"/>
    <w:rsid w:val="00F231C8"/>
    <w:rsid w:val="00F35FE6"/>
    <w:rsid w:val="00F40AB9"/>
    <w:rsid w:val="00F47058"/>
    <w:rsid w:val="00F504FE"/>
    <w:rsid w:val="00F61583"/>
    <w:rsid w:val="00F660F6"/>
    <w:rsid w:val="00F812B5"/>
    <w:rsid w:val="00F8305B"/>
    <w:rsid w:val="00F879B1"/>
    <w:rsid w:val="00F93EBC"/>
    <w:rsid w:val="00FD5C58"/>
    <w:rsid w:val="00FD61A1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3A1EF-36E6-4205-B490-0F7F569B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5F2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2F5F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rsid w:val="002F5F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2F5F21"/>
  </w:style>
  <w:style w:type="character" w:customStyle="1" w:styleId="Pareigos">
    <w:name w:val="Pareigos"/>
    <w:rsid w:val="002F5F21"/>
    <w:rPr>
      <w:rFonts w:ascii="TimesLT" w:hAnsi="TimesLT"/>
      <w:caps/>
      <w:sz w:val="24"/>
    </w:rPr>
  </w:style>
  <w:style w:type="paragraph" w:styleId="Antrats">
    <w:name w:val="header"/>
    <w:basedOn w:val="prastasis"/>
    <w:rsid w:val="002F5F21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sid w:val="002F5F21"/>
    <w:rPr>
      <w:b/>
      <w:bCs/>
      <w:sz w:val="20"/>
      <w:szCs w:val="20"/>
    </w:rPr>
  </w:style>
  <w:style w:type="paragraph" w:styleId="Debesliotekstas">
    <w:name w:val="Balloon Text"/>
    <w:basedOn w:val="prastasis"/>
    <w:semiHidden/>
    <w:rsid w:val="006D746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tinklapis">
    <w:name w:val="Įprastasis (tinklapis)"/>
    <w:basedOn w:val="prastasis"/>
    <w:rsid w:val="00E46F2F"/>
    <w:pPr>
      <w:spacing w:before="100" w:beforeAutospacing="1" w:after="100" w:afterAutospacing="1"/>
    </w:pPr>
    <w:rPr>
      <w:lang w:eastAsia="lt-LT"/>
    </w:rPr>
  </w:style>
  <w:style w:type="paragraph" w:styleId="Betarp">
    <w:name w:val="No Spacing"/>
    <w:uiPriority w:val="1"/>
    <w:qFormat/>
    <w:rsid w:val="003A18E7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9451E2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link w:val="Pagrindinistekstas"/>
    <w:rsid w:val="009451E2"/>
    <w:rPr>
      <w:sz w:val="24"/>
      <w:lang w:val="lt-LT" w:eastAsia="lt-LT"/>
    </w:rPr>
  </w:style>
  <w:style w:type="paragraph" w:customStyle="1" w:styleId="Default">
    <w:name w:val="Default"/>
    <w:rsid w:val="009451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tymopavad0">
    <w:name w:val="statymopavad"/>
    <w:basedOn w:val="prastasis"/>
    <w:rsid w:val="00F660F6"/>
    <w:pPr>
      <w:spacing w:before="100" w:beforeAutospacing="1" w:after="100" w:afterAutospacing="1"/>
    </w:pPr>
    <w:rPr>
      <w:lang w:eastAsia="lt-LT"/>
    </w:rPr>
  </w:style>
  <w:style w:type="paragraph" w:customStyle="1" w:styleId="Textbodyindent">
    <w:name w:val="Text body indent"/>
    <w:basedOn w:val="prastasis"/>
    <w:rsid w:val="00184AA7"/>
    <w:pPr>
      <w:tabs>
        <w:tab w:val="right" w:pos="9639"/>
      </w:tabs>
      <w:suppressAutoHyphens/>
      <w:autoSpaceDN w:val="0"/>
      <w:ind w:firstLine="1134"/>
      <w:jc w:val="both"/>
    </w:pPr>
  </w:style>
  <w:style w:type="paragraph" w:customStyle="1" w:styleId="Standard">
    <w:name w:val="Standard"/>
    <w:rsid w:val="00184AA7"/>
    <w:pPr>
      <w:suppressAutoHyphens/>
      <w:autoSpaceDN w:val="0"/>
      <w:textAlignment w:val="baseline"/>
    </w:pPr>
    <w:rPr>
      <w:sz w:val="24"/>
      <w:szCs w:val="24"/>
      <w:lang w:val="en-GB" w:eastAsia="en-US"/>
    </w:rPr>
  </w:style>
  <w:style w:type="paragraph" w:styleId="Pagrindiniotekstotrauka">
    <w:name w:val="Body Text Indent"/>
    <w:basedOn w:val="prastasis"/>
    <w:link w:val="PagrindiniotekstotraukaDiagrama"/>
    <w:rsid w:val="00184A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84AA7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184AA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84AA7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83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a\Desktop\blankai\Tarybos%20sprendimo%20projekt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27</TotalTime>
  <Pages>2</Pages>
  <Words>3098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Klaipedos rj. savivaldybe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Gintautas Bareikis</cp:lastModifiedBy>
  <cp:revision>12</cp:revision>
  <cp:lastPrinted>2020-06-15T07:41:00Z</cp:lastPrinted>
  <dcterms:created xsi:type="dcterms:W3CDTF">2021-10-18T05:51:00Z</dcterms:created>
  <dcterms:modified xsi:type="dcterms:W3CDTF">2021-12-13T12:49:00Z</dcterms:modified>
</cp:coreProperties>
</file>