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748F" w14:textId="77777777" w:rsidR="00676B9D" w:rsidRPr="00E939DC" w:rsidRDefault="00676B9D" w:rsidP="00022FE6">
      <w:pPr>
        <w:rPr>
          <w:sz w:val="16"/>
          <w:szCs w:val="16"/>
        </w:rPr>
      </w:pPr>
    </w:p>
    <w:bookmarkStart w:id="0" w:name="data_metai"/>
    <w:p w14:paraId="61176F29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E939DC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 w:rsidRPr="00E939DC">
        <w:rPr>
          <w:rFonts w:ascii="Times New Roman" w:hAnsi="Times New Roman"/>
          <w:b/>
          <w:bCs/>
          <w:sz w:val="28"/>
        </w:rPr>
        <w:instrText xml:space="preserve"> FORMTEXT </w:instrText>
      </w:r>
      <w:r w:rsidRPr="00E939DC">
        <w:rPr>
          <w:rFonts w:ascii="Times New Roman" w:hAnsi="Times New Roman"/>
          <w:b/>
          <w:bCs/>
          <w:sz w:val="28"/>
        </w:rPr>
      </w:r>
      <w:r w:rsidRPr="00E939DC">
        <w:rPr>
          <w:rFonts w:ascii="Times New Roman" w:hAnsi="Times New Roman"/>
          <w:b/>
          <w:bCs/>
          <w:sz w:val="28"/>
        </w:rPr>
        <w:fldChar w:fldCharType="separate"/>
      </w:r>
      <w:r w:rsidRPr="00E939DC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E939DC">
        <w:rPr>
          <w:rFonts w:ascii="Times New Roman" w:hAnsi="Times New Roman"/>
          <w:b/>
          <w:bCs/>
          <w:sz w:val="28"/>
        </w:rPr>
        <w:fldChar w:fldCharType="end"/>
      </w:r>
      <w:bookmarkEnd w:id="1"/>
      <w:r w:rsidRPr="00E939DC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E939DC">
        <w:rPr>
          <w:rFonts w:ascii="Times New Roman" w:hAnsi="Times New Roman"/>
          <w:b/>
          <w:bCs/>
          <w:sz w:val="28"/>
        </w:rPr>
        <w:instrText xml:space="preserve"> FORMTEXT </w:instrText>
      </w:r>
      <w:r w:rsidRPr="00E939DC">
        <w:rPr>
          <w:rFonts w:ascii="Times New Roman" w:hAnsi="Times New Roman"/>
          <w:b/>
          <w:bCs/>
          <w:sz w:val="28"/>
        </w:rPr>
      </w:r>
      <w:r w:rsidRPr="00E939DC">
        <w:rPr>
          <w:rFonts w:ascii="Times New Roman" w:hAnsi="Times New Roman"/>
          <w:b/>
          <w:bCs/>
          <w:sz w:val="28"/>
        </w:rPr>
        <w:fldChar w:fldCharType="separate"/>
      </w:r>
      <w:r w:rsidRPr="00E939DC">
        <w:rPr>
          <w:rFonts w:ascii="Times New Roman" w:hAnsi="Times New Roman"/>
          <w:b/>
          <w:bCs/>
          <w:noProof/>
          <w:sz w:val="28"/>
        </w:rPr>
        <w:t>savivaldybės taryba</w:t>
      </w:r>
      <w:r w:rsidRPr="00E939DC">
        <w:rPr>
          <w:rFonts w:ascii="Times New Roman" w:hAnsi="Times New Roman"/>
          <w:b/>
          <w:bCs/>
          <w:sz w:val="28"/>
        </w:rPr>
        <w:fldChar w:fldCharType="end"/>
      </w:r>
    </w:p>
    <w:p w14:paraId="5B10503C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E2ED8F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E939D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14:paraId="6BC03FAB" w14:textId="7FF25B05" w:rsidR="00D870E6" w:rsidRPr="00E939DC" w:rsidRDefault="00D870E6" w:rsidP="00D870E6">
      <w:pPr>
        <w:tabs>
          <w:tab w:val="left" w:pos="3450"/>
        </w:tabs>
        <w:jc w:val="center"/>
        <w:rPr>
          <w:b/>
          <w:sz w:val="28"/>
          <w:szCs w:val="28"/>
        </w:rPr>
      </w:pPr>
      <w:r w:rsidRPr="00E939DC">
        <w:rPr>
          <w:b/>
          <w:spacing w:val="20"/>
          <w:sz w:val="28"/>
          <w:szCs w:val="28"/>
        </w:rPr>
        <w:t>DĖL</w:t>
      </w:r>
      <w:r w:rsidRPr="00E939DC">
        <w:rPr>
          <w:b/>
          <w:sz w:val="28"/>
          <w:szCs w:val="28"/>
        </w:rPr>
        <w:t xml:space="preserve"> KLAIPĖDOS RAJONO SAVIVALDYBĖS </w:t>
      </w:r>
      <w:r w:rsidR="00A7257A" w:rsidRPr="00E939DC">
        <w:rPr>
          <w:b/>
          <w:sz w:val="28"/>
          <w:szCs w:val="28"/>
        </w:rPr>
        <w:t xml:space="preserve">VISUOMENĖS SVEIKATOS RĖMIMO SPECIALIOSIOS PROGRAMOS </w:t>
      </w:r>
      <w:r w:rsidR="00EC574F" w:rsidRPr="00E939DC">
        <w:rPr>
          <w:b/>
          <w:sz w:val="28"/>
          <w:szCs w:val="28"/>
        </w:rPr>
        <w:t>20</w:t>
      </w:r>
      <w:r w:rsidR="00EA7F0C" w:rsidRPr="00E939DC">
        <w:rPr>
          <w:b/>
          <w:sz w:val="28"/>
          <w:szCs w:val="28"/>
        </w:rPr>
        <w:t>2</w:t>
      </w:r>
      <w:r w:rsidR="003B4904">
        <w:rPr>
          <w:b/>
          <w:sz w:val="28"/>
          <w:szCs w:val="28"/>
        </w:rPr>
        <w:t>2</w:t>
      </w:r>
      <w:r w:rsidR="00EA7F0C" w:rsidRPr="00E939DC">
        <w:rPr>
          <w:b/>
          <w:sz w:val="28"/>
          <w:szCs w:val="28"/>
        </w:rPr>
        <w:t xml:space="preserve"> M. PRIEMONIŲ IR SĄMATOS</w:t>
      </w:r>
      <w:r w:rsidR="00A7257A" w:rsidRPr="00E939DC">
        <w:rPr>
          <w:b/>
          <w:sz w:val="28"/>
          <w:szCs w:val="28"/>
        </w:rPr>
        <w:t xml:space="preserve"> TVIRTINIMO</w:t>
      </w:r>
    </w:p>
    <w:p w14:paraId="49577037" w14:textId="77777777" w:rsidR="00022FE6" w:rsidRPr="00E939DC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14:paraId="3A78D9CE" w14:textId="77C62760" w:rsidR="00022FE6" w:rsidRPr="00E939D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E939DC">
        <w:rPr>
          <w:rFonts w:ascii="Times New Roman" w:hAnsi="Times New Roman"/>
          <w:sz w:val="24"/>
          <w:szCs w:val="24"/>
        </w:rPr>
        <w:t>20</w:t>
      </w:r>
      <w:r w:rsidR="007B284E" w:rsidRPr="00E939DC">
        <w:rPr>
          <w:rFonts w:ascii="Times New Roman" w:hAnsi="Times New Roman"/>
          <w:sz w:val="24"/>
          <w:szCs w:val="24"/>
        </w:rPr>
        <w:t>2</w:t>
      </w:r>
      <w:r w:rsidR="003B4904">
        <w:rPr>
          <w:rFonts w:ascii="Times New Roman" w:hAnsi="Times New Roman"/>
          <w:sz w:val="24"/>
          <w:szCs w:val="24"/>
        </w:rPr>
        <w:t>2</w:t>
      </w:r>
      <w:r w:rsidRPr="00E939DC">
        <w:rPr>
          <w:rFonts w:ascii="Times New Roman" w:hAnsi="Times New Roman"/>
          <w:sz w:val="24"/>
          <w:szCs w:val="24"/>
        </w:rPr>
        <w:t xml:space="preserve"> </w:t>
      </w:r>
      <w:r w:rsidRPr="00E939DC">
        <w:rPr>
          <w:rFonts w:ascii="Times New Roman" w:hAnsi="Times New Roman"/>
          <w:caps w:val="0"/>
          <w:sz w:val="24"/>
          <w:szCs w:val="24"/>
        </w:rPr>
        <w:t xml:space="preserve">m. </w:t>
      </w:r>
      <w:r w:rsidR="007B284E" w:rsidRPr="00E939DC">
        <w:rPr>
          <w:rFonts w:ascii="Times New Roman" w:hAnsi="Times New Roman"/>
          <w:caps w:val="0"/>
          <w:sz w:val="24"/>
          <w:szCs w:val="24"/>
        </w:rPr>
        <w:t xml:space="preserve">vasario </w:t>
      </w:r>
      <w:r w:rsidR="003550EC" w:rsidRPr="00E939DC">
        <w:rPr>
          <w:rFonts w:ascii="Times New Roman" w:hAnsi="Times New Roman"/>
          <w:caps w:val="0"/>
          <w:sz w:val="24"/>
          <w:szCs w:val="24"/>
        </w:rPr>
        <w:t>2</w:t>
      </w:r>
      <w:r w:rsidR="003B4904">
        <w:rPr>
          <w:rFonts w:ascii="Times New Roman" w:hAnsi="Times New Roman"/>
          <w:caps w:val="0"/>
          <w:sz w:val="24"/>
          <w:szCs w:val="24"/>
        </w:rPr>
        <w:t>4</w:t>
      </w:r>
      <w:r w:rsidRPr="00E939DC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Pr="00E939DC">
        <w:rPr>
          <w:rFonts w:ascii="Times New Roman" w:hAnsi="Times New Roman"/>
          <w:sz w:val="24"/>
          <w:szCs w:val="24"/>
        </w:rPr>
        <w:br/>
        <w:t>G</w:t>
      </w:r>
      <w:r w:rsidRPr="00E939DC">
        <w:rPr>
          <w:rFonts w:ascii="Times New Roman" w:hAnsi="Times New Roman"/>
          <w:caps w:val="0"/>
          <w:sz w:val="24"/>
          <w:szCs w:val="24"/>
        </w:rPr>
        <w:t>argždai</w:t>
      </w:r>
    </w:p>
    <w:p w14:paraId="494875EC" w14:textId="77777777" w:rsidR="00862C2B" w:rsidRPr="00E939DC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0"/>
    <w:p w14:paraId="7BE0C083" w14:textId="77777777" w:rsidR="00D870E6" w:rsidRPr="00E939DC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E939DC">
        <w:rPr>
          <w:sz w:val="24"/>
          <w:szCs w:val="24"/>
        </w:rPr>
        <w:t>Klaipėdos rajono savivaldybės taryba, vadovaudamasi Lietuvos Respublikos vietos savivaldos įstatymo 1</w:t>
      </w:r>
      <w:r w:rsidR="00A21469" w:rsidRPr="00E939DC">
        <w:rPr>
          <w:sz w:val="24"/>
          <w:szCs w:val="24"/>
        </w:rPr>
        <w:t>6</w:t>
      </w:r>
      <w:r w:rsidRPr="00E939DC">
        <w:rPr>
          <w:sz w:val="24"/>
          <w:szCs w:val="24"/>
        </w:rPr>
        <w:t xml:space="preserve"> straipsnio </w:t>
      </w:r>
      <w:r w:rsidR="007B284E" w:rsidRPr="00E939DC">
        <w:rPr>
          <w:sz w:val="24"/>
          <w:szCs w:val="24"/>
        </w:rPr>
        <w:t>4</w:t>
      </w:r>
      <w:r w:rsidRPr="00E939DC">
        <w:rPr>
          <w:sz w:val="24"/>
          <w:szCs w:val="24"/>
        </w:rPr>
        <w:t xml:space="preserve"> dali</w:t>
      </w:r>
      <w:r w:rsidR="007B284E" w:rsidRPr="00E939DC">
        <w:rPr>
          <w:sz w:val="24"/>
          <w:szCs w:val="24"/>
        </w:rPr>
        <w:t>mi</w:t>
      </w:r>
      <w:r w:rsidRPr="00E939DC">
        <w:rPr>
          <w:sz w:val="24"/>
          <w:szCs w:val="24"/>
        </w:rPr>
        <w:t xml:space="preserve">, </w:t>
      </w:r>
      <w:r w:rsidR="00A21469" w:rsidRPr="00E939DC">
        <w:rPr>
          <w:sz w:val="24"/>
          <w:szCs w:val="24"/>
        </w:rPr>
        <w:t xml:space="preserve">Lietuvos Respublikos sveikatos sistemos įstatymo 63 straipsnio </w:t>
      </w:r>
      <w:r w:rsidR="007B284E" w:rsidRPr="00E939DC">
        <w:rPr>
          <w:sz w:val="24"/>
          <w:szCs w:val="24"/>
        </w:rPr>
        <w:t>5</w:t>
      </w:r>
      <w:r w:rsidR="00A21469" w:rsidRPr="00E939DC">
        <w:rPr>
          <w:sz w:val="24"/>
          <w:szCs w:val="24"/>
        </w:rPr>
        <w:t xml:space="preserve"> punktu</w:t>
      </w:r>
      <w:r w:rsidR="007B284E" w:rsidRPr="00E939DC">
        <w:rPr>
          <w:sz w:val="24"/>
          <w:szCs w:val="24"/>
        </w:rPr>
        <w:t xml:space="preserve">, </w:t>
      </w:r>
      <w:r w:rsidR="00EA7F0C" w:rsidRPr="00E939DC">
        <w:rPr>
          <w:sz w:val="24"/>
          <w:szCs w:val="24"/>
        </w:rPr>
        <w:t>Klaipėdos rajono savivaldybės visuomenės sveikatos rėmimo specialiosios programos priemonių sudarymo, įgyvendinimo ir kontrolės tvarkos aprašo, patvirtinto Klaipėdos rajono savivaldybės tarybos 2005 m. liepos 7 d. sprendimu Nr. T11-173 „Dėl Klaipėdos rajono savivaldybės visuomenės sveikatos rėmimo specialiosios programos priemonių sudarymo, įgyvendinimo ir kontrolės tvarkos patvirtinimo“ (20</w:t>
      </w:r>
      <w:r w:rsidR="003550EC" w:rsidRPr="00E939DC">
        <w:rPr>
          <w:sz w:val="24"/>
          <w:szCs w:val="24"/>
        </w:rPr>
        <w:t>21</w:t>
      </w:r>
      <w:r w:rsidR="00EA7F0C" w:rsidRPr="00E939DC">
        <w:rPr>
          <w:sz w:val="24"/>
          <w:szCs w:val="24"/>
        </w:rPr>
        <w:t xml:space="preserve"> m. </w:t>
      </w:r>
      <w:r w:rsidR="003550EC" w:rsidRPr="00E939DC">
        <w:rPr>
          <w:sz w:val="24"/>
          <w:szCs w:val="24"/>
        </w:rPr>
        <w:t>sausio</w:t>
      </w:r>
      <w:r w:rsidR="00EA7F0C" w:rsidRPr="00E939DC">
        <w:rPr>
          <w:sz w:val="24"/>
          <w:szCs w:val="24"/>
        </w:rPr>
        <w:t xml:space="preserve"> 2</w:t>
      </w:r>
      <w:r w:rsidR="003550EC" w:rsidRPr="00E939DC">
        <w:rPr>
          <w:sz w:val="24"/>
          <w:szCs w:val="24"/>
        </w:rPr>
        <w:t>8</w:t>
      </w:r>
      <w:r w:rsidR="00EA7F0C" w:rsidRPr="00E939DC">
        <w:rPr>
          <w:sz w:val="24"/>
          <w:szCs w:val="24"/>
        </w:rPr>
        <w:t xml:space="preserve"> d. Nr. T11-</w:t>
      </w:r>
      <w:r w:rsidR="003550EC" w:rsidRPr="00E939DC">
        <w:rPr>
          <w:sz w:val="24"/>
          <w:szCs w:val="24"/>
        </w:rPr>
        <w:t>25</w:t>
      </w:r>
      <w:r w:rsidR="00EA7F0C" w:rsidRPr="00E939DC">
        <w:rPr>
          <w:sz w:val="24"/>
          <w:szCs w:val="24"/>
        </w:rPr>
        <w:t xml:space="preserve"> redakcija), 9 punktu</w:t>
      </w:r>
      <w:r w:rsidR="00D36C51" w:rsidRPr="00E939DC">
        <w:rPr>
          <w:color w:val="000000"/>
          <w:sz w:val="24"/>
          <w:szCs w:val="24"/>
          <w:shd w:val="clear" w:color="auto" w:fill="FFFFFF"/>
        </w:rPr>
        <w:t>,</w:t>
      </w:r>
      <w:r w:rsidR="007B284E" w:rsidRPr="00E939DC">
        <w:rPr>
          <w:sz w:val="24"/>
          <w:szCs w:val="24"/>
        </w:rPr>
        <w:t xml:space="preserve"> n u s p r e n d ž i a:</w:t>
      </w:r>
    </w:p>
    <w:p w14:paraId="7846635D" w14:textId="74967756" w:rsidR="007B284E" w:rsidRPr="00E939DC" w:rsidRDefault="00D94CD0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E939DC">
        <w:rPr>
          <w:sz w:val="24"/>
          <w:szCs w:val="24"/>
        </w:rPr>
        <w:t xml:space="preserve">1. </w:t>
      </w:r>
      <w:r w:rsidR="00EC574F" w:rsidRPr="00E939DC">
        <w:rPr>
          <w:sz w:val="24"/>
          <w:szCs w:val="24"/>
        </w:rPr>
        <w:t xml:space="preserve">Patvirtinti Klaipėdos rajono savivaldybės visuomenės sveikatos rėmimo specialiosios programos </w:t>
      </w:r>
      <w:r w:rsidR="0088771E" w:rsidRPr="00E939DC">
        <w:rPr>
          <w:sz w:val="24"/>
          <w:szCs w:val="24"/>
        </w:rPr>
        <w:t>202</w:t>
      </w:r>
      <w:r w:rsidR="00671C2B">
        <w:rPr>
          <w:sz w:val="24"/>
          <w:szCs w:val="24"/>
        </w:rPr>
        <w:t>2</w:t>
      </w:r>
      <w:r w:rsidR="0088771E" w:rsidRPr="00E939DC">
        <w:rPr>
          <w:sz w:val="24"/>
          <w:szCs w:val="24"/>
        </w:rPr>
        <w:t xml:space="preserve"> m. </w:t>
      </w:r>
      <w:r w:rsidR="00EC574F" w:rsidRPr="00E939DC">
        <w:rPr>
          <w:sz w:val="24"/>
          <w:szCs w:val="24"/>
        </w:rPr>
        <w:t>priemon</w:t>
      </w:r>
      <w:r w:rsidR="0088771E" w:rsidRPr="00E939DC">
        <w:rPr>
          <w:sz w:val="24"/>
          <w:szCs w:val="24"/>
        </w:rPr>
        <w:t>es ir sąmatą</w:t>
      </w:r>
      <w:r w:rsidR="00EC574F" w:rsidRPr="00E939DC">
        <w:rPr>
          <w:sz w:val="24"/>
          <w:szCs w:val="24"/>
        </w:rPr>
        <w:t xml:space="preserve"> (pridedama).</w:t>
      </w:r>
    </w:p>
    <w:p w14:paraId="3F5ED7B4" w14:textId="77777777" w:rsidR="00A21469" w:rsidRPr="00E939DC" w:rsidRDefault="00D94CD0" w:rsidP="00B9208C">
      <w:pPr>
        <w:tabs>
          <w:tab w:val="right" w:pos="8730"/>
        </w:tabs>
        <w:ind w:firstLine="1134"/>
        <w:rPr>
          <w:sz w:val="24"/>
          <w:szCs w:val="24"/>
        </w:rPr>
      </w:pPr>
      <w:r w:rsidRPr="00E939DC">
        <w:rPr>
          <w:sz w:val="24"/>
          <w:szCs w:val="24"/>
        </w:rPr>
        <w:t xml:space="preserve">2. </w:t>
      </w:r>
      <w:r w:rsidR="00B9208C" w:rsidRPr="00E939DC">
        <w:rPr>
          <w:sz w:val="24"/>
          <w:szCs w:val="24"/>
        </w:rPr>
        <w:t>Skelbti sprendimą Klaipėdos rajono savivaldybės interneto svetainėje</w:t>
      </w:r>
      <w:r w:rsidR="0034716E" w:rsidRPr="00E939DC">
        <w:rPr>
          <w:sz w:val="24"/>
          <w:szCs w:val="24"/>
        </w:rPr>
        <w:t>.</w:t>
      </w:r>
    </w:p>
    <w:p w14:paraId="3485E40A" w14:textId="77777777" w:rsidR="00A51503" w:rsidRPr="00E939DC" w:rsidRDefault="00A51503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14:paraId="0F8A30B2" w14:textId="77777777" w:rsidR="00EC574F" w:rsidRPr="00E939DC" w:rsidRDefault="00EC574F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14:paraId="437AE711" w14:textId="77777777" w:rsidR="00F60D26" w:rsidRPr="00E939DC" w:rsidRDefault="00F60D26" w:rsidP="00773E45">
      <w:pPr>
        <w:tabs>
          <w:tab w:val="right" w:pos="8730"/>
        </w:tabs>
        <w:rPr>
          <w:sz w:val="24"/>
          <w:szCs w:val="24"/>
        </w:rPr>
      </w:pPr>
      <w:r w:rsidRPr="00E939DC">
        <w:rPr>
          <w:caps/>
          <w:sz w:val="24"/>
          <w:szCs w:val="24"/>
        </w:rPr>
        <w:t>S</w:t>
      </w:r>
      <w:r w:rsidRPr="00E939DC">
        <w:rPr>
          <w:sz w:val="24"/>
          <w:szCs w:val="24"/>
        </w:rPr>
        <w:t xml:space="preserve">avivaldybės meras                                                                                         </w:t>
      </w:r>
    </w:p>
    <w:p w14:paraId="5CFF5F2D" w14:textId="77777777" w:rsidR="00872828" w:rsidRPr="00E939DC" w:rsidRDefault="00872828" w:rsidP="00F60D26">
      <w:pPr>
        <w:rPr>
          <w:sz w:val="24"/>
          <w:szCs w:val="24"/>
        </w:rPr>
      </w:pPr>
    </w:p>
    <w:p w14:paraId="4BF31FAF" w14:textId="77777777" w:rsidR="00EC574F" w:rsidRPr="00E939DC" w:rsidRDefault="00EC574F" w:rsidP="00F60D26">
      <w:pPr>
        <w:rPr>
          <w:sz w:val="24"/>
          <w:szCs w:val="24"/>
        </w:rPr>
      </w:pPr>
    </w:p>
    <w:p w14:paraId="49134A59" w14:textId="1DCC683C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TEIKIA</w:t>
      </w:r>
      <w:r w:rsidR="0034716E" w:rsidRPr="00E939DC">
        <w:rPr>
          <w:sz w:val="24"/>
          <w:szCs w:val="24"/>
        </w:rPr>
        <w:t xml:space="preserve"> </w:t>
      </w:r>
      <w:r w:rsidR="003B4904">
        <w:rPr>
          <w:sz w:val="24"/>
          <w:szCs w:val="24"/>
        </w:rPr>
        <w:t>Direktorius                                                                                                  Justas Ruškys</w:t>
      </w:r>
    </w:p>
    <w:p w14:paraId="04182701" w14:textId="77777777" w:rsidR="00F60D26" w:rsidRPr="00E939DC" w:rsidRDefault="00F60D26" w:rsidP="00F60D26">
      <w:pPr>
        <w:rPr>
          <w:sz w:val="24"/>
          <w:szCs w:val="24"/>
        </w:rPr>
      </w:pPr>
    </w:p>
    <w:p w14:paraId="2D9D0FB4" w14:textId="3D1B0953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PARENGĖ</w:t>
      </w:r>
      <w:r w:rsidR="0034716E" w:rsidRPr="00E939DC">
        <w:rPr>
          <w:sz w:val="24"/>
          <w:szCs w:val="24"/>
        </w:rPr>
        <w:t xml:space="preserve"> </w:t>
      </w:r>
      <w:r w:rsidR="003B4904" w:rsidRPr="00F42BCD">
        <w:rPr>
          <w:sz w:val="24"/>
          <w:szCs w:val="24"/>
        </w:rPr>
        <w:t>Kultūros, sveikatos apsaugos ir socialinės politikos skyriaus vyr. specialistė Miglė Mikalauskaitė</w:t>
      </w:r>
    </w:p>
    <w:p w14:paraId="7D704B06" w14:textId="77777777" w:rsidR="00F60D26" w:rsidRPr="00E939DC" w:rsidRDefault="00F60D26" w:rsidP="00F60D26">
      <w:pPr>
        <w:rPr>
          <w:sz w:val="24"/>
          <w:szCs w:val="24"/>
        </w:rPr>
      </w:pPr>
    </w:p>
    <w:p w14:paraId="57FB0ED4" w14:textId="77777777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SUDERINTA:</w:t>
      </w:r>
    </w:p>
    <w:p w14:paraId="4DA0EE52" w14:textId="51859218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42BCD">
        <w:rPr>
          <w:sz w:val="24"/>
          <w:szCs w:val="24"/>
        </w:rPr>
        <w:t>V. JASAS</w:t>
      </w:r>
    </w:p>
    <w:p w14:paraId="31E3A8C4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D. BELIOKAITĖ</w:t>
      </w:r>
    </w:p>
    <w:p w14:paraId="05CE2D0A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L. KAVECKIENĖ</w:t>
      </w:r>
    </w:p>
    <w:p w14:paraId="51A29732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A. JANSONIENĖ</w:t>
      </w:r>
    </w:p>
    <w:p w14:paraId="658F4CB4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R. PETRAUSKIENĖ</w:t>
      </w:r>
    </w:p>
    <w:p w14:paraId="457E72AD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L. LIUTIKIENĖ</w:t>
      </w:r>
    </w:p>
    <w:p w14:paraId="77F56C80" w14:textId="1F023629" w:rsidR="00AC4076" w:rsidRPr="00E939DC" w:rsidRDefault="003B4904" w:rsidP="003B4904">
      <w:pPr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B. MARKAUSKAS</w:t>
      </w:r>
    </w:p>
    <w:p w14:paraId="1D505008" w14:textId="77777777" w:rsidR="00AC4076" w:rsidRPr="00E939DC" w:rsidRDefault="00AC4076" w:rsidP="00F60D26">
      <w:pPr>
        <w:rPr>
          <w:sz w:val="24"/>
          <w:szCs w:val="24"/>
        </w:rPr>
      </w:pPr>
    </w:p>
    <w:p w14:paraId="2D1AFB2E" w14:textId="77777777" w:rsidR="00AC4076" w:rsidRPr="00E939DC" w:rsidRDefault="00AC4076" w:rsidP="00F60D26">
      <w:pPr>
        <w:rPr>
          <w:sz w:val="24"/>
          <w:szCs w:val="24"/>
        </w:rPr>
      </w:pPr>
    </w:p>
    <w:p w14:paraId="7F22D6FE" w14:textId="77777777" w:rsidR="00AC4076" w:rsidRPr="00E939DC" w:rsidRDefault="00AC4076" w:rsidP="00F60D26">
      <w:pPr>
        <w:rPr>
          <w:sz w:val="24"/>
          <w:szCs w:val="24"/>
        </w:rPr>
      </w:pPr>
    </w:p>
    <w:p w14:paraId="769ED2D2" w14:textId="77777777" w:rsidR="00AC4076" w:rsidRPr="00E939DC" w:rsidRDefault="00AC4076" w:rsidP="00F60D26">
      <w:pPr>
        <w:rPr>
          <w:sz w:val="24"/>
          <w:szCs w:val="24"/>
        </w:rPr>
      </w:pPr>
    </w:p>
    <w:p w14:paraId="460AA891" w14:textId="77777777" w:rsidR="00AC4076" w:rsidRPr="00E939DC" w:rsidRDefault="00AC4076" w:rsidP="00F60D26">
      <w:pPr>
        <w:rPr>
          <w:sz w:val="24"/>
          <w:szCs w:val="24"/>
        </w:rPr>
      </w:pPr>
    </w:p>
    <w:p w14:paraId="21F19A45" w14:textId="77777777" w:rsidR="00AC4076" w:rsidRPr="00E939DC" w:rsidRDefault="00AC4076" w:rsidP="00F60D26">
      <w:pPr>
        <w:rPr>
          <w:sz w:val="24"/>
          <w:szCs w:val="24"/>
        </w:rPr>
      </w:pPr>
    </w:p>
    <w:p w14:paraId="4CB80981" w14:textId="77777777" w:rsidR="00AC4076" w:rsidRPr="00E939DC" w:rsidRDefault="00AC4076" w:rsidP="00F60D26">
      <w:pPr>
        <w:rPr>
          <w:sz w:val="24"/>
          <w:szCs w:val="24"/>
        </w:rPr>
      </w:pPr>
    </w:p>
    <w:p w14:paraId="4B517BCB" w14:textId="77777777" w:rsidR="00AC4076" w:rsidRPr="00E939DC" w:rsidRDefault="00AC4076" w:rsidP="00F60D26">
      <w:pPr>
        <w:rPr>
          <w:sz w:val="24"/>
          <w:szCs w:val="24"/>
        </w:rPr>
      </w:pPr>
    </w:p>
    <w:p w14:paraId="10070419" w14:textId="77777777" w:rsidR="00AC4076" w:rsidRPr="00E939DC" w:rsidRDefault="00AC4076" w:rsidP="00F60D26">
      <w:pPr>
        <w:rPr>
          <w:sz w:val="24"/>
          <w:szCs w:val="24"/>
        </w:rPr>
      </w:pPr>
    </w:p>
    <w:p w14:paraId="7834F564" w14:textId="77777777" w:rsidR="00AC4076" w:rsidRPr="00E939DC" w:rsidRDefault="00AC4076" w:rsidP="00F60D26">
      <w:pPr>
        <w:rPr>
          <w:sz w:val="24"/>
          <w:szCs w:val="24"/>
        </w:rPr>
      </w:pPr>
    </w:p>
    <w:p w14:paraId="22B6F404" w14:textId="77777777" w:rsidR="00AC4076" w:rsidRPr="00E939DC" w:rsidRDefault="00AC4076" w:rsidP="00F60D26">
      <w:pPr>
        <w:rPr>
          <w:sz w:val="24"/>
          <w:szCs w:val="24"/>
        </w:rPr>
      </w:pPr>
    </w:p>
    <w:p w14:paraId="5FBC0C80" w14:textId="77777777" w:rsidR="00AC4076" w:rsidRPr="00E939DC" w:rsidRDefault="00AC4076" w:rsidP="00F60D26">
      <w:pPr>
        <w:rPr>
          <w:sz w:val="24"/>
          <w:szCs w:val="24"/>
        </w:rPr>
      </w:pPr>
    </w:p>
    <w:p w14:paraId="4C387C8A" w14:textId="77777777" w:rsidR="00AC4076" w:rsidRPr="00E939DC" w:rsidRDefault="00AC4076" w:rsidP="00F60D26">
      <w:pPr>
        <w:rPr>
          <w:sz w:val="24"/>
          <w:szCs w:val="24"/>
        </w:rPr>
      </w:pPr>
    </w:p>
    <w:p w14:paraId="2E0EA582" w14:textId="77777777" w:rsidR="00AC4076" w:rsidRPr="00E939DC" w:rsidRDefault="00AC4076" w:rsidP="00F60D26">
      <w:pPr>
        <w:rPr>
          <w:sz w:val="24"/>
          <w:szCs w:val="24"/>
        </w:rPr>
      </w:pPr>
    </w:p>
    <w:p w14:paraId="02F02ADF" w14:textId="77777777" w:rsidR="00AC4076" w:rsidRPr="00E939DC" w:rsidRDefault="00AC4076" w:rsidP="00F60D26">
      <w:pPr>
        <w:rPr>
          <w:sz w:val="24"/>
          <w:szCs w:val="24"/>
        </w:rPr>
      </w:pPr>
    </w:p>
    <w:p w14:paraId="52A95ACB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KLAIPĖDOS RAJONO SAVIVALDYBĖ</w:t>
      </w:r>
      <w:r w:rsidR="008845C3" w:rsidRPr="00E939DC">
        <w:rPr>
          <w:b/>
          <w:sz w:val="24"/>
          <w:szCs w:val="24"/>
        </w:rPr>
        <w:t>S ADMINISTRACIJA</w:t>
      </w:r>
    </w:p>
    <w:p w14:paraId="460CF6EA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</w:p>
    <w:p w14:paraId="7A693F54" w14:textId="77777777" w:rsidR="002E2058" w:rsidRPr="00E939DC" w:rsidRDefault="002E2058" w:rsidP="002E2058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AIŠKINAMASIS RAŠTAS</w:t>
      </w:r>
    </w:p>
    <w:p w14:paraId="32AF6EEE" w14:textId="7CA99DF8" w:rsidR="002E2058" w:rsidRPr="00E939DC" w:rsidRDefault="002E2058" w:rsidP="002E2058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20</w:t>
      </w:r>
      <w:r w:rsidR="004C04CC" w:rsidRPr="00E939DC">
        <w:rPr>
          <w:b/>
          <w:sz w:val="24"/>
          <w:szCs w:val="24"/>
        </w:rPr>
        <w:t>21</w:t>
      </w:r>
      <w:r w:rsidRPr="00E939DC">
        <w:rPr>
          <w:b/>
          <w:sz w:val="24"/>
          <w:szCs w:val="24"/>
        </w:rPr>
        <w:t>-0</w:t>
      </w:r>
      <w:r w:rsidR="003B4904">
        <w:rPr>
          <w:b/>
          <w:sz w:val="24"/>
          <w:szCs w:val="24"/>
        </w:rPr>
        <w:t>1</w:t>
      </w:r>
      <w:r w:rsidRPr="00E939DC">
        <w:rPr>
          <w:b/>
          <w:sz w:val="24"/>
          <w:szCs w:val="24"/>
        </w:rPr>
        <w:t>-</w:t>
      </w:r>
      <w:r w:rsidR="003B4904">
        <w:rPr>
          <w:b/>
          <w:sz w:val="24"/>
          <w:szCs w:val="24"/>
        </w:rPr>
        <w:t>25</w:t>
      </w:r>
    </w:p>
    <w:p w14:paraId="0F3F6C37" w14:textId="77777777" w:rsidR="002E2058" w:rsidRPr="00E939DC" w:rsidRDefault="002E2058" w:rsidP="00F60D26">
      <w:pPr>
        <w:jc w:val="center"/>
        <w:rPr>
          <w:b/>
          <w:sz w:val="24"/>
          <w:szCs w:val="24"/>
        </w:rPr>
      </w:pPr>
    </w:p>
    <w:p w14:paraId="665A85F7" w14:textId="77777777" w:rsidR="003B4904" w:rsidRDefault="00F60D26" w:rsidP="008845C3">
      <w:pPr>
        <w:tabs>
          <w:tab w:val="left" w:pos="3450"/>
        </w:tabs>
        <w:jc w:val="both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 xml:space="preserve">DĖL </w:t>
      </w:r>
      <w:r w:rsidR="003B4904">
        <w:rPr>
          <w:b/>
          <w:sz w:val="24"/>
          <w:szCs w:val="24"/>
        </w:rPr>
        <w:t>TARYBOS SPRENDIMO</w:t>
      </w:r>
    </w:p>
    <w:p w14:paraId="0F2745F6" w14:textId="117CE412" w:rsidR="00F60D26" w:rsidRPr="00E939DC" w:rsidRDefault="003B4904" w:rsidP="008845C3">
      <w:pPr>
        <w:tabs>
          <w:tab w:val="left" w:pos="34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40C3B" w:rsidRPr="00E939DC">
        <w:rPr>
          <w:b/>
          <w:spacing w:val="20"/>
          <w:sz w:val="24"/>
          <w:szCs w:val="24"/>
        </w:rPr>
        <w:t>DĖL</w:t>
      </w:r>
      <w:r w:rsidR="00140C3B" w:rsidRPr="00E939DC">
        <w:rPr>
          <w:b/>
          <w:sz w:val="24"/>
          <w:szCs w:val="24"/>
        </w:rPr>
        <w:t xml:space="preserve"> KLAIPĖDOS RAJONO SAVIVALDYBĖS </w:t>
      </w:r>
      <w:r w:rsidR="0014237D" w:rsidRPr="00E939DC">
        <w:rPr>
          <w:b/>
          <w:sz w:val="24"/>
          <w:szCs w:val="24"/>
        </w:rPr>
        <w:t xml:space="preserve">VISUOMENĖS SVEIKATOS RĖMIMO SPECIALIOSIOS PROGRAMOS </w:t>
      </w:r>
      <w:r w:rsidR="002665B8" w:rsidRPr="00E939D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2665B8" w:rsidRPr="00E939DC">
        <w:rPr>
          <w:b/>
          <w:sz w:val="24"/>
          <w:szCs w:val="24"/>
        </w:rPr>
        <w:t xml:space="preserve"> M. PRIEMONIŲ IR SĄMATOS</w:t>
      </w:r>
      <w:r w:rsidR="0014237D" w:rsidRPr="00E939DC">
        <w:rPr>
          <w:b/>
          <w:sz w:val="24"/>
          <w:szCs w:val="24"/>
        </w:rPr>
        <w:t xml:space="preserve"> TVI</w:t>
      </w:r>
      <w:r w:rsidR="002665B8" w:rsidRPr="00E939DC">
        <w:rPr>
          <w:b/>
          <w:sz w:val="24"/>
          <w:szCs w:val="24"/>
        </w:rPr>
        <w:t>R</w:t>
      </w:r>
      <w:r w:rsidR="0014237D" w:rsidRPr="00E939DC">
        <w:rPr>
          <w:b/>
          <w:sz w:val="24"/>
          <w:szCs w:val="24"/>
        </w:rPr>
        <w:t>TINIMO</w:t>
      </w:r>
      <w:r w:rsidR="00B4071D" w:rsidRPr="00E939DC">
        <w:rPr>
          <w:b/>
          <w:sz w:val="24"/>
          <w:szCs w:val="24"/>
        </w:rPr>
        <w:t xml:space="preserve">“ </w:t>
      </w:r>
      <w:r w:rsidR="00F60D26" w:rsidRPr="00E939DC">
        <w:rPr>
          <w:b/>
          <w:sz w:val="24"/>
          <w:szCs w:val="24"/>
        </w:rPr>
        <w:t>PROJEKTO</w:t>
      </w:r>
    </w:p>
    <w:p w14:paraId="70B3A8E2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</w:p>
    <w:p w14:paraId="3A1F8BFF" w14:textId="674A8057" w:rsidR="00210141" w:rsidRPr="00DC46FE" w:rsidRDefault="003B4904" w:rsidP="00DC46FE">
      <w:pPr>
        <w:pStyle w:val="Sraopastraipa"/>
        <w:numPr>
          <w:ilvl w:val="0"/>
          <w:numId w:val="4"/>
        </w:numPr>
        <w:tabs>
          <w:tab w:val="num" w:pos="-57"/>
        </w:tabs>
        <w:ind w:left="0" w:firstLine="567"/>
        <w:jc w:val="both"/>
        <w:rPr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Parengto sprendimo projekto tikslai, uždaviniai (ko sprendimo projektu norima pasiekti):</w:t>
      </w:r>
      <w:r w:rsidRPr="00DC46FE">
        <w:rPr>
          <w:bCs/>
          <w:sz w:val="24"/>
          <w:szCs w:val="24"/>
        </w:rPr>
        <w:t xml:space="preserve"> </w:t>
      </w:r>
    </w:p>
    <w:p w14:paraId="3762E0FC" w14:textId="279C8177" w:rsidR="00DA4BFF" w:rsidRPr="00DC46FE" w:rsidRDefault="00B9208C" w:rsidP="00DC46FE">
      <w:pPr>
        <w:tabs>
          <w:tab w:val="num" w:pos="-57"/>
        </w:tabs>
        <w:ind w:firstLine="567"/>
        <w:jc w:val="both"/>
        <w:rPr>
          <w:rFonts w:eastAsia="Times New Roman"/>
          <w:sz w:val="24"/>
          <w:szCs w:val="24"/>
        </w:rPr>
      </w:pPr>
      <w:r w:rsidRPr="00DC46FE">
        <w:rPr>
          <w:rFonts w:eastAsia="Times New Roman"/>
          <w:sz w:val="24"/>
          <w:szCs w:val="24"/>
        </w:rPr>
        <w:t xml:space="preserve">Sprendimo projektu siekiama </w:t>
      </w:r>
      <w:r w:rsidR="00490B10" w:rsidRPr="00DC46FE">
        <w:rPr>
          <w:rFonts w:eastAsia="Times New Roman"/>
          <w:sz w:val="24"/>
          <w:szCs w:val="24"/>
        </w:rPr>
        <w:t xml:space="preserve">patvirtinti Klaipėdos rajono savivaldybės visuomenės sveikatos rėmimo specialiosios programos </w:t>
      </w:r>
      <w:r w:rsidR="007B3183" w:rsidRPr="00DC46FE">
        <w:rPr>
          <w:rFonts w:eastAsia="Times New Roman"/>
          <w:sz w:val="24"/>
          <w:szCs w:val="24"/>
        </w:rPr>
        <w:t xml:space="preserve">(toliau – Specialioji programa) </w:t>
      </w:r>
      <w:r w:rsidR="000D7997" w:rsidRPr="00DC46FE">
        <w:rPr>
          <w:rFonts w:eastAsia="Times New Roman"/>
          <w:sz w:val="24"/>
          <w:szCs w:val="24"/>
        </w:rPr>
        <w:t>202</w:t>
      </w:r>
      <w:r w:rsidR="003B4904" w:rsidRPr="00DC46FE">
        <w:rPr>
          <w:rFonts w:eastAsia="Times New Roman"/>
          <w:sz w:val="24"/>
          <w:szCs w:val="24"/>
        </w:rPr>
        <w:t>2</w:t>
      </w:r>
      <w:r w:rsidR="000D7997" w:rsidRPr="00DC46FE">
        <w:rPr>
          <w:rFonts w:eastAsia="Times New Roman"/>
          <w:sz w:val="24"/>
          <w:szCs w:val="24"/>
        </w:rPr>
        <w:t xml:space="preserve"> m. </w:t>
      </w:r>
      <w:r w:rsidR="00490B10" w:rsidRPr="00DC46FE">
        <w:rPr>
          <w:rFonts w:eastAsia="Times New Roman"/>
          <w:sz w:val="24"/>
          <w:szCs w:val="24"/>
        </w:rPr>
        <w:t>priemon</w:t>
      </w:r>
      <w:r w:rsidR="000D7997" w:rsidRPr="00DC46FE">
        <w:rPr>
          <w:rFonts w:eastAsia="Times New Roman"/>
          <w:sz w:val="24"/>
          <w:szCs w:val="24"/>
        </w:rPr>
        <w:t>es ir sąmatą</w:t>
      </w:r>
      <w:r w:rsidR="00490B10" w:rsidRPr="00DC46FE">
        <w:rPr>
          <w:rFonts w:eastAsia="Times New Roman"/>
          <w:sz w:val="24"/>
          <w:szCs w:val="24"/>
        </w:rPr>
        <w:t>.</w:t>
      </w:r>
    </w:p>
    <w:p w14:paraId="4C7F2512" w14:textId="77777777" w:rsidR="003B4904" w:rsidRPr="00DC46FE" w:rsidRDefault="003B4904" w:rsidP="00DC46FE">
      <w:pPr>
        <w:tabs>
          <w:tab w:val="num" w:pos="-57"/>
        </w:tabs>
        <w:ind w:firstLine="567"/>
        <w:jc w:val="both"/>
        <w:rPr>
          <w:b/>
          <w:sz w:val="24"/>
          <w:szCs w:val="24"/>
        </w:rPr>
      </w:pPr>
      <w:r w:rsidRPr="00DC46FE">
        <w:rPr>
          <w:b/>
          <w:bCs/>
          <w:sz w:val="24"/>
          <w:szCs w:val="24"/>
        </w:rPr>
        <w:t>2.</w:t>
      </w:r>
      <w:r w:rsidRPr="00DC46FE">
        <w:rPr>
          <w:bCs/>
          <w:sz w:val="24"/>
          <w:szCs w:val="24"/>
        </w:rPr>
        <w:t xml:space="preserve"> </w:t>
      </w:r>
      <w:r w:rsidRPr="00DC46FE">
        <w:rPr>
          <w:b/>
          <w:sz w:val="24"/>
          <w:szCs w:val="24"/>
        </w:rPr>
        <w:t>Kuo vadovaujantis parengtas sprendimo projektas:</w:t>
      </w:r>
    </w:p>
    <w:p w14:paraId="1B2D97E2" w14:textId="77777777" w:rsidR="00D36C51" w:rsidRPr="00DC46FE" w:rsidRDefault="00D36C51" w:rsidP="00DC46FE">
      <w:pPr>
        <w:tabs>
          <w:tab w:val="num" w:pos="-57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C46FE">
        <w:rPr>
          <w:color w:val="000000"/>
          <w:sz w:val="24"/>
          <w:szCs w:val="24"/>
          <w:shd w:val="clear" w:color="auto" w:fill="FFFFFF"/>
        </w:rPr>
        <w:t>2.</w:t>
      </w:r>
      <w:r w:rsidR="000D7997" w:rsidRPr="00DC46FE">
        <w:rPr>
          <w:color w:val="000000"/>
          <w:sz w:val="24"/>
          <w:szCs w:val="24"/>
          <w:shd w:val="clear" w:color="auto" w:fill="FFFFFF"/>
        </w:rPr>
        <w:t>1</w:t>
      </w:r>
      <w:r w:rsidRPr="00DC46FE">
        <w:rPr>
          <w:color w:val="000000"/>
          <w:sz w:val="24"/>
          <w:szCs w:val="24"/>
          <w:shd w:val="clear" w:color="auto" w:fill="FFFFFF"/>
        </w:rPr>
        <w:t xml:space="preserve">. </w:t>
      </w:r>
      <w:r w:rsidR="00C13F59" w:rsidRPr="00DC46FE">
        <w:rPr>
          <w:rFonts w:eastAsia="Times New Roman"/>
          <w:sz w:val="24"/>
          <w:szCs w:val="24"/>
        </w:rPr>
        <w:t xml:space="preserve">Sveikatos sistemos įstatymo 63 straipsnio 5 dalimi – Savivaldybės taryba </w:t>
      </w:r>
      <w:r w:rsidR="003749BC" w:rsidRPr="00DC46FE">
        <w:rPr>
          <w:color w:val="000000"/>
          <w:sz w:val="24"/>
          <w:szCs w:val="24"/>
          <w:shd w:val="clear" w:color="auto" w:fill="FFFFFF"/>
        </w:rPr>
        <w:t>tvirtina savivaldybių visuomenės sveikatos rėmimo specialiąją programą, kontroliuoja jai skirtų lėšų naudojimą ir tvirtina jų panaudojimo ataskaitą</w:t>
      </w:r>
      <w:r w:rsidR="003C7027" w:rsidRPr="00DC46FE">
        <w:rPr>
          <w:color w:val="000000"/>
          <w:sz w:val="24"/>
          <w:szCs w:val="24"/>
          <w:shd w:val="clear" w:color="auto" w:fill="FFFFFF"/>
        </w:rPr>
        <w:t>.</w:t>
      </w:r>
    </w:p>
    <w:p w14:paraId="3F286CBA" w14:textId="77777777" w:rsidR="00C13F59" w:rsidRPr="00DC46FE" w:rsidRDefault="007B3183" w:rsidP="00DC46FE">
      <w:pPr>
        <w:tabs>
          <w:tab w:val="num" w:pos="-57"/>
        </w:tabs>
        <w:ind w:firstLine="567"/>
        <w:jc w:val="both"/>
        <w:rPr>
          <w:sz w:val="24"/>
          <w:szCs w:val="24"/>
        </w:rPr>
      </w:pPr>
      <w:r w:rsidRPr="00DC46FE">
        <w:rPr>
          <w:color w:val="000000"/>
          <w:sz w:val="24"/>
          <w:szCs w:val="24"/>
          <w:shd w:val="clear" w:color="auto" w:fill="FFFFFF"/>
        </w:rPr>
        <w:t>2.</w:t>
      </w:r>
      <w:r w:rsidR="000D7997" w:rsidRPr="00DC46FE">
        <w:rPr>
          <w:color w:val="000000"/>
          <w:sz w:val="24"/>
          <w:szCs w:val="24"/>
          <w:shd w:val="clear" w:color="auto" w:fill="FFFFFF"/>
        </w:rPr>
        <w:t>2</w:t>
      </w:r>
      <w:r w:rsidRPr="00DC46FE">
        <w:rPr>
          <w:color w:val="000000"/>
          <w:sz w:val="24"/>
          <w:szCs w:val="24"/>
          <w:shd w:val="clear" w:color="auto" w:fill="FFFFFF"/>
        </w:rPr>
        <w:t xml:space="preserve">. </w:t>
      </w:r>
      <w:r w:rsidR="000D7997" w:rsidRPr="00DC46FE">
        <w:rPr>
          <w:sz w:val="24"/>
          <w:szCs w:val="24"/>
        </w:rPr>
        <w:t>Klaipėdos rajono savivaldybės visuomenės sveikatos rėmimo specialiosios programos priemonių sudarymo, įgyvendinimo ir kontrolės tvarkos aprašo, patvirtinto Klaipėdos rajono savivaldybės tarybos 2005 m. liepos 7 d. sprendimu Nr. T11-173 „Dėl Klaipėdos rajono savivaldybės visuomenės sveikatos rėmimo specialiosios programos priemonių sudarymo, įgyvendinimo ir kontrolės tvarkos patvirtinimo“ (20</w:t>
      </w:r>
      <w:r w:rsidR="004C04CC" w:rsidRPr="00DC46FE">
        <w:rPr>
          <w:sz w:val="24"/>
          <w:szCs w:val="24"/>
        </w:rPr>
        <w:t>21</w:t>
      </w:r>
      <w:r w:rsidR="000D7997" w:rsidRPr="00DC46FE">
        <w:rPr>
          <w:sz w:val="24"/>
          <w:szCs w:val="24"/>
        </w:rPr>
        <w:t xml:space="preserve"> m. </w:t>
      </w:r>
      <w:r w:rsidR="004C04CC" w:rsidRPr="00DC46FE">
        <w:rPr>
          <w:sz w:val="24"/>
          <w:szCs w:val="24"/>
        </w:rPr>
        <w:t>sausio</w:t>
      </w:r>
      <w:r w:rsidR="000D7997" w:rsidRPr="00DC46FE">
        <w:rPr>
          <w:sz w:val="24"/>
          <w:szCs w:val="24"/>
        </w:rPr>
        <w:t xml:space="preserve"> 2</w:t>
      </w:r>
      <w:r w:rsidR="004C04CC" w:rsidRPr="00DC46FE">
        <w:rPr>
          <w:sz w:val="24"/>
          <w:szCs w:val="24"/>
        </w:rPr>
        <w:t>8</w:t>
      </w:r>
      <w:r w:rsidR="000D7997" w:rsidRPr="00DC46FE">
        <w:rPr>
          <w:sz w:val="24"/>
          <w:szCs w:val="24"/>
        </w:rPr>
        <w:t xml:space="preserve"> d. Nr. T11-</w:t>
      </w:r>
      <w:r w:rsidR="004C04CC" w:rsidRPr="00DC46FE">
        <w:rPr>
          <w:sz w:val="24"/>
          <w:szCs w:val="24"/>
        </w:rPr>
        <w:t>25</w:t>
      </w:r>
      <w:r w:rsidR="000D7997" w:rsidRPr="00DC46FE">
        <w:rPr>
          <w:sz w:val="24"/>
          <w:szCs w:val="24"/>
        </w:rPr>
        <w:t xml:space="preserve"> redakcija), 9 punktu – </w:t>
      </w:r>
      <w:r w:rsidR="004C04CC" w:rsidRPr="00DC46FE">
        <w:rPr>
          <w:sz w:val="24"/>
          <w:szCs w:val="24"/>
        </w:rPr>
        <w:t>atsakingas</w:t>
      </w:r>
      <w:r w:rsidR="000D7997" w:rsidRPr="00DC46FE">
        <w:rPr>
          <w:sz w:val="24"/>
          <w:szCs w:val="24"/>
        </w:rPr>
        <w:t xml:space="preserve"> skyrius rengia Specialiosios programos priemonių finansavimo </w:t>
      </w:r>
      <w:r w:rsidR="004C04CC" w:rsidRPr="00DC46FE">
        <w:rPr>
          <w:sz w:val="24"/>
          <w:szCs w:val="24"/>
        </w:rPr>
        <w:t>priemones ir sąmatą</w:t>
      </w:r>
      <w:r w:rsidR="000D7997" w:rsidRPr="00DC46FE">
        <w:rPr>
          <w:sz w:val="24"/>
          <w:szCs w:val="24"/>
        </w:rPr>
        <w:t xml:space="preserve"> ir teikia tvirtinti Savivaldybės tarybai.</w:t>
      </w:r>
    </w:p>
    <w:p w14:paraId="3FBEB3A1" w14:textId="3090DDEB" w:rsidR="00126346" w:rsidRPr="00DC46FE" w:rsidRDefault="00D61D45" w:rsidP="00DC46FE">
      <w:pPr>
        <w:tabs>
          <w:tab w:val="right" w:pos="8730"/>
        </w:tabs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3. Kaip šiuo metu yra teisiškai reglamentuojami projekte</w:t>
      </w:r>
      <w:r w:rsidR="00126346" w:rsidRPr="00DC46FE">
        <w:rPr>
          <w:b/>
          <w:bCs/>
          <w:sz w:val="24"/>
          <w:szCs w:val="24"/>
        </w:rPr>
        <w:t xml:space="preserve"> aptariami</w:t>
      </w:r>
      <w:r w:rsidRPr="00DC46FE">
        <w:rPr>
          <w:b/>
          <w:bCs/>
          <w:sz w:val="24"/>
          <w:szCs w:val="24"/>
        </w:rPr>
        <w:t xml:space="preserve"> </w:t>
      </w:r>
      <w:r w:rsidR="00126346" w:rsidRPr="00DC46FE">
        <w:rPr>
          <w:b/>
          <w:bCs/>
          <w:sz w:val="24"/>
          <w:szCs w:val="24"/>
        </w:rPr>
        <w:t>klausimai: -</w:t>
      </w:r>
    </w:p>
    <w:p w14:paraId="2E7752E0" w14:textId="77777777" w:rsidR="00126346" w:rsidRPr="00DC46FE" w:rsidRDefault="00126346" w:rsidP="00DC46FE">
      <w:pPr>
        <w:tabs>
          <w:tab w:val="right" w:pos="8730"/>
        </w:tabs>
        <w:ind w:firstLine="567"/>
        <w:jc w:val="both"/>
        <w:rPr>
          <w:bCs/>
          <w:sz w:val="24"/>
          <w:szCs w:val="24"/>
        </w:rPr>
      </w:pPr>
      <w:r w:rsidRPr="00DC46FE">
        <w:rPr>
          <w:rStyle w:val="FontStyle150"/>
          <w:b/>
          <w:sz w:val="24"/>
          <w:szCs w:val="24"/>
        </w:rPr>
        <w:t xml:space="preserve">4. </w:t>
      </w:r>
      <w:r w:rsidRPr="00DC46FE">
        <w:rPr>
          <w:b/>
          <w:sz w:val="24"/>
          <w:szCs w:val="24"/>
        </w:rPr>
        <w:t>Kokių teigiamų rezultatų yra laukiama:</w:t>
      </w:r>
      <w:r w:rsidRPr="00DC46FE">
        <w:rPr>
          <w:bCs/>
          <w:sz w:val="24"/>
          <w:szCs w:val="24"/>
        </w:rPr>
        <w:t xml:space="preserve"> </w:t>
      </w:r>
    </w:p>
    <w:p w14:paraId="5B1A1EF1" w14:textId="22F536E6" w:rsidR="00126346" w:rsidRPr="00DC46FE" w:rsidRDefault="00126346" w:rsidP="00DC46FE">
      <w:pPr>
        <w:ind w:firstLine="567"/>
        <w:jc w:val="both"/>
        <w:rPr>
          <w:b/>
          <w:bCs/>
          <w:sz w:val="24"/>
          <w:szCs w:val="24"/>
        </w:rPr>
      </w:pPr>
      <w:r w:rsidRPr="00DC46FE">
        <w:rPr>
          <w:bCs/>
          <w:sz w:val="24"/>
          <w:szCs w:val="24"/>
        </w:rPr>
        <w:t>Bus įgyvendinamos visuomenės sveikatos stiprinimo priemonės, atsižvelgiant į gyventojų sveikatos ir gyvensenos rodiklių tendencijas, Klaipėdos rajono savivaldybės strateginių dokumentų tikslus ir uždavinius. G</w:t>
      </w:r>
      <w:r w:rsidRPr="00DC46FE">
        <w:rPr>
          <w:sz w:val="24"/>
          <w:szCs w:val="24"/>
        </w:rPr>
        <w:t>erės savivaldybės gyventojų sveikatos rodikliai, į sveikatinimo tinklą įsitrauks daugiau mokyklų ir bendruomenių, nevyriausybinių organizacijų, kultūros įstaigų.</w:t>
      </w:r>
    </w:p>
    <w:p w14:paraId="1E701FB6" w14:textId="46B18C71" w:rsidR="00210141" w:rsidRPr="00DC46FE" w:rsidRDefault="00126346" w:rsidP="00DC46FE">
      <w:pPr>
        <w:ind w:firstLine="567"/>
        <w:jc w:val="both"/>
        <w:rPr>
          <w:rStyle w:val="FontStyle150"/>
          <w:bCs/>
          <w:sz w:val="24"/>
          <w:szCs w:val="24"/>
        </w:rPr>
      </w:pPr>
      <w:r w:rsidRPr="00DC46FE">
        <w:rPr>
          <w:rStyle w:val="FontStyle150"/>
          <w:b/>
          <w:sz w:val="24"/>
          <w:szCs w:val="24"/>
        </w:rPr>
        <w:t>5</w:t>
      </w:r>
      <w:r w:rsidR="00210141" w:rsidRPr="00DC46FE">
        <w:rPr>
          <w:rStyle w:val="FontStyle150"/>
          <w:b/>
          <w:sz w:val="24"/>
          <w:szCs w:val="24"/>
        </w:rPr>
        <w:t xml:space="preserve">. Galimos neigiamos pasekmės priėmus siūlomą Savivaldybės tarybos sprendimo projektą ir kokių priemonių būtina imtis, siekiant išvengti neigiamų pasekmių: </w:t>
      </w:r>
      <w:r w:rsidR="00210141" w:rsidRPr="00DC46FE">
        <w:rPr>
          <w:rStyle w:val="FontStyle150"/>
          <w:bCs/>
          <w:sz w:val="24"/>
          <w:szCs w:val="24"/>
        </w:rPr>
        <w:t xml:space="preserve">neigiamų pasekmių nėra. </w:t>
      </w:r>
    </w:p>
    <w:p w14:paraId="15AAE94E" w14:textId="77777777" w:rsidR="00210141" w:rsidRPr="00DC46FE" w:rsidRDefault="00210141" w:rsidP="00DC46FE">
      <w:pPr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 xml:space="preserve">6. Kokius teisės aktus būtina pakeisti ar panaikinti, priėmus teikiamą Savivaldybės tarybos sprendimo projektą: </w:t>
      </w:r>
      <w:r w:rsidRPr="00DC46FE">
        <w:rPr>
          <w:sz w:val="24"/>
          <w:szCs w:val="24"/>
        </w:rPr>
        <w:t>nereikės.</w:t>
      </w:r>
    </w:p>
    <w:p w14:paraId="3DC62E44" w14:textId="7B9FDDA1" w:rsidR="00F60D26" w:rsidRPr="00DC46FE" w:rsidRDefault="00210141" w:rsidP="00DC46FE">
      <w:pPr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7</w:t>
      </w:r>
      <w:r w:rsidR="00F60D26" w:rsidRPr="00DC46FE">
        <w:rPr>
          <w:b/>
          <w:bCs/>
          <w:sz w:val="24"/>
          <w:szCs w:val="24"/>
        </w:rPr>
        <w:t>. Projekto rengimo metu gauti specialistų vertinimai ir išvados. Ekonominiai apskaičiavimai:</w:t>
      </w:r>
      <w:r w:rsidR="00F60D26" w:rsidRPr="00DC46FE">
        <w:rPr>
          <w:bCs/>
          <w:sz w:val="24"/>
          <w:szCs w:val="24"/>
        </w:rPr>
        <w:t xml:space="preserve"> </w:t>
      </w:r>
      <w:r w:rsidR="00FF0C73" w:rsidRPr="00DC46FE">
        <w:rPr>
          <w:bCs/>
          <w:sz w:val="24"/>
          <w:szCs w:val="24"/>
        </w:rPr>
        <w:t>nėra.</w:t>
      </w:r>
      <w:r w:rsidR="00B71DB3" w:rsidRPr="00DC46FE">
        <w:rPr>
          <w:bCs/>
          <w:sz w:val="24"/>
          <w:szCs w:val="24"/>
        </w:rPr>
        <w:t xml:space="preserve"> </w:t>
      </w:r>
    </w:p>
    <w:p w14:paraId="76E9AFD5" w14:textId="1D7E2924" w:rsidR="00F60D26" w:rsidRPr="00DC46FE" w:rsidRDefault="00DC46FE" w:rsidP="00DC46FE">
      <w:pPr>
        <w:ind w:firstLine="567"/>
        <w:jc w:val="both"/>
        <w:rPr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8</w:t>
      </w:r>
      <w:r w:rsidR="00F60D26" w:rsidRPr="00DC46FE">
        <w:rPr>
          <w:b/>
          <w:bCs/>
          <w:sz w:val="24"/>
          <w:szCs w:val="24"/>
        </w:rPr>
        <w:t>. Sprendimo įgyvendinimui reikalingos lėšos:</w:t>
      </w:r>
      <w:r w:rsidR="00F60D26" w:rsidRPr="00DC46FE">
        <w:rPr>
          <w:bCs/>
          <w:sz w:val="24"/>
          <w:szCs w:val="24"/>
        </w:rPr>
        <w:t xml:space="preserve"> </w:t>
      </w:r>
      <w:r w:rsidR="002B1C1B" w:rsidRPr="00DC46FE">
        <w:rPr>
          <w:bCs/>
          <w:sz w:val="24"/>
          <w:szCs w:val="24"/>
        </w:rPr>
        <w:t>Aplinkos apsaugos rėmimo specialiosios programos lėšos (</w:t>
      </w:r>
      <w:r w:rsidR="00BF5EC2" w:rsidRPr="00DC46FE">
        <w:rPr>
          <w:bCs/>
          <w:sz w:val="24"/>
          <w:szCs w:val="24"/>
        </w:rPr>
        <w:t>20 proc. šios programos lėšų)</w:t>
      </w:r>
      <w:r w:rsidR="00A67796">
        <w:rPr>
          <w:bCs/>
          <w:sz w:val="24"/>
          <w:szCs w:val="24"/>
        </w:rPr>
        <w:t xml:space="preserve"> ir iš 2021 m. likusios nepaskirstytos lėšos (23 327 Eur) </w:t>
      </w:r>
      <w:r w:rsidR="00BF5EC2" w:rsidRPr="00DC46FE">
        <w:rPr>
          <w:bCs/>
          <w:sz w:val="24"/>
          <w:szCs w:val="24"/>
        </w:rPr>
        <w:t>.</w:t>
      </w:r>
    </w:p>
    <w:p w14:paraId="7E0B6301" w14:textId="0D35D526" w:rsidR="00B71DB3" w:rsidRPr="00DC46FE" w:rsidRDefault="00DC46FE" w:rsidP="00DC46FE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  <w:r w:rsidRPr="00DC46FE">
        <w:rPr>
          <w:b/>
          <w:bCs/>
          <w:lang w:val="lt-LT"/>
        </w:rPr>
        <w:t>9</w:t>
      </w:r>
      <w:r w:rsidR="00F60D26" w:rsidRPr="00DC46FE">
        <w:rPr>
          <w:b/>
          <w:bCs/>
          <w:lang w:val="lt-LT"/>
        </w:rPr>
        <w:t>. Kiti, autoriaus nuomone, reikalingi pagrindimai ir paaiškinimai</w:t>
      </w:r>
      <w:r w:rsidR="00F60D26" w:rsidRPr="00DC46FE">
        <w:rPr>
          <w:bCs/>
          <w:lang w:val="lt-LT"/>
        </w:rPr>
        <w:t>:</w:t>
      </w:r>
      <w:r w:rsidR="00FF0C73" w:rsidRPr="00DC46FE">
        <w:rPr>
          <w:bCs/>
          <w:lang w:val="lt-LT"/>
        </w:rPr>
        <w:t xml:space="preserve"> </w:t>
      </w:r>
      <w:r w:rsidR="00210141" w:rsidRPr="00DC46FE">
        <w:rPr>
          <w:bCs/>
          <w:lang w:val="lt-LT"/>
        </w:rPr>
        <w:t xml:space="preserve">Klaipėdos rajono savivaldybės visuomenės sveikatos rėmimo specialiosios programos 2022 m. priemonėms ir sąmatai vienbalsiai pritarta </w:t>
      </w:r>
      <w:r w:rsidR="00126346" w:rsidRPr="00DC46FE">
        <w:rPr>
          <w:bCs/>
          <w:lang w:val="lt-LT"/>
        </w:rPr>
        <w:t>Klaipėdos rajono savivaldybės Bendruomenės sveikatos tarybos 2022-01-24 posėdžio metu</w:t>
      </w:r>
      <w:r w:rsidR="00210141" w:rsidRPr="00DC46FE">
        <w:rPr>
          <w:bCs/>
          <w:lang w:val="lt-LT"/>
        </w:rPr>
        <w:t>.</w:t>
      </w:r>
    </w:p>
    <w:p w14:paraId="15E21B78" w14:textId="77777777" w:rsidR="00B71DB3" w:rsidRPr="00DC46FE" w:rsidRDefault="00B71DB3" w:rsidP="00DC46FE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</w:p>
    <w:p w14:paraId="2721BBA6" w14:textId="77777777" w:rsidR="00F60D26" w:rsidRPr="00E939DC" w:rsidRDefault="00280EAC" w:rsidP="00DC46FE">
      <w:pPr>
        <w:ind w:firstLine="567"/>
        <w:rPr>
          <w:sz w:val="24"/>
          <w:szCs w:val="24"/>
        </w:rPr>
      </w:pPr>
      <w:r w:rsidRPr="00DC46FE">
        <w:rPr>
          <w:sz w:val="24"/>
          <w:szCs w:val="24"/>
        </w:rPr>
        <w:t>Kultūros, sveikatos ir socialinės politikos skyriaus vyr. specialistė          M. Mikalauskaitė</w:t>
      </w:r>
    </w:p>
    <w:p w14:paraId="54288AF2" w14:textId="77777777" w:rsidR="00D870E6" w:rsidRPr="00E939DC" w:rsidRDefault="00D870E6" w:rsidP="00DC46FE">
      <w:pPr>
        <w:ind w:firstLine="567"/>
        <w:jc w:val="both"/>
        <w:rPr>
          <w:sz w:val="24"/>
          <w:szCs w:val="24"/>
        </w:rPr>
      </w:pPr>
    </w:p>
    <w:sectPr w:rsidR="00D870E6" w:rsidRPr="00E939DC" w:rsidSect="00C736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3275" w14:textId="77777777" w:rsidR="0079245E" w:rsidRDefault="0079245E">
      <w:r>
        <w:separator/>
      </w:r>
    </w:p>
  </w:endnote>
  <w:endnote w:type="continuationSeparator" w:id="0">
    <w:p w14:paraId="288A7A18" w14:textId="77777777" w:rsidR="0079245E" w:rsidRDefault="0079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F129" w14:textId="77777777" w:rsidR="00035469" w:rsidRDefault="00035469">
    <w:pPr>
      <w:pStyle w:val="Porat"/>
      <w:framePr w:wrap="auto" w:vAnchor="text" w:hAnchor="margin" w:xAlign="center" w:y="1"/>
      <w:rPr>
        <w:rStyle w:val="Puslapionumeris"/>
      </w:rPr>
    </w:pPr>
  </w:p>
  <w:p w14:paraId="4AF1982C" w14:textId="77777777" w:rsidR="00035469" w:rsidRDefault="00035469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C1AF" w14:textId="77777777" w:rsidR="0079245E" w:rsidRDefault="0079245E">
      <w:r>
        <w:separator/>
      </w:r>
    </w:p>
  </w:footnote>
  <w:footnote w:type="continuationSeparator" w:id="0">
    <w:p w14:paraId="4CC3B467" w14:textId="77777777" w:rsidR="0079245E" w:rsidRDefault="0079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140613"/>
      <w:docPartObj>
        <w:docPartGallery w:val="Page Numbers (Top of Page)"/>
        <w:docPartUnique/>
      </w:docPartObj>
    </w:sdtPr>
    <w:sdtEndPr/>
    <w:sdtContent>
      <w:p w14:paraId="5807505A" w14:textId="77777777"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A283E8" w14:textId="77777777" w:rsidR="00360F07" w:rsidRDefault="00360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458377"/>
      <w:docPartObj>
        <w:docPartGallery w:val="Page Numbers (Top of Page)"/>
        <w:docPartUnique/>
      </w:docPartObj>
    </w:sdtPr>
    <w:sdtEndPr/>
    <w:sdtContent>
      <w:p w14:paraId="07135896" w14:textId="77777777"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AC">
          <w:rPr>
            <w:noProof/>
          </w:rPr>
          <w:t>2</w:t>
        </w:r>
        <w:r>
          <w:fldChar w:fldCharType="end"/>
        </w:r>
      </w:p>
    </w:sdtContent>
  </w:sdt>
  <w:p w14:paraId="0C3A13C4" w14:textId="77777777" w:rsidR="00C73655" w:rsidRDefault="00C7365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955" w14:textId="77777777" w:rsidR="00035469" w:rsidRDefault="009F6E7A" w:rsidP="00035469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2A65C1"/>
    <w:multiLevelType w:val="hybridMultilevel"/>
    <w:tmpl w:val="A0767CCC"/>
    <w:lvl w:ilvl="0" w:tplc="39F6F5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D1"/>
    <w:rsid w:val="0000269B"/>
    <w:rsid w:val="00020250"/>
    <w:rsid w:val="00022FE6"/>
    <w:rsid w:val="00035469"/>
    <w:rsid w:val="00055CE6"/>
    <w:rsid w:val="000879D5"/>
    <w:rsid w:val="000967EC"/>
    <w:rsid w:val="000A3EE9"/>
    <w:rsid w:val="000D7997"/>
    <w:rsid w:val="000E2259"/>
    <w:rsid w:val="00111ADD"/>
    <w:rsid w:val="00126346"/>
    <w:rsid w:val="001268FD"/>
    <w:rsid w:val="00140C3B"/>
    <w:rsid w:val="0014237D"/>
    <w:rsid w:val="00152B37"/>
    <w:rsid w:val="0015424A"/>
    <w:rsid w:val="001768C3"/>
    <w:rsid w:val="001A0216"/>
    <w:rsid w:val="001F07F5"/>
    <w:rsid w:val="001F20B0"/>
    <w:rsid w:val="00210141"/>
    <w:rsid w:val="00215147"/>
    <w:rsid w:val="00225F07"/>
    <w:rsid w:val="00227734"/>
    <w:rsid w:val="00227C11"/>
    <w:rsid w:val="00234B40"/>
    <w:rsid w:val="002449F2"/>
    <w:rsid w:val="00247CC6"/>
    <w:rsid w:val="002521CC"/>
    <w:rsid w:val="002665B8"/>
    <w:rsid w:val="00280EAC"/>
    <w:rsid w:val="002918D4"/>
    <w:rsid w:val="002B04A7"/>
    <w:rsid w:val="002B1C1B"/>
    <w:rsid w:val="002B2A53"/>
    <w:rsid w:val="002B4D96"/>
    <w:rsid w:val="002B6FF0"/>
    <w:rsid w:val="002C0179"/>
    <w:rsid w:val="002C4CEE"/>
    <w:rsid w:val="002D1695"/>
    <w:rsid w:val="002E2058"/>
    <w:rsid w:val="0034716E"/>
    <w:rsid w:val="003550EC"/>
    <w:rsid w:val="00360F07"/>
    <w:rsid w:val="003749BC"/>
    <w:rsid w:val="0039155E"/>
    <w:rsid w:val="003967A4"/>
    <w:rsid w:val="003B4904"/>
    <w:rsid w:val="003C23EE"/>
    <w:rsid w:val="003C4A58"/>
    <w:rsid w:val="003C7027"/>
    <w:rsid w:val="00416004"/>
    <w:rsid w:val="00422DFD"/>
    <w:rsid w:val="00431D4E"/>
    <w:rsid w:val="004540D9"/>
    <w:rsid w:val="00454A84"/>
    <w:rsid w:val="0046169E"/>
    <w:rsid w:val="00463EDB"/>
    <w:rsid w:val="00470C35"/>
    <w:rsid w:val="00481492"/>
    <w:rsid w:val="00490B10"/>
    <w:rsid w:val="004B262C"/>
    <w:rsid w:val="004C04CC"/>
    <w:rsid w:val="004D6980"/>
    <w:rsid w:val="004E0956"/>
    <w:rsid w:val="004F21C9"/>
    <w:rsid w:val="004F4F0F"/>
    <w:rsid w:val="00512AD4"/>
    <w:rsid w:val="005132D3"/>
    <w:rsid w:val="0051700C"/>
    <w:rsid w:val="00526EBA"/>
    <w:rsid w:val="00532151"/>
    <w:rsid w:val="00542A75"/>
    <w:rsid w:val="005661B8"/>
    <w:rsid w:val="00577617"/>
    <w:rsid w:val="005C2758"/>
    <w:rsid w:val="005D55F7"/>
    <w:rsid w:val="005E2443"/>
    <w:rsid w:val="005E628A"/>
    <w:rsid w:val="005F265C"/>
    <w:rsid w:val="00607129"/>
    <w:rsid w:val="00671C2B"/>
    <w:rsid w:val="00672C05"/>
    <w:rsid w:val="00673AF1"/>
    <w:rsid w:val="00676B9D"/>
    <w:rsid w:val="006A6744"/>
    <w:rsid w:val="006C419B"/>
    <w:rsid w:val="006D0D5B"/>
    <w:rsid w:val="006D34B3"/>
    <w:rsid w:val="007078B9"/>
    <w:rsid w:val="007219A3"/>
    <w:rsid w:val="00732735"/>
    <w:rsid w:val="00771691"/>
    <w:rsid w:val="00773E45"/>
    <w:rsid w:val="00790299"/>
    <w:rsid w:val="0079245E"/>
    <w:rsid w:val="00794FE3"/>
    <w:rsid w:val="007B0682"/>
    <w:rsid w:val="007B284E"/>
    <w:rsid w:val="007B3183"/>
    <w:rsid w:val="007B3BF8"/>
    <w:rsid w:val="007B44A7"/>
    <w:rsid w:val="007E2CD5"/>
    <w:rsid w:val="00862C2B"/>
    <w:rsid w:val="00872828"/>
    <w:rsid w:val="00875986"/>
    <w:rsid w:val="008845C3"/>
    <w:rsid w:val="0088771E"/>
    <w:rsid w:val="00887DE3"/>
    <w:rsid w:val="008B36E7"/>
    <w:rsid w:val="008B4B1C"/>
    <w:rsid w:val="008C38E6"/>
    <w:rsid w:val="008F0D55"/>
    <w:rsid w:val="00926DD1"/>
    <w:rsid w:val="0094621E"/>
    <w:rsid w:val="009470D2"/>
    <w:rsid w:val="00954172"/>
    <w:rsid w:val="00972743"/>
    <w:rsid w:val="009B0ECD"/>
    <w:rsid w:val="009C397D"/>
    <w:rsid w:val="009D4090"/>
    <w:rsid w:val="009F25C8"/>
    <w:rsid w:val="009F6D6C"/>
    <w:rsid w:val="009F6E7A"/>
    <w:rsid w:val="00A21469"/>
    <w:rsid w:val="00A34316"/>
    <w:rsid w:val="00A51503"/>
    <w:rsid w:val="00A53FE1"/>
    <w:rsid w:val="00A67796"/>
    <w:rsid w:val="00A7257A"/>
    <w:rsid w:val="00A74E58"/>
    <w:rsid w:val="00AC4076"/>
    <w:rsid w:val="00AD169E"/>
    <w:rsid w:val="00AE34B7"/>
    <w:rsid w:val="00AF6183"/>
    <w:rsid w:val="00B061EE"/>
    <w:rsid w:val="00B17024"/>
    <w:rsid w:val="00B26372"/>
    <w:rsid w:val="00B4071D"/>
    <w:rsid w:val="00B53649"/>
    <w:rsid w:val="00B54225"/>
    <w:rsid w:val="00B55AC8"/>
    <w:rsid w:val="00B67AE7"/>
    <w:rsid w:val="00B71DB3"/>
    <w:rsid w:val="00B75923"/>
    <w:rsid w:val="00B9208C"/>
    <w:rsid w:val="00BA45D5"/>
    <w:rsid w:val="00BA54EA"/>
    <w:rsid w:val="00BA5971"/>
    <w:rsid w:val="00BA6A28"/>
    <w:rsid w:val="00BF095D"/>
    <w:rsid w:val="00BF5EC2"/>
    <w:rsid w:val="00C13F59"/>
    <w:rsid w:val="00C1756F"/>
    <w:rsid w:val="00C20305"/>
    <w:rsid w:val="00C63962"/>
    <w:rsid w:val="00C71A54"/>
    <w:rsid w:val="00C73655"/>
    <w:rsid w:val="00C80A1E"/>
    <w:rsid w:val="00C964A4"/>
    <w:rsid w:val="00CB792B"/>
    <w:rsid w:val="00CC43D1"/>
    <w:rsid w:val="00CC5FB3"/>
    <w:rsid w:val="00CD5C07"/>
    <w:rsid w:val="00CF7279"/>
    <w:rsid w:val="00D0147E"/>
    <w:rsid w:val="00D23031"/>
    <w:rsid w:val="00D30B9C"/>
    <w:rsid w:val="00D36C51"/>
    <w:rsid w:val="00D54983"/>
    <w:rsid w:val="00D61D45"/>
    <w:rsid w:val="00D823EE"/>
    <w:rsid w:val="00D864D0"/>
    <w:rsid w:val="00D870E6"/>
    <w:rsid w:val="00D94CD0"/>
    <w:rsid w:val="00DA4BFF"/>
    <w:rsid w:val="00DA583F"/>
    <w:rsid w:val="00DC46FE"/>
    <w:rsid w:val="00DF0B37"/>
    <w:rsid w:val="00DF7CD1"/>
    <w:rsid w:val="00E075F5"/>
    <w:rsid w:val="00E25F7F"/>
    <w:rsid w:val="00E576DE"/>
    <w:rsid w:val="00E57A94"/>
    <w:rsid w:val="00E713F3"/>
    <w:rsid w:val="00E8545B"/>
    <w:rsid w:val="00E85C38"/>
    <w:rsid w:val="00E939DC"/>
    <w:rsid w:val="00EA4493"/>
    <w:rsid w:val="00EA7F0C"/>
    <w:rsid w:val="00EC574F"/>
    <w:rsid w:val="00EF1CB3"/>
    <w:rsid w:val="00F05EB1"/>
    <w:rsid w:val="00F150C6"/>
    <w:rsid w:val="00F375B1"/>
    <w:rsid w:val="00F47016"/>
    <w:rsid w:val="00F52DA5"/>
    <w:rsid w:val="00F53681"/>
    <w:rsid w:val="00F54910"/>
    <w:rsid w:val="00F60D26"/>
    <w:rsid w:val="00F94F60"/>
    <w:rsid w:val="00FA0385"/>
    <w:rsid w:val="00FA0E18"/>
    <w:rsid w:val="00FD266E"/>
    <w:rsid w:val="00FE274C"/>
    <w:rsid w:val="00FF02A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DB06"/>
  <w15:chartTrackingRefBased/>
  <w15:docId w15:val="{B17A5F88-76A1-492A-B322-2301697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Miglė Mikalauskaitė</cp:lastModifiedBy>
  <cp:revision>4</cp:revision>
  <cp:lastPrinted>2020-02-03T07:11:00Z</cp:lastPrinted>
  <dcterms:created xsi:type="dcterms:W3CDTF">2022-01-25T12:35:00Z</dcterms:created>
  <dcterms:modified xsi:type="dcterms:W3CDTF">2022-02-07T09:37:00Z</dcterms:modified>
</cp:coreProperties>
</file>