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98D7" w14:textId="77777777" w:rsidR="0079688C" w:rsidRPr="00512730" w:rsidRDefault="0079688C" w:rsidP="001C4757">
      <w:pPr>
        <w:pStyle w:val="statymopavad"/>
        <w:spacing w:line="240" w:lineRule="auto"/>
        <w:ind w:firstLine="0"/>
        <w:rPr>
          <w:rFonts w:ascii="Times New Roman" w:hAnsi="Times New Roman"/>
          <w:b/>
          <w:bCs/>
          <w:sz w:val="20"/>
        </w:rPr>
      </w:pPr>
    </w:p>
    <w:p w14:paraId="3E425471" w14:textId="0E052F33" w:rsidR="00A33A43" w:rsidRDefault="00EE5593" w:rsidP="001C4757">
      <w:pPr>
        <w:pStyle w:val="statymopavad"/>
        <w:spacing w:line="240" w:lineRule="auto"/>
        <w:ind w:firstLine="0"/>
        <w:rPr>
          <w:rFonts w:ascii="Times New Roman" w:hAnsi="Times New Roman"/>
          <w:b/>
          <w:bCs/>
          <w:szCs w:val="24"/>
        </w:rPr>
      </w:pPr>
      <w:bookmarkStart w:id="0" w:name="data_metai"/>
      <w:r>
        <w:rPr>
          <w:rFonts w:ascii="Times New Roman" w:hAnsi="Times New Roman"/>
          <w:b/>
          <w:bCs/>
          <w:sz w:val="28"/>
        </w:rPr>
        <w:t>KLAIPĖDOS RAJONO SAVIVALDYBĖS TARYBA</w:t>
      </w:r>
    </w:p>
    <w:p w14:paraId="2C560536" w14:textId="77777777" w:rsidR="00EE5593" w:rsidRPr="00EE5593" w:rsidRDefault="00EE5593" w:rsidP="001C4757">
      <w:pPr>
        <w:pStyle w:val="statymopavad"/>
        <w:spacing w:line="240" w:lineRule="auto"/>
        <w:ind w:firstLine="0"/>
        <w:rPr>
          <w:rFonts w:ascii="Times New Roman" w:hAnsi="Times New Roman"/>
          <w:b/>
          <w:bCs/>
          <w:szCs w:val="24"/>
        </w:rPr>
      </w:pPr>
    </w:p>
    <w:p w14:paraId="42F12C08" w14:textId="412114F7" w:rsidR="00A33A43" w:rsidRDefault="00A33A43" w:rsidP="00A33A43">
      <w:pPr>
        <w:jc w:val="center"/>
        <w:rPr>
          <w:b/>
          <w:bCs/>
          <w:sz w:val="28"/>
          <w:szCs w:val="28"/>
        </w:rPr>
      </w:pPr>
      <w:r w:rsidRPr="00DE7464">
        <w:rPr>
          <w:b/>
          <w:bCs/>
          <w:sz w:val="28"/>
          <w:szCs w:val="28"/>
        </w:rPr>
        <w:t>SPRENDIMAS</w:t>
      </w:r>
    </w:p>
    <w:p w14:paraId="12BB6869" w14:textId="77777777" w:rsidR="00746A20" w:rsidRPr="00746A20" w:rsidRDefault="00746A20" w:rsidP="00746A20">
      <w:pPr>
        <w:jc w:val="center"/>
        <w:rPr>
          <w:b/>
          <w:bCs/>
          <w:sz w:val="28"/>
          <w:szCs w:val="28"/>
        </w:rPr>
      </w:pPr>
      <w:r w:rsidRPr="00746A20">
        <w:rPr>
          <w:b/>
          <w:bCs/>
          <w:sz w:val="28"/>
          <w:szCs w:val="28"/>
        </w:rPr>
        <w:t xml:space="preserve">DĖL PAVEDIMO SAVIVALDYBĖS MERUI </w:t>
      </w:r>
    </w:p>
    <w:p w14:paraId="3AA146E8" w14:textId="77777777" w:rsidR="00746A20" w:rsidRPr="00746A20" w:rsidRDefault="00746A20" w:rsidP="00746A20">
      <w:pPr>
        <w:jc w:val="center"/>
        <w:rPr>
          <w:b/>
          <w:bCs/>
          <w:sz w:val="28"/>
          <w:szCs w:val="28"/>
        </w:rPr>
      </w:pPr>
    </w:p>
    <w:p w14:paraId="582A060D" w14:textId="77777777" w:rsidR="00746A20" w:rsidRPr="00746A20" w:rsidRDefault="00746A20" w:rsidP="00746A20">
      <w:pPr>
        <w:jc w:val="center"/>
      </w:pPr>
      <w:r w:rsidRPr="00746A20">
        <w:t xml:space="preserve">2023 m. gegužės   d. Nr. </w:t>
      </w:r>
    </w:p>
    <w:p w14:paraId="5F36FD68" w14:textId="77777777" w:rsidR="00746A20" w:rsidRPr="00746A20" w:rsidRDefault="00746A20" w:rsidP="00746A20">
      <w:pPr>
        <w:jc w:val="center"/>
      </w:pPr>
      <w:r w:rsidRPr="00746A20">
        <w:t>Gargždai</w:t>
      </w:r>
    </w:p>
    <w:p w14:paraId="4EEB711C" w14:textId="09DA31F6" w:rsidR="00EE5593" w:rsidRPr="00CE4E39" w:rsidRDefault="00EE5593" w:rsidP="00A33A43">
      <w:pPr>
        <w:jc w:val="center"/>
        <w:rPr>
          <w:color w:val="000000" w:themeColor="text1"/>
        </w:rPr>
      </w:pPr>
    </w:p>
    <w:p w14:paraId="34AB2B71" w14:textId="77777777" w:rsidR="00A33A43" w:rsidRPr="00CE4E39" w:rsidRDefault="00A33A43" w:rsidP="00CE4ADB">
      <w:pPr>
        <w:jc w:val="both"/>
        <w:rPr>
          <w:color w:val="000000" w:themeColor="text1"/>
        </w:rPr>
      </w:pPr>
    </w:p>
    <w:p w14:paraId="161F8517" w14:textId="77777777" w:rsidR="00CD62BC" w:rsidRPr="00CE4E39" w:rsidRDefault="00B824D5" w:rsidP="00EE5593">
      <w:pPr>
        <w:tabs>
          <w:tab w:val="right" w:pos="9639"/>
        </w:tabs>
        <w:ind w:firstLine="1134"/>
        <w:jc w:val="both"/>
        <w:rPr>
          <w:color w:val="000000" w:themeColor="text1"/>
        </w:rPr>
      </w:pPr>
      <w:r w:rsidRPr="00CE4E39">
        <w:rPr>
          <w:color w:val="000000" w:themeColor="text1"/>
        </w:rPr>
        <w:tab/>
      </w:r>
      <w:bookmarkStart w:id="1" w:name="_Hlk495318527"/>
    </w:p>
    <w:p w14:paraId="5F1B3861" w14:textId="4876A55D" w:rsidR="00746A20" w:rsidRDefault="00746A20" w:rsidP="00746A20">
      <w:pPr>
        <w:ind w:firstLine="1134"/>
        <w:jc w:val="both"/>
      </w:pPr>
      <w:r>
        <w:t>Klaipėdos rajono savivaldybės taryba, vadovaudamasi Lietuvos Respublikos vietos savivaldos įstatymo 15 straipsnio 3 dalies 8 punktu, 15 straipsnio 7 dalimi,</w:t>
      </w:r>
      <w:r w:rsidRPr="00573A65">
        <w:t xml:space="preserve"> </w:t>
      </w:r>
      <w:bookmarkStart w:id="2" w:name="_Hlk132273406"/>
      <w:r w:rsidRPr="008809C7">
        <w:t>Klaipėdos rajono savivaldybės tarybo</w:t>
      </w:r>
      <w:bookmarkEnd w:id="2"/>
      <w:r w:rsidRPr="008809C7">
        <w:t>s veiklos reglament</w:t>
      </w:r>
      <w:r>
        <w:t>o, patvirtinto</w:t>
      </w:r>
      <w:r w:rsidRPr="008809C7">
        <w:t xml:space="preserve"> Klaipėdos rajono savivaldybės tarybo</w:t>
      </w:r>
      <w:r>
        <w:t xml:space="preserve">s </w:t>
      </w:r>
      <w:r w:rsidRPr="008809C7">
        <w:t>2023 m. kovo 30 d. sprendimu Nr. T11-109</w:t>
      </w:r>
      <w:r>
        <w:t xml:space="preserve"> „</w:t>
      </w:r>
      <w:r w:rsidRPr="00746A20">
        <w:rPr>
          <w:color w:val="000000"/>
          <w:shd w:val="clear" w:color="auto" w:fill="FFFFFF"/>
        </w:rPr>
        <w:t>Dėl Klaipėdos rajono savivaldybės tarybos veiklos reglamento patvirtinimo</w:t>
      </w:r>
      <w:r>
        <w:t>“, II skyriaus 8 punktu</w:t>
      </w:r>
      <w:r w:rsidR="005322AD">
        <w:t>,</w:t>
      </w:r>
      <w:r>
        <w:t xml:space="preserve"> </w:t>
      </w:r>
      <w:r w:rsidRPr="00573A65">
        <w:t>n u s p r e n d ž i a:</w:t>
      </w:r>
    </w:p>
    <w:p w14:paraId="324ED048" w14:textId="77777777" w:rsidR="00746A20" w:rsidRPr="00FC143B" w:rsidRDefault="00746A20" w:rsidP="00746A20">
      <w:pPr>
        <w:ind w:firstLine="1134"/>
        <w:jc w:val="both"/>
      </w:pPr>
      <w:r w:rsidRPr="00FC143B">
        <w:rPr>
          <w:color w:val="000000"/>
        </w:rPr>
        <w:t xml:space="preserve">Pavesti Klaipėdos rajono savivaldybės </w:t>
      </w:r>
      <w:bookmarkStart w:id="3" w:name="_Hlk132616991"/>
      <w:r>
        <w:rPr>
          <w:color w:val="000000"/>
        </w:rPr>
        <w:t>merui</w:t>
      </w:r>
      <w:r w:rsidRPr="00FC143B">
        <w:rPr>
          <w:color w:val="000000"/>
        </w:rPr>
        <w:t xml:space="preserve"> priimti sprendimus dėl žemės sklypų pagrindinės žemės naudojimo paskirties ir (ar) būdo keitimo</w:t>
      </w:r>
      <w:bookmarkEnd w:id="3"/>
      <w:r w:rsidRPr="00FC143B">
        <w:rPr>
          <w:color w:val="000000"/>
        </w:rPr>
        <w:t>.</w:t>
      </w:r>
    </w:p>
    <w:p w14:paraId="180C61BB" w14:textId="14993B57" w:rsidR="002D24BD" w:rsidRDefault="00746A20" w:rsidP="00746A20">
      <w:pPr>
        <w:tabs>
          <w:tab w:val="right" w:pos="9639"/>
        </w:tabs>
        <w:ind w:firstLine="680"/>
        <w:jc w:val="both"/>
      </w:pPr>
      <w:r w:rsidRPr="00DA1C35">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w:t>
      </w:r>
      <w:r>
        <w:t>,</w:t>
      </w:r>
      <w:r w:rsidRPr="00DA1C35">
        <w:t xml:space="preserve"> Klaipėda) Lietuvos Respublikos administracinių bylų teisenos įstatymo nustatyta tvarka.</w:t>
      </w:r>
    </w:p>
    <w:p w14:paraId="2E0DF224" w14:textId="77777777" w:rsidR="002D24BD" w:rsidRDefault="002D24BD" w:rsidP="002D24BD">
      <w:pPr>
        <w:tabs>
          <w:tab w:val="left" w:pos="900"/>
        </w:tabs>
        <w:ind w:firstLine="680"/>
        <w:jc w:val="both"/>
      </w:pPr>
    </w:p>
    <w:p w14:paraId="25DF7E1D" w14:textId="09F5EAF7" w:rsidR="006C5F53" w:rsidRDefault="006C5F53" w:rsidP="002D24BD">
      <w:pPr>
        <w:jc w:val="both"/>
      </w:pPr>
    </w:p>
    <w:p w14:paraId="3A43C3B2" w14:textId="77777777" w:rsidR="006C5F53" w:rsidRDefault="006C5F53" w:rsidP="002D24BD">
      <w:pPr>
        <w:jc w:val="both"/>
      </w:pPr>
    </w:p>
    <w:p w14:paraId="255FF68D" w14:textId="77777777" w:rsidR="002D24BD" w:rsidRDefault="002D24BD" w:rsidP="002D24BD">
      <w:pPr>
        <w:jc w:val="both"/>
      </w:pPr>
      <w:r>
        <w:t>Savivaldybės meras</w:t>
      </w:r>
      <w:r>
        <w:tab/>
      </w:r>
      <w:r>
        <w:tab/>
      </w:r>
      <w:r>
        <w:tab/>
      </w:r>
      <w:r>
        <w:tab/>
      </w:r>
    </w:p>
    <w:p w14:paraId="6D823817" w14:textId="77777777" w:rsidR="002D24BD" w:rsidRDefault="002D24BD" w:rsidP="002D24BD">
      <w:pPr>
        <w:jc w:val="both"/>
      </w:pPr>
    </w:p>
    <w:p w14:paraId="29A87C70" w14:textId="77777777" w:rsidR="00746A20" w:rsidRDefault="00746A20" w:rsidP="002D24BD">
      <w:pPr>
        <w:jc w:val="both"/>
      </w:pPr>
    </w:p>
    <w:p w14:paraId="30FAFA0C" w14:textId="77777777" w:rsidR="00746A20" w:rsidRPr="00746A20" w:rsidRDefault="00746A20" w:rsidP="00746A20">
      <w:pPr>
        <w:jc w:val="both"/>
      </w:pPr>
      <w:r w:rsidRPr="00746A20">
        <w:t>TEIKIA: B. Markauskas</w:t>
      </w:r>
      <w:r w:rsidRPr="00746A20">
        <w:tab/>
      </w:r>
      <w:r w:rsidRPr="00746A20">
        <w:tab/>
      </w:r>
      <w:r w:rsidRPr="00746A20">
        <w:tab/>
      </w:r>
      <w:r w:rsidRPr="00746A20">
        <w:tab/>
      </w:r>
      <w:r w:rsidRPr="00746A20">
        <w:tab/>
      </w:r>
      <w:r w:rsidRPr="00746A20">
        <w:tab/>
      </w:r>
      <w:r w:rsidRPr="00746A20">
        <w:tab/>
      </w:r>
    </w:p>
    <w:p w14:paraId="27576578" w14:textId="77777777" w:rsidR="00746A20" w:rsidRPr="00746A20" w:rsidRDefault="00746A20" w:rsidP="00746A20">
      <w:pPr>
        <w:jc w:val="both"/>
      </w:pPr>
      <w:r w:rsidRPr="00746A20">
        <w:t>PARENGĖ: E. Rumbutienė</w:t>
      </w:r>
      <w:r w:rsidRPr="00746A20">
        <w:tab/>
      </w:r>
      <w:r w:rsidRPr="00746A20">
        <w:tab/>
      </w:r>
      <w:r w:rsidRPr="00746A20">
        <w:tab/>
      </w:r>
      <w:r w:rsidRPr="00746A20">
        <w:tab/>
      </w:r>
      <w:r w:rsidRPr="00746A20">
        <w:tab/>
      </w:r>
      <w:r w:rsidRPr="00746A20">
        <w:tab/>
      </w:r>
      <w:r w:rsidRPr="00746A20">
        <w:tab/>
      </w:r>
    </w:p>
    <w:p w14:paraId="5EDC6E87" w14:textId="77777777" w:rsidR="00746A20" w:rsidRPr="00746A20" w:rsidRDefault="00746A20" w:rsidP="00746A20">
      <w:pPr>
        <w:jc w:val="both"/>
      </w:pPr>
      <w:r w:rsidRPr="00746A20">
        <w:t>SUDERINTA:</w:t>
      </w:r>
    </w:p>
    <w:p w14:paraId="47A0EB02" w14:textId="77777777" w:rsidR="00B168A4" w:rsidRDefault="00B168A4" w:rsidP="00746A20">
      <w:pPr>
        <w:jc w:val="both"/>
      </w:pPr>
      <w:r>
        <w:t>K. Kumpytė</w:t>
      </w:r>
      <w:r w:rsidRPr="00746A20">
        <w:t xml:space="preserve"> </w:t>
      </w:r>
    </w:p>
    <w:p w14:paraId="49892B40" w14:textId="3CA2ABAD" w:rsidR="00746A20" w:rsidRPr="00746A20" w:rsidRDefault="00746A20" w:rsidP="00746A20">
      <w:pPr>
        <w:jc w:val="both"/>
      </w:pPr>
      <w:r w:rsidRPr="00746A20">
        <w:t>D. Beliokaitė</w:t>
      </w:r>
      <w:r w:rsidRPr="00746A20">
        <w:tab/>
      </w:r>
      <w:r w:rsidRPr="00746A20">
        <w:tab/>
      </w:r>
      <w:r w:rsidRPr="00746A20">
        <w:tab/>
      </w:r>
      <w:r w:rsidRPr="00746A20">
        <w:tab/>
      </w:r>
    </w:p>
    <w:p w14:paraId="7768599B" w14:textId="18471153" w:rsidR="00746A20" w:rsidRPr="00746A20" w:rsidRDefault="00746A20" w:rsidP="00746A20">
      <w:pPr>
        <w:jc w:val="both"/>
      </w:pPr>
      <w:r w:rsidRPr="00746A20">
        <w:t>V. Jasas</w:t>
      </w:r>
      <w:r w:rsidRPr="00746A20">
        <w:tab/>
      </w:r>
      <w:r w:rsidRPr="00746A20">
        <w:tab/>
      </w:r>
      <w:r w:rsidRPr="00746A20">
        <w:tab/>
      </w:r>
      <w:r w:rsidRPr="00746A20">
        <w:tab/>
      </w:r>
    </w:p>
    <w:p w14:paraId="79428E9C" w14:textId="3076F4F0" w:rsidR="00746A20" w:rsidRPr="00746A20" w:rsidRDefault="00B168A4" w:rsidP="00746A20">
      <w:pPr>
        <w:jc w:val="both"/>
        <w:rPr>
          <w:lang w:val="en-US"/>
        </w:rPr>
      </w:pPr>
      <w:r w:rsidRPr="00746A20">
        <w:t>G. Kasperavičius</w:t>
      </w:r>
      <w:r w:rsidRPr="00746A20">
        <w:t xml:space="preserve"> </w:t>
      </w:r>
    </w:p>
    <w:p w14:paraId="257DDAFD" w14:textId="0E644E26" w:rsidR="00746A20" w:rsidRPr="00746A20" w:rsidRDefault="00E65768" w:rsidP="00746A20">
      <w:pPr>
        <w:jc w:val="both"/>
      </w:pPr>
      <w:r>
        <w:t>R. Zubienė</w:t>
      </w:r>
    </w:p>
    <w:p w14:paraId="303A4E24" w14:textId="2E2DE019" w:rsidR="002D24BD" w:rsidRDefault="002D24BD" w:rsidP="002D24BD">
      <w:pPr>
        <w:jc w:val="both"/>
        <w:rPr>
          <w:b/>
        </w:rPr>
      </w:pPr>
    </w:p>
    <w:p w14:paraId="38442F57" w14:textId="77777777" w:rsidR="00CD62BC" w:rsidRDefault="00CD62BC" w:rsidP="00EE5593">
      <w:pPr>
        <w:tabs>
          <w:tab w:val="right" w:pos="9639"/>
        </w:tabs>
        <w:ind w:firstLine="1134"/>
        <w:jc w:val="both"/>
      </w:pPr>
    </w:p>
    <w:bookmarkEnd w:id="0"/>
    <w:bookmarkEnd w:id="1"/>
    <w:p w14:paraId="498B8E49" w14:textId="1A0C6898" w:rsidR="00D36B66" w:rsidRDefault="00D36B66" w:rsidP="00876D94">
      <w:pPr>
        <w:jc w:val="both"/>
      </w:pPr>
      <w:r>
        <w:br w:type="page"/>
      </w:r>
    </w:p>
    <w:p w14:paraId="2C36BAF6" w14:textId="77777777" w:rsidR="00746A20" w:rsidRPr="00746A20" w:rsidRDefault="00746A20" w:rsidP="00746A20">
      <w:pPr>
        <w:tabs>
          <w:tab w:val="left" w:pos="7410"/>
        </w:tabs>
        <w:jc w:val="right"/>
        <w:rPr>
          <w:bCs/>
        </w:rPr>
      </w:pPr>
      <w:r w:rsidRPr="00746A20">
        <w:rPr>
          <w:bCs/>
        </w:rPr>
        <w:lastRenderedPageBreak/>
        <w:t>Dokumentų valdymo tvarkos</w:t>
      </w:r>
    </w:p>
    <w:p w14:paraId="4AAF3E57" w14:textId="77777777" w:rsidR="00746A20" w:rsidRPr="00746A20" w:rsidRDefault="00746A20" w:rsidP="00746A20">
      <w:pPr>
        <w:tabs>
          <w:tab w:val="left" w:pos="7410"/>
        </w:tabs>
        <w:jc w:val="right"/>
        <w:rPr>
          <w:bCs/>
        </w:rPr>
      </w:pPr>
      <w:r w:rsidRPr="00746A20">
        <w:rPr>
          <w:bCs/>
        </w:rPr>
        <w:t xml:space="preserve">                                                                              aprašo</w:t>
      </w:r>
    </w:p>
    <w:p w14:paraId="3FF77AAE" w14:textId="77777777" w:rsidR="00746A20" w:rsidRPr="00746A20" w:rsidRDefault="00746A20" w:rsidP="00746A20">
      <w:pPr>
        <w:tabs>
          <w:tab w:val="left" w:pos="7410"/>
        </w:tabs>
        <w:jc w:val="right"/>
        <w:rPr>
          <w:bCs/>
        </w:rPr>
      </w:pPr>
      <w:r w:rsidRPr="00746A20">
        <w:rPr>
          <w:bCs/>
        </w:rPr>
        <w:t xml:space="preserve">       4 priedas</w:t>
      </w:r>
    </w:p>
    <w:p w14:paraId="142A2E58" w14:textId="77777777" w:rsidR="00746A20" w:rsidRPr="00746A20" w:rsidRDefault="00746A20" w:rsidP="00746A20">
      <w:pPr>
        <w:tabs>
          <w:tab w:val="left" w:pos="7410"/>
        </w:tabs>
        <w:jc w:val="center"/>
        <w:rPr>
          <w:b/>
        </w:rPr>
      </w:pPr>
    </w:p>
    <w:p w14:paraId="3140A43C" w14:textId="77777777" w:rsidR="00746A20" w:rsidRPr="00746A20" w:rsidRDefault="00746A20" w:rsidP="00746A20">
      <w:pPr>
        <w:tabs>
          <w:tab w:val="left" w:pos="7410"/>
        </w:tabs>
        <w:jc w:val="center"/>
        <w:rPr>
          <w:b/>
        </w:rPr>
      </w:pPr>
      <w:r w:rsidRPr="00746A20">
        <w:rPr>
          <w:b/>
        </w:rPr>
        <w:t>AIŠKINAMASIS RAŠTAS</w:t>
      </w:r>
    </w:p>
    <w:p w14:paraId="17E96977" w14:textId="77777777" w:rsidR="00746A20" w:rsidRPr="00746A20" w:rsidRDefault="00746A20" w:rsidP="00746A20">
      <w:pPr>
        <w:tabs>
          <w:tab w:val="left" w:pos="7410"/>
        </w:tabs>
        <w:jc w:val="center"/>
        <w:rPr>
          <w:b/>
        </w:rPr>
      </w:pPr>
      <w:r w:rsidRPr="00746A20">
        <w:rPr>
          <w:b/>
        </w:rPr>
        <w:t>DĖL TARYBOS SPRENDIMO „DĖL PAVEDIMO SAVIVALDYBĖS MERUI“ PROJEKTO</w:t>
      </w:r>
    </w:p>
    <w:p w14:paraId="707FC1A2" w14:textId="77777777" w:rsidR="00746A20" w:rsidRPr="00746A20" w:rsidRDefault="00746A20" w:rsidP="00746A20">
      <w:pPr>
        <w:tabs>
          <w:tab w:val="left" w:pos="7410"/>
        </w:tabs>
        <w:jc w:val="center"/>
        <w:rPr>
          <w:b/>
        </w:rPr>
      </w:pPr>
    </w:p>
    <w:p w14:paraId="70346806" w14:textId="624CA224" w:rsidR="00746A20" w:rsidRPr="00746A20" w:rsidRDefault="00746A20" w:rsidP="00746A20">
      <w:pPr>
        <w:tabs>
          <w:tab w:val="left" w:pos="7410"/>
        </w:tabs>
        <w:jc w:val="center"/>
      </w:pPr>
      <w:r w:rsidRPr="00746A20">
        <w:t>2023 m. gegužės   d.</w:t>
      </w:r>
    </w:p>
    <w:p w14:paraId="258797E8" w14:textId="77777777" w:rsidR="00746A20" w:rsidRPr="00746A20" w:rsidRDefault="00746A20" w:rsidP="00746A20">
      <w:pPr>
        <w:tabs>
          <w:tab w:val="left" w:pos="7410"/>
        </w:tabs>
        <w:jc w:val="both"/>
      </w:pPr>
    </w:p>
    <w:p w14:paraId="5DDB5E25" w14:textId="77777777" w:rsidR="00746A20" w:rsidRPr="00746A20" w:rsidRDefault="00746A20" w:rsidP="00746A20">
      <w:pPr>
        <w:tabs>
          <w:tab w:val="left" w:pos="7410"/>
        </w:tabs>
        <w:jc w:val="both"/>
      </w:pPr>
      <w:r w:rsidRPr="00746A20">
        <w:t xml:space="preserve">1. Parengto sprendimo projekto tikslai, uždaviniai (ko šiuo sprendimu norima pasiekti): </w:t>
      </w:r>
    </w:p>
    <w:p w14:paraId="43B79A7E" w14:textId="77777777" w:rsidR="00746A20" w:rsidRPr="00746A20" w:rsidRDefault="00746A20" w:rsidP="00746A20">
      <w:pPr>
        <w:tabs>
          <w:tab w:val="left" w:pos="7410"/>
        </w:tabs>
        <w:jc w:val="both"/>
      </w:pPr>
      <w:r w:rsidRPr="00746A20">
        <w:t>Parengti sprendimą dėl pagrindinės žemės naudojimo paskirtie ir (ar) būdo pakeitimo per teisės aktais nustatytus terminus.</w:t>
      </w:r>
    </w:p>
    <w:p w14:paraId="75AEA092" w14:textId="77777777" w:rsidR="00746A20" w:rsidRPr="00746A20" w:rsidRDefault="00746A20" w:rsidP="00746A20">
      <w:pPr>
        <w:tabs>
          <w:tab w:val="left" w:pos="7410"/>
        </w:tabs>
        <w:jc w:val="both"/>
        <w:rPr>
          <w:sz w:val="16"/>
          <w:szCs w:val="16"/>
        </w:rPr>
      </w:pPr>
    </w:p>
    <w:p w14:paraId="47530836" w14:textId="77777777" w:rsidR="00746A20" w:rsidRPr="00746A20" w:rsidRDefault="00746A20" w:rsidP="00746A20">
      <w:pPr>
        <w:tabs>
          <w:tab w:val="left" w:pos="7410"/>
        </w:tabs>
        <w:jc w:val="both"/>
      </w:pPr>
      <w:r w:rsidRPr="00746A20">
        <w:t xml:space="preserve">2. Kaip šiuo metu yra teisiškai reglamentuojami projekte aptariami klausimai: </w:t>
      </w:r>
    </w:p>
    <w:p w14:paraId="576ECD2B" w14:textId="77777777" w:rsidR="00746A20" w:rsidRPr="00746A20" w:rsidRDefault="00746A20" w:rsidP="00746A20">
      <w:pPr>
        <w:tabs>
          <w:tab w:val="left" w:pos="7410"/>
        </w:tabs>
        <w:jc w:val="both"/>
      </w:pPr>
      <w:r w:rsidRPr="00746A20">
        <w:t>Lietuvos Respublikos vietos savivaldos įstatymo 15 straipsnio 3 dalies 8 punkte nustatyta, kad savivaldybės taryba priima sprendimus pakeisti pagrindinę žemės naudojimo paskirtį. Šio straipsnio 7 dalyje nustatyta, kad savivaldybės taryba reglamento nustatyta tvarka gali pavesti merui priimti sprendimus dėl žemės sklypų pagrindinės žemės naudojimo paskirties keitimo. Lietuvos Respublikos Teritorijų planavimo įstatymo 20 straipsnio 2 dalies 2 punkte nustatyta, kad kai planuojamai statybai ir numatomai veiklai vykdyti privaloma pakeisti pagrindinę žemės naudojimo paskirtį ji keičiama Vyriausybės nustatyta tvarka mero sprendimu pagal savivaldybės lygmens ar vietovės lygmens bendrąjį planą.</w:t>
      </w:r>
    </w:p>
    <w:p w14:paraId="50C1C462" w14:textId="77777777" w:rsidR="00746A20" w:rsidRPr="00746A20" w:rsidRDefault="00746A20" w:rsidP="00746A20">
      <w:pPr>
        <w:tabs>
          <w:tab w:val="left" w:pos="7410"/>
        </w:tabs>
        <w:jc w:val="both"/>
        <w:rPr>
          <w:sz w:val="16"/>
          <w:szCs w:val="16"/>
        </w:rPr>
      </w:pPr>
    </w:p>
    <w:p w14:paraId="3497D4AB" w14:textId="77777777" w:rsidR="00746A20" w:rsidRPr="00746A20" w:rsidRDefault="00746A20" w:rsidP="00746A20">
      <w:pPr>
        <w:tabs>
          <w:tab w:val="left" w:pos="7410"/>
        </w:tabs>
        <w:jc w:val="both"/>
      </w:pPr>
      <w:r w:rsidRPr="00746A20">
        <w:t>3. Kokios siūlomos naujos teisinio reguliavimo nuostatos ir kokių teigiamų rezultatų laukiama:</w:t>
      </w:r>
    </w:p>
    <w:p w14:paraId="3FC681A2" w14:textId="77777777" w:rsidR="00746A20" w:rsidRPr="00746A20" w:rsidRDefault="00746A20" w:rsidP="00746A20">
      <w:pPr>
        <w:tabs>
          <w:tab w:val="left" w:pos="7410"/>
        </w:tabs>
        <w:jc w:val="both"/>
      </w:pPr>
      <w:r w:rsidRPr="00746A20">
        <w:t>Pavedus Klaipėdos rajono savivaldybės merui pakeisti pagrindinę žemės naudojimo paskirtį ir (ar) būdą sprendimas pakeisti žemės paskirtį arba motyvuotas atsakymas nekeisti žemės paskirties bus priimtas per 20 darbo dienų kaip nustatyta teisės aktuose.</w:t>
      </w:r>
    </w:p>
    <w:p w14:paraId="3D67F1B4" w14:textId="77777777" w:rsidR="00746A20" w:rsidRPr="00746A20" w:rsidRDefault="00746A20" w:rsidP="00746A20">
      <w:pPr>
        <w:tabs>
          <w:tab w:val="left" w:pos="7410"/>
        </w:tabs>
        <w:jc w:val="both"/>
        <w:rPr>
          <w:sz w:val="16"/>
          <w:szCs w:val="16"/>
        </w:rPr>
      </w:pPr>
    </w:p>
    <w:p w14:paraId="57B055AA" w14:textId="77777777" w:rsidR="00746A20" w:rsidRPr="00746A20" w:rsidRDefault="00746A20" w:rsidP="00746A20">
      <w:pPr>
        <w:tabs>
          <w:tab w:val="left" w:pos="7410"/>
        </w:tabs>
        <w:jc w:val="both"/>
      </w:pPr>
      <w:r w:rsidRPr="00746A20">
        <w:t>4. Galimos neigiamos pasekmės priėmus siūlomą Savivaldybės tarybos sprendimą ir kokių priemonių būtina imtis, siekiant išvengti neigiamų pasekmių:</w:t>
      </w:r>
    </w:p>
    <w:p w14:paraId="22D33B58" w14:textId="010BC61B" w:rsidR="00746A20" w:rsidRPr="00746A20" w:rsidRDefault="00746A20" w:rsidP="00746A20">
      <w:pPr>
        <w:tabs>
          <w:tab w:val="left" w:pos="0"/>
        </w:tabs>
        <w:jc w:val="both"/>
      </w:pPr>
      <w:r w:rsidRPr="00746A20">
        <w:t>Nėra.</w:t>
      </w:r>
    </w:p>
    <w:p w14:paraId="1C98579E" w14:textId="77777777" w:rsidR="00746A20" w:rsidRPr="00746A20" w:rsidRDefault="00746A20" w:rsidP="00746A20">
      <w:pPr>
        <w:tabs>
          <w:tab w:val="left" w:pos="7410"/>
        </w:tabs>
        <w:jc w:val="both"/>
        <w:rPr>
          <w:sz w:val="16"/>
          <w:szCs w:val="16"/>
        </w:rPr>
      </w:pPr>
    </w:p>
    <w:p w14:paraId="1B66082A" w14:textId="77777777" w:rsidR="00746A20" w:rsidRPr="00746A20" w:rsidRDefault="00746A20" w:rsidP="00746A20">
      <w:pPr>
        <w:tabs>
          <w:tab w:val="left" w:pos="7410"/>
        </w:tabs>
        <w:jc w:val="both"/>
      </w:pPr>
      <w:r w:rsidRPr="00746A20">
        <w:t xml:space="preserve">5. Ar sprendimo projektas </w:t>
      </w:r>
      <w:bookmarkStart w:id="4" w:name="_Hlk132618648"/>
      <w:r w:rsidRPr="00746A20">
        <w:t>neprieštarauja</w:t>
      </w:r>
      <w:bookmarkEnd w:id="4"/>
      <w:r w:rsidRPr="00746A20">
        <w:t xml:space="preserve"> Lietuvos Respublikos lygių galimybių įstatymui ir atitinka lygių galimybių principus:</w:t>
      </w:r>
    </w:p>
    <w:p w14:paraId="3453FCD7" w14:textId="3BBBA3B2" w:rsidR="00746A20" w:rsidRPr="00746A20" w:rsidRDefault="00746A20" w:rsidP="00746A20">
      <w:pPr>
        <w:tabs>
          <w:tab w:val="left" w:pos="7410"/>
        </w:tabs>
        <w:jc w:val="both"/>
      </w:pPr>
      <w:r w:rsidRPr="00746A20">
        <w:t>Neprieštarauja ir atitinka.</w:t>
      </w:r>
    </w:p>
    <w:p w14:paraId="151785D2" w14:textId="77777777" w:rsidR="00746A20" w:rsidRPr="00746A20" w:rsidRDefault="00746A20" w:rsidP="00746A20">
      <w:pPr>
        <w:tabs>
          <w:tab w:val="left" w:pos="7410"/>
        </w:tabs>
        <w:jc w:val="both"/>
        <w:rPr>
          <w:sz w:val="16"/>
          <w:szCs w:val="16"/>
        </w:rPr>
      </w:pPr>
    </w:p>
    <w:p w14:paraId="4275883B" w14:textId="77777777" w:rsidR="00746A20" w:rsidRPr="00746A20" w:rsidRDefault="00746A20" w:rsidP="00746A20">
      <w:pPr>
        <w:tabs>
          <w:tab w:val="left" w:pos="7410"/>
        </w:tabs>
        <w:jc w:val="both"/>
      </w:pPr>
      <w:r w:rsidRPr="00746A20">
        <w:t>6. Kokius teisės aktus būtina pakeisti ar panaikinti, priėmus teikiamą Savivaldybės tarybos sprendimą:</w:t>
      </w:r>
    </w:p>
    <w:p w14:paraId="31F80917" w14:textId="2883ABBF" w:rsidR="00746A20" w:rsidRPr="00746A20" w:rsidRDefault="00746A20" w:rsidP="00746A20">
      <w:pPr>
        <w:tabs>
          <w:tab w:val="left" w:pos="7410"/>
        </w:tabs>
        <w:jc w:val="both"/>
      </w:pPr>
      <w:r w:rsidRPr="00746A20">
        <w:t>Nėra.</w:t>
      </w:r>
    </w:p>
    <w:p w14:paraId="1381800A" w14:textId="77777777" w:rsidR="00746A20" w:rsidRPr="00746A20" w:rsidRDefault="00746A20" w:rsidP="00746A20">
      <w:pPr>
        <w:tabs>
          <w:tab w:val="left" w:pos="7410"/>
        </w:tabs>
        <w:jc w:val="both"/>
        <w:rPr>
          <w:sz w:val="16"/>
          <w:szCs w:val="16"/>
        </w:rPr>
      </w:pPr>
    </w:p>
    <w:p w14:paraId="6A19BA73" w14:textId="77777777" w:rsidR="00746A20" w:rsidRPr="00746A20" w:rsidRDefault="00746A20" w:rsidP="00746A20">
      <w:pPr>
        <w:tabs>
          <w:tab w:val="left" w:pos="7410"/>
        </w:tabs>
        <w:jc w:val="both"/>
      </w:pPr>
      <w:r w:rsidRPr="00746A20">
        <w:t>7. Projekto rengimo metu gauti specialistų vertinimai ir išvados, konsultavimosi su visuomene metu gauti pasiūlymai ir jų motyvuotas vertinimas (atsižvelgta ar ne):</w:t>
      </w:r>
    </w:p>
    <w:p w14:paraId="7812BE2B" w14:textId="5E6099A6" w:rsidR="00746A20" w:rsidRPr="00746A20" w:rsidRDefault="00746A20" w:rsidP="00746A20">
      <w:pPr>
        <w:tabs>
          <w:tab w:val="left" w:pos="7410"/>
        </w:tabs>
        <w:jc w:val="both"/>
      </w:pPr>
      <w:r w:rsidRPr="00746A20">
        <w:t>Nėra.</w:t>
      </w:r>
    </w:p>
    <w:p w14:paraId="02166326" w14:textId="77777777" w:rsidR="00746A20" w:rsidRPr="00746A20" w:rsidRDefault="00746A20" w:rsidP="00746A20">
      <w:pPr>
        <w:tabs>
          <w:tab w:val="left" w:pos="7410"/>
        </w:tabs>
        <w:jc w:val="both"/>
        <w:rPr>
          <w:sz w:val="16"/>
          <w:szCs w:val="16"/>
        </w:rPr>
      </w:pPr>
    </w:p>
    <w:p w14:paraId="2FE64F18" w14:textId="77777777" w:rsidR="00746A20" w:rsidRPr="00746A20" w:rsidRDefault="00746A20" w:rsidP="00746A20">
      <w:pPr>
        <w:tabs>
          <w:tab w:val="left" w:pos="7410"/>
        </w:tabs>
        <w:jc w:val="both"/>
      </w:pPr>
      <w:r w:rsidRPr="00746A20">
        <w:t>8. Sprendimo įgyvendinimui reikalingos lėšos (ekonominiai apskaičiavimai), finansavimo šaltiniai:</w:t>
      </w:r>
    </w:p>
    <w:p w14:paraId="31751E98" w14:textId="3AF35849" w:rsidR="00746A20" w:rsidRPr="00746A20" w:rsidRDefault="00746A20" w:rsidP="00746A20">
      <w:pPr>
        <w:tabs>
          <w:tab w:val="left" w:pos="7410"/>
        </w:tabs>
        <w:jc w:val="both"/>
      </w:pPr>
      <w:r w:rsidRPr="00746A20">
        <w:t>Nėra.</w:t>
      </w:r>
    </w:p>
    <w:p w14:paraId="752373A6" w14:textId="77777777" w:rsidR="00746A20" w:rsidRPr="00746A20" w:rsidRDefault="00746A20" w:rsidP="00746A20">
      <w:pPr>
        <w:tabs>
          <w:tab w:val="left" w:pos="7410"/>
        </w:tabs>
        <w:jc w:val="both"/>
        <w:rPr>
          <w:sz w:val="16"/>
          <w:szCs w:val="16"/>
        </w:rPr>
      </w:pPr>
    </w:p>
    <w:p w14:paraId="6C189D9D" w14:textId="77777777" w:rsidR="00746A20" w:rsidRPr="00746A20" w:rsidRDefault="00746A20" w:rsidP="00746A20">
      <w:pPr>
        <w:tabs>
          <w:tab w:val="left" w:pos="7410"/>
        </w:tabs>
        <w:jc w:val="both"/>
      </w:pPr>
      <w:r w:rsidRPr="00746A20">
        <w:t>9. Kiti, autoriaus nuomone, reikalingi pagrindimai, skaičiavimai ir paaiškinimai:</w:t>
      </w:r>
    </w:p>
    <w:p w14:paraId="0763890C" w14:textId="248EC056" w:rsidR="00746A20" w:rsidRPr="00746A20" w:rsidRDefault="00746A20" w:rsidP="00746A20">
      <w:pPr>
        <w:tabs>
          <w:tab w:val="left" w:pos="7410"/>
        </w:tabs>
        <w:jc w:val="both"/>
      </w:pPr>
      <w:r w:rsidRPr="00746A20">
        <w:t>Nėra.</w:t>
      </w:r>
    </w:p>
    <w:p w14:paraId="108D5253" w14:textId="77777777" w:rsidR="00746A20" w:rsidRPr="00746A20" w:rsidRDefault="00746A20" w:rsidP="00746A20">
      <w:pPr>
        <w:tabs>
          <w:tab w:val="left" w:pos="7410"/>
        </w:tabs>
        <w:jc w:val="both"/>
        <w:rPr>
          <w:sz w:val="16"/>
          <w:szCs w:val="16"/>
        </w:rPr>
      </w:pPr>
    </w:p>
    <w:p w14:paraId="189C0023" w14:textId="77777777" w:rsidR="00746A20" w:rsidRPr="00746A20" w:rsidRDefault="00746A20" w:rsidP="00746A20">
      <w:pPr>
        <w:tabs>
          <w:tab w:val="left" w:pos="7410"/>
        </w:tabs>
        <w:jc w:val="both"/>
      </w:pPr>
      <w:r w:rsidRPr="00746A20">
        <w:t>10. Sprendimo projekto iniciatoriai (institucija, asmenys ar piliečių įgalioti atstovai) ir rengėjai:</w:t>
      </w:r>
    </w:p>
    <w:p w14:paraId="33BE0B38" w14:textId="13757897" w:rsidR="00746A20" w:rsidRPr="00746A20" w:rsidRDefault="00746A20" w:rsidP="00746A20">
      <w:pPr>
        <w:tabs>
          <w:tab w:val="left" w:pos="7410"/>
        </w:tabs>
        <w:jc w:val="both"/>
      </w:pPr>
      <w:r w:rsidRPr="00746A20">
        <w:t>Nėra.</w:t>
      </w:r>
    </w:p>
    <w:p w14:paraId="1CC12848" w14:textId="77777777" w:rsidR="00746A20" w:rsidRPr="00746A20" w:rsidRDefault="00746A20" w:rsidP="00746A20">
      <w:pPr>
        <w:tabs>
          <w:tab w:val="left" w:pos="7410"/>
        </w:tabs>
        <w:jc w:val="both"/>
      </w:pPr>
    </w:p>
    <w:p w14:paraId="6751BCF2" w14:textId="77777777" w:rsidR="00746A20" w:rsidRPr="00746A20" w:rsidRDefault="00746A20" w:rsidP="00746A20">
      <w:pPr>
        <w:tabs>
          <w:tab w:val="left" w:pos="7410"/>
        </w:tabs>
        <w:jc w:val="both"/>
      </w:pPr>
    </w:p>
    <w:p w14:paraId="45CA7332" w14:textId="77882F60" w:rsidR="00746A20" w:rsidRPr="00746A20" w:rsidRDefault="00746A20" w:rsidP="00746A20">
      <w:pPr>
        <w:tabs>
          <w:tab w:val="left" w:pos="7410"/>
        </w:tabs>
        <w:jc w:val="both"/>
      </w:pPr>
      <w:r w:rsidRPr="00746A20">
        <w:t>Architektūros ir teritorijų planavimo</w:t>
      </w:r>
      <w:r w:rsidRPr="00746A20">
        <w:tab/>
      </w:r>
      <w:r w:rsidRPr="00746A20">
        <w:tab/>
      </w:r>
      <w:r w:rsidRPr="00746A20">
        <w:tab/>
      </w:r>
      <w:r w:rsidRPr="00746A20">
        <w:tab/>
      </w:r>
    </w:p>
    <w:p w14:paraId="02B2127E" w14:textId="48DB7B28" w:rsidR="00746A20" w:rsidRPr="00746A20" w:rsidRDefault="00746A20" w:rsidP="00746A20">
      <w:pPr>
        <w:tabs>
          <w:tab w:val="left" w:pos="7410"/>
        </w:tabs>
        <w:jc w:val="both"/>
      </w:pPr>
      <w:r w:rsidRPr="00746A20">
        <w:t>skyriaus vyresnioji specialistė</w:t>
      </w:r>
      <w:r>
        <w:tab/>
        <w:t>Elena Rumbutienė</w:t>
      </w:r>
    </w:p>
    <w:p w14:paraId="31D6E0C6" w14:textId="77777777" w:rsidR="00A76A4C" w:rsidRPr="00746A20" w:rsidRDefault="00A76A4C" w:rsidP="00EE5593">
      <w:pPr>
        <w:tabs>
          <w:tab w:val="left" w:pos="7410"/>
        </w:tabs>
        <w:jc w:val="both"/>
      </w:pPr>
    </w:p>
    <w:sectPr w:rsidR="00A76A4C" w:rsidRPr="00746A20" w:rsidSect="00193DA1">
      <w:headerReference w:type="even" r:id="rId8"/>
      <w:headerReference w:type="default" r:id="rId9"/>
      <w:footerReference w:type="default" r:id="rId10"/>
      <w:headerReference w:type="first" r:id="rId11"/>
      <w:pgSz w:w="11907" w:h="16840" w:code="9"/>
      <w:pgMar w:top="851" w:right="567" w:bottom="567" w:left="1701" w:header="709"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B6FA" w14:textId="77777777" w:rsidR="00E77E67" w:rsidRDefault="00E77E67">
      <w:r>
        <w:separator/>
      </w:r>
    </w:p>
  </w:endnote>
  <w:endnote w:type="continuationSeparator" w:id="0">
    <w:p w14:paraId="416A3D35" w14:textId="77777777" w:rsidR="00E77E67" w:rsidRDefault="00E7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49FC" w14:textId="77777777" w:rsidR="007834AD" w:rsidRDefault="007834AD" w:rsidP="009B7FF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E7D8" w14:textId="77777777" w:rsidR="00E77E67" w:rsidRDefault="00E77E67">
      <w:r>
        <w:separator/>
      </w:r>
    </w:p>
  </w:footnote>
  <w:footnote w:type="continuationSeparator" w:id="0">
    <w:p w14:paraId="3CA08806" w14:textId="77777777" w:rsidR="00E77E67" w:rsidRDefault="00E7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626" w14:textId="77777777" w:rsidR="007834AD" w:rsidRDefault="007834AD">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5F587C" w14:textId="77777777" w:rsidR="007834AD" w:rsidRDefault="007834A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9776" w14:textId="77777777" w:rsidR="007834AD" w:rsidRDefault="007834AD">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FC0" w14:textId="72DE5DDC" w:rsidR="007834AD" w:rsidRDefault="000F5714">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514"/>
    <w:multiLevelType w:val="hybridMultilevel"/>
    <w:tmpl w:val="678E1986"/>
    <w:lvl w:ilvl="0" w:tplc="9E00FDF6">
      <w:start w:val="2010"/>
      <w:numFmt w:val="bullet"/>
      <w:lvlText w:val="–"/>
      <w:lvlJc w:val="left"/>
      <w:pPr>
        <w:tabs>
          <w:tab w:val="num" w:pos="1372"/>
        </w:tabs>
        <w:ind w:left="1372" w:hanging="81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 w15:restartNumberingAfterBreak="0">
    <w:nsid w:val="0DD97FE1"/>
    <w:multiLevelType w:val="hybridMultilevel"/>
    <w:tmpl w:val="CF463B7E"/>
    <w:lvl w:ilvl="0" w:tplc="418868C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32B581C"/>
    <w:multiLevelType w:val="hybridMultilevel"/>
    <w:tmpl w:val="473077D6"/>
    <w:lvl w:ilvl="0" w:tplc="F62ECD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CDF6B82"/>
    <w:multiLevelType w:val="hybridMultilevel"/>
    <w:tmpl w:val="18444EFC"/>
    <w:lvl w:ilvl="0" w:tplc="90A44B5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10770CF"/>
    <w:multiLevelType w:val="multilevel"/>
    <w:tmpl w:val="FB2EA290"/>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2446211"/>
    <w:multiLevelType w:val="hybridMultilevel"/>
    <w:tmpl w:val="651EA93C"/>
    <w:lvl w:ilvl="0" w:tplc="7F84889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47FB3658"/>
    <w:multiLevelType w:val="hybridMultilevel"/>
    <w:tmpl w:val="A970DC90"/>
    <w:lvl w:ilvl="0" w:tplc="C080767A">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DB84C4D"/>
    <w:multiLevelType w:val="hybridMultilevel"/>
    <w:tmpl w:val="D5FE0742"/>
    <w:lvl w:ilvl="0" w:tplc="AE7EC34C">
      <w:start w:val="2"/>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8" w15:restartNumberingAfterBreak="0">
    <w:nsid w:val="59462C63"/>
    <w:multiLevelType w:val="hybridMultilevel"/>
    <w:tmpl w:val="CE9481C8"/>
    <w:lvl w:ilvl="0" w:tplc="7BD88AE0">
      <w:start w:val="1"/>
      <w:numFmt w:val="decimal"/>
      <w:lvlText w:val="%1."/>
      <w:lvlJc w:val="left"/>
      <w:pPr>
        <w:tabs>
          <w:tab w:val="num" w:pos="1620"/>
        </w:tabs>
        <w:ind w:left="1620" w:hanging="360"/>
      </w:pPr>
      <w:rPr>
        <w:color w:val="auto"/>
      </w:rPr>
    </w:lvl>
    <w:lvl w:ilvl="1" w:tplc="2ED4C5B6">
      <w:numFmt w:val="none"/>
      <w:lvlText w:val=""/>
      <w:lvlJc w:val="left"/>
      <w:pPr>
        <w:tabs>
          <w:tab w:val="num" w:pos="360"/>
        </w:tabs>
        <w:ind w:left="0" w:firstLine="0"/>
      </w:pPr>
    </w:lvl>
    <w:lvl w:ilvl="2" w:tplc="5918881C">
      <w:numFmt w:val="none"/>
      <w:lvlText w:val=""/>
      <w:lvlJc w:val="left"/>
      <w:pPr>
        <w:tabs>
          <w:tab w:val="num" w:pos="360"/>
        </w:tabs>
        <w:ind w:left="0" w:firstLine="0"/>
      </w:pPr>
    </w:lvl>
    <w:lvl w:ilvl="3" w:tplc="09100F98">
      <w:numFmt w:val="none"/>
      <w:lvlText w:val=""/>
      <w:lvlJc w:val="left"/>
      <w:pPr>
        <w:tabs>
          <w:tab w:val="num" w:pos="360"/>
        </w:tabs>
        <w:ind w:left="0" w:firstLine="0"/>
      </w:pPr>
    </w:lvl>
    <w:lvl w:ilvl="4" w:tplc="878C807C">
      <w:numFmt w:val="none"/>
      <w:lvlText w:val=""/>
      <w:lvlJc w:val="left"/>
      <w:pPr>
        <w:tabs>
          <w:tab w:val="num" w:pos="360"/>
        </w:tabs>
        <w:ind w:left="0" w:firstLine="0"/>
      </w:pPr>
    </w:lvl>
    <w:lvl w:ilvl="5" w:tplc="B9683E74">
      <w:numFmt w:val="none"/>
      <w:lvlText w:val=""/>
      <w:lvlJc w:val="left"/>
      <w:pPr>
        <w:tabs>
          <w:tab w:val="num" w:pos="360"/>
        </w:tabs>
        <w:ind w:left="0" w:firstLine="0"/>
      </w:pPr>
    </w:lvl>
    <w:lvl w:ilvl="6" w:tplc="583A217A">
      <w:numFmt w:val="none"/>
      <w:lvlText w:val=""/>
      <w:lvlJc w:val="left"/>
      <w:pPr>
        <w:tabs>
          <w:tab w:val="num" w:pos="360"/>
        </w:tabs>
        <w:ind w:left="0" w:firstLine="0"/>
      </w:pPr>
    </w:lvl>
    <w:lvl w:ilvl="7" w:tplc="CABE6BBE">
      <w:numFmt w:val="none"/>
      <w:lvlText w:val=""/>
      <w:lvlJc w:val="left"/>
      <w:pPr>
        <w:tabs>
          <w:tab w:val="num" w:pos="360"/>
        </w:tabs>
        <w:ind w:left="0" w:firstLine="0"/>
      </w:pPr>
    </w:lvl>
    <w:lvl w:ilvl="8" w:tplc="B7D88114">
      <w:numFmt w:val="none"/>
      <w:lvlText w:val=""/>
      <w:lvlJc w:val="left"/>
      <w:pPr>
        <w:tabs>
          <w:tab w:val="num" w:pos="360"/>
        </w:tabs>
        <w:ind w:left="0" w:firstLine="0"/>
      </w:pPr>
    </w:lvl>
  </w:abstractNum>
  <w:abstractNum w:abstractNumId="9" w15:restartNumberingAfterBreak="0">
    <w:nsid w:val="6048083D"/>
    <w:multiLevelType w:val="hybridMultilevel"/>
    <w:tmpl w:val="0F24219C"/>
    <w:lvl w:ilvl="0" w:tplc="228E09E4">
      <w:start w:val="1"/>
      <w:numFmt w:val="upperRoman"/>
      <w:lvlText w:val="%1."/>
      <w:lvlJc w:val="left"/>
      <w:pPr>
        <w:ind w:left="1080" w:hanging="720"/>
      </w:pPr>
      <w:rPr>
        <w:rFonts w:hint="default"/>
      </w:rPr>
    </w:lvl>
    <w:lvl w:ilvl="1" w:tplc="B5EA4EA4">
      <w:start w:val="4"/>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E6E97"/>
    <w:multiLevelType w:val="multilevel"/>
    <w:tmpl w:val="DE82A2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92"/>
        </w:tabs>
        <w:ind w:left="592"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D71488A"/>
    <w:multiLevelType w:val="multilevel"/>
    <w:tmpl w:val="14566B2A"/>
    <w:lvl w:ilvl="0">
      <w:start w:val="1"/>
      <w:numFmt w:val="upperRoman"/>
      <w:lvlText w:val="%1."/>
      <w:lvlJc w:val="left"/>
      <w:pPr>
        <w:ind w:left="2160" w:hanging="720"/>
      </w:pPr>
      <w:rPr>
        <w:rFonts w:hint="default"/>
      </w:rPr>
    </w:lvl>
    <w:lvl w:ilvl="1">
      <w:start w:val="1"/>
      <w:numFmt w:val="decimal"/>
      <w:isLgl/>
      <w:lvlText w:val="%1.%2."/>
      <w:lvlJc w:val="left"/>
      <w:pPr>
        <w:tabs>
          <w:tab w:val="num" w:pos="2880"/>
        </w:tabs>
        <w:ind w:left="2880" w:hanging="1440"/>
      </w:pPr>
      <w:rPr>
        <w:rFonts w:hint="default"/>
        <w:sz w:val="26"/>
      </w:rPr>
    </w:lvl>
    <w:lvl w:ilvl="2">
      <w:start w:val="1"/>
      <w:numFmt w:val="decimal"/>
      <w:isLgl/>
      <w:lvlText w:val="%1.%2.%3."/>
      <w:lvlJc w:val="left"/>
      <w:pPr>
        <w:tabs>
          <w:tab w:val="num" w:pos="2880"/>
        </w:tabs>
        <w:ind w:left="2880" w:hanging="1440"/>
      </w:pPr>
      <w:rPr>
        <w:rFonts w:hint="default"/>
        <w:sz w:val="26"/>
      </w:rPr>
    </w:lvl>
    <w:lvl w:ilvl="3">
      <w:start w:val="1"/>
      <w:numFmt w:val="decimal"/>
      <w:isLgl/>
      <w:lvlText w:val="%1.%2.%3.%4."/>
      <w:lvlJc w:val="left"/>
      <w:pPr>
        <w:tabs>
          <w:tab w:val="num" w:pos="2880"/>
        </w:tabs>
        <w:ind w:left="2880" w:hanging="1440"/>
      </w:pPr>
      <w:rPr>
        <w:rFonts w:hint="default"/>
        <w:sz w:val="26"/>
      </w:rPr>
    </w:lvl>
    <w:lvl w:ilvl="4">
      <w:start w:val="1"/>
      <w:numFmt w:val="decimal"/>
      <w:isLgl/>
      <w:lvlText w:val="%1.%2.%3.%4.%5."/>
      <w:lvlJc w:val="left"/>
      <w:pPr>
        <w:tabs>
          <w:tab w:val="num" w:pos="2880"/>
        </w:tabs>
        <w:ind w:left="2880" w:hanging="1440"/>
      </w:pPr>
      <w:rPr>
        <w:rFonts w:hint="default"/>
        <w:sz w:val="26"/>
      </w:rPr>
    </w:lvl>
    <w:lvl w:ilvl="5">
      <w:start w:val="1"/>
      <w:numFmt w:val="decimal"/>
      <w:isLgl/>
      <w:lvlText w:val="%1.%2.%3.%4.%5.%6."/>
      <w:lvlJc w:val="left"/>
      <w:pPr>
        <w:tabs>
          <w:tab w:val="num" w:pos="2880"/>
        </w:tabs>
        <w:ind w:left="2880" w:hanging="1440"/>
      </w:pPr>
      <w:rPr>
        <w:rFonts w:hint="default"/>
        <w:sz w:val="26"/>
      </w:rPr>
    </w:lvl>
    <w:lvl w:ilvl="6">
      <w:start w:val="1"/>
      <w:numFmt w:val="decimal"/>
      <w:isLgl/>
      <w:lvlText w:val="%1.%2.%3.%4.%5.%6.%7."/>
      <w:lvlJc w:val="left"/>
      <w:pPr>
        <w:tabs>
          <w:tab w:val="num" w:pos="2880"/>
        </w:tabs>
        <w:ind w:left="2880" w:hanging="1440"/>
      </w:pPr>
      <w:rPr>
        <w:rFonts w:hint="default"/>
        <w:sz w:val="26"/>
      </w:rPr>
    </w:lvl>
    <w:lvl w:ilvl="7">
      <w:start w:val="1"/>
      <w:numFmt w:val="decimal"/>
      <w:isLgl/>
      <w:lvlText w:val="%1.%2.%3.%4.%5.%6.%7.%8."/>
      <w:lvlJc w:val="left"/>
      <w:pPr>
        <w:tabs>
          <w:tab w:val="num" w:pos="2880"/>
        </w:tabs>
        <w:ind w:left="2880" w:hanging="1440"/>
      </w:pPr>
      <w:rPr>
        <w:rFonts w:hint="default"/>
        <w:sz w:val="26"/>
      </w:rPr>
    </w:lvl>
    <w:lvl w:ilvl="8">
      <w:start w:val="1"/>
      <w:numFmt w:val="decimal"/>
      <w:isLgl/>
      <w:lvlText w:val="%1.%2.%3.%4.%5.%6.%7.%8.%9."/>
      <w:lvlJc w:val="left"/>
      <w:pPr>
        <w:tabs>
          <w:tab w:val="num" w:pos="3240"/>
        </w:tabs>
        <w:ind w:left="3240" w:hanging="1800"/>
      </w:pPr>
      <w:rPr>
        <w:rFonts w:hint="default"/>
        <w:sz w:val="26"/>
      </w:rPr>
    </w:lvl>
  </w:abstractNum>
  <w:abstractNum w:abstractNumId="12"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16cid:durableId="110323033">
    <w:abstractNumId w:val="12"/>
  </w:num>
  <w:num w:numId="2" w16cid:durableId="1720936771">
    <w:abstractNumId w:val="11"/>
  </w:num>
  <w:num w:numId="3" w16cid:durableId="435709490">
    <w:abstractNumId w:val="0"/>
  </w:num>
  <w:num w:numId="4" w16cid:durableId="333725588">
    <w:abstractNumId w:val="7"/>
  </w:num>
  <w:num w:numId="5" w16cid:durableId="1942487283">
    <w:abstractNumId w:val="9"/>
  </w:num>
  <w:num w:numId="6" w16cid:durableId="1932811941">
    <w:abstractNumId w:val="6"/>
  </w:num>
  <w:num w:numId="7" w16cid:durableId="72944019">
    <w:abstractNumId w:val="13"/>
  </w:num>
  <w:num w:numId="8" w16cid:durableId="1820994485">
    <w:abstractNumId w:val="4"/>
  </w:num>
  <w:num w:numId="9" w16cid:durableId="1268661731">
    <w:abstractNumId w:val="8"/>
    <w:lvlOverride w:ilvl="0">
      <w:startOverride w:val="1"/>
    </w:lvlOverride>
    <w:lvlOverride w:ilvl="1"/>
    <w:lvlOverride w:ilvl="2"/>
    <w:lvlOverride w:ilvl="3"/>
    <w:lvlOverride w:ilvl="4"/>
    <w:lvlOverride w:ilvl="5"/>
    <w:lvlOverride w:ilvl="6"/>
    <w:lvlOverride w:ilvl="7"/>
    <w:lvlOverride w:ilvl="8"/>
  </w:num>
  <w:num w:numId="10" w16cid:durableId="1929970366">
    <w:abstractNumId w:val="2"/>
  </w:num>
  <w:num w:numId="11" w16cid:durableId="790170661">
    <w:abstractNumId w:val="10"/>
  </w:num>
  <w:num w:numId="12" w16cid:durableId="1938246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1793271">
    <w:abstractNumId w:val="1"/>
  </w:num>
  <w:num w:numId="14" w16cid:durableId="774248569">
    <w:abstractNumId w:val="5"/>
  </w:num>
  <w:num w:numId="15" w16cid:durableId="1693606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57"/>
    <w:rsid w:val="00004724"/>
    <w:rsid w:val="00025167"/>
    <w:rsid w:val="00031172"/>
    <w:rsid w:val="00031B20"/>
    <w:rsid w:val="00032D8B"/>
    <w:rsid w:val="00034F32"/>
    <w:rsid w:val="0003570A"/>
    <w:rsid w:val="000409BA"/>
    <w:rsid w:val="00044F22"/>
    <w:rsid w:val="00056586"/>
    <w:rsid w:val="00061D44"/>
    <w:rsid w:val="000626ED"/>
    <w:rsid w:val="000631F4"/>
    <w:rsid w:val="00067A00"/>
    <w:rsid w:val="00067F81"/>
    <w:rsid w:val="000726CB"/>
    <w:rsid w:val="0008463D"/>
    <w:rsid w:val="000851EB"/>
    <w:rsid w:val="000859B9"/>
    <w:rsid w:val="00086282"/>
    <w:rsid w:val="00094246"/>
    <w:rsid w:val="00094394"/>
    <w:rsid w:val="000A45EC"/>
    <w:rsid w:val="000B3BAF"/>
    <w:rsid w:val="000B481E"/>
    <w:rsid w:val="000C3D31"/>
    <w:rsid w:val="000C6C2F"/>
    <w:rsid w:val="000D2AB4"/>
    <w:rsid w:val="000E4A9B"/>
    <w:rsid w:val="000E5B08"/>
    <w:rsid w:val="000F01E2"/>
    <w:rsid w:val="000F0691"/>
    <w:rsid w:val="000F3F22"/>
    <w:rsid w:val="000F5714"/>
    <w:rsid w:val="000F57A1"/>
    <w:rsid w:val="00106F76"/>
    <w:rsid w:val="0011503F"/>
    <w:rsid w:val="001160D3"/>
    <w:rsid w:val="0011619C"/>
    <w:rsid w:val="00116A28"/>
    <w:rsid w:val="00117438"/>
    <w:rsid w:val="001210CD"/>
    <w:rsid w:val="00121886"/>
    <w:rsid w:val="00124735"/>
    <w:rsid w:val="00127440"/>
    <w:rsid w:val="00127C1B"/>
    <w:rsid w:val="00130B2D"/>
    <w:rsid w:val="00133A52"/>
    <w:rsid w:val="0014140D"/>
    <w:rsid w:val="00143234"/>
    <w:rsid w:val="00143304"/>
    <w:rsid w:val="001438FA"/>
    <w:rsid w:val="001444AA"/>
    <w:rsid w:val="00154867"/>
    <w:rsid w:val="0016007F"/>
    <w:rsid w:val="00170F75"/>
    <w:rsid w:val="00180BBD"/>
    <w:rsid w:val="00182958"/>
    <w:rsid w:val="00184AD5"/>
    <w:rsid w:val="001857B2"/>
    <w:rsid w:val="00185F22"/>
    <w:rsid w:val="00193B55"/>
    <w:rsid w:val="00193DA1"/>
    <w:rsid w:val="00196A14"/>
    <w:rsid w:val="001A4E9A"/>
    <w:rsid w:val="001A505D"/>
    <w:rsid w:val="001A5BB1"/>
    <w:rsid w:val="001B41B9"/>
    <w:rsid w:val="001B7077"/>
    <w:rsid w:val="001C4757"/>
    <w:rsid w:val="001C504F"/>
    <w:rsid w:val="001C77DB"/>
    <w:rsid w:val="001D5422"/>
    <w:rsid w:val="001D6925"/>
    <w:rsid w:val="001D6CBC"/>
    <w:rsid w:val="001D6E6C"/>
    <w:rsid w:val="001E4002"/>
    <w:rsid w:val="001E72B8"/>
    <w:rsid w:val="001F3258"/>
    <w:rsid w:val="001F7E21"/>
    <w:rsid w:val="00202CF1"/>
    <w:rsid w:val="00215BF2"/>
    <w:rsid w:val="00224E97"/>
    <w:rsid w:val="00227AE7"/>
    <w:rsid w:val="002348B5"/>
    <w:rsid w:val="002411EA"/>
    <w:rsid w:val="002431C6"/>
    <w:rsid w:val="00245111"/>
    <w:rsid w:val="00245C49"/>
    <w:rsid w:val="00247CC9"/>
    <w:rsid w:val="002505B1"/>
    <w:rsid w:val="002516F6"/>
    <w:rsid w:val="002608F5"/>
    <w:rsid w:val="00264F97"/>
    <w:rsid w:val="00266775"/>
    <w:rsid w:val="002777A4"/>
    <w:rsid w:val="002832A2"/>
    <w:rsid w:val="00286410"/>
    <w:rsid w:val="00290543"/>
    <w:rsid w:val="002925E4"/>
    <w:rsid w:val="00295AAD"/>
    <w:rsid w:val="00297D14"/>
    <w:rsid w:val="002A568C"/>
    <w:rsid w:val="002B10DE"/>
    <w:rsid w:val="002B4942"/>
    <w:rsid w:val="002B5668"/>
    <w:rsid w:val="002C323B"/>
    <w:rsid w:val="002C444E"/>
    <w:rsid w:val="002C5253"/>
    <w:rsid w:val="002C556A"/>
    <w:rsid w:val="002D04AE"/>
    <w:rsid w:val="002D0752"/>
    <w:rsid w:val="002D24BD"/>
    <w:rsid w:val="002D268B"/>
    <w:rsid w:val="002D2D6C"/>
    <w:rsid w:val="002D5DA5"/>
    <w:rsid w:val="002D7360"/>
    <w:rsid w:val="002E336E"/>
    <w:rsid w:val="002E3585"/>
    <w:rsid w:val="002E5AF9"/>
    <w:rsid w:val="002E6FD9"/>
    <w:rsid w:val="002E7DF2"/>
    <w:rsid w:val="002F17AA"/>
    <w:rsid w:val="003057E4"/>
    <w:rsid w:val="003115AD"/>
    <w:rsid w:val="003173DC"/>
    <w:rsid w:val="003237DA"/>
    <w:rsid w:val="003321EB"/>
    <w:rsid w:val="0033460A"/>
    <w:rsid w:val="00334ED5"/>
    <w:rsid w:val="00336B11"/>
    <w:rsid w:val="003416B6"/>
    <w:rsid w:val="003456AD"/>
    <w:rsid w:val="00346F41"/>
    <w:rsid w:val="003503B9"/>
    <w:rsid w:val="00350E20"/>
    <w:rsid w:val="00361D3D"/>
    <w:rsid w:val="00364189"/>
    <w:rsid w:val="00364DC4"/>
    <w:rsid w:val="00372917"/>
    <w:rsid w:val="0037341E"/>
    <w:rsid w:val="0037547D"/>
    <w:rsid w:val="003762E7"/>
    <w:rsid w:val="00380F01"/>
    <w:rsid w:val="00386421"/>
    <w:rsid w:val="003917EA"/>
    <w:rsid w:val="00392A0A"/>
    <w:rsid w:val="003A177B"/>
    <w:rsid w:val="003A4696"/>
    <w:rsid w:val="003B0B2C"/>
    <w:rsid w:val="003B6DE7"/>
    <w:rsid w:val="003B73A5"/>
    <w:rsid w:val="003C41D6"/>
    <w:rsid w:val="003D01D4"/>
    <w:rsid w:val="003D7919"/>
    <w:rsid w:val="003D7E0F"/>
    <w:rsid w:val="003E2C24"/>
    <w:rsid w:val="003E372A"/>
    <w:rsid w:val="003E5CFA"/>
    <w:rsid w:val="003F44C4"/>
    <w:rsid w:val="003F5BEB"/>
    <w:rsid w:val="003F6912"/>
    <w:rsid w:val="00401C0F"/>
    <w:rsid w:val="0040700A"/>
    <w:rsid w:val="00414CDA"/>
    <w:rsid w:val="00422284"/>
    <w:rsid w:val="00422961"/>
    <w:rsid w:val="00432627"/>
    <w:rsid w:val="00432FA9"/>
    <w:rsid w:val="004378AA"/>
    <w:rsid w:val="004401BE"/>
    <w:rsid w:val="0044224E"/>
    <w:rsid w:val="004443D7"/>
    <w:rsid w:val="00444678"/>
    <w:rsid w:val="004476C7"/>
    <w:rsid w:val="00447FD4"/>
    <w:rsid w:val="0045406C"/>
    <w:rsid w:val="00454A8F"/>
    <w:rsid w:val="0047188F"/>
    <w:rsid w:val="004751FB"/>
    <w:rsid w:val="0049049A"/>
    <w:rsid w:val="00491A87"/>
    <w:rsid w:val="00494EB9"/>
    <w:rsid w:val="004C099C"/>
    <w:rsid w:val="004C2CA9"/>
    <w:rsid w:val="004C53CC"/>
    <w:rsid w:val="004C5B38"/>
    <w:rsid w:val="004D36A5"/>
    <w:rsid w:val="004D39D5"/>
    <w:rsid w:val="004D5D36"/>
    <w:rsid w:val="004E4D3F"/>
    <w:rsid w:val="004E5135"/>
    <w:rsid w:val="004F0199"/>
    <w:rsid w:val="004F3C25"/>
    <w:rsid w:val="004F45E0"/>
    <w:rsid w:val="004F7DB8"/>
    <w:rsid w:val="004F7FB1"/>
    <w:rsid w:val="00504B0C"/>
    <w:rsid w:val="005052E2"/>
    <w:rsid w:val="00512730"/>
    <w:rsid w:val="005322AD"/>
    <w:rsid w:val="0053346F"/>
    <w:rsid w:val="005347A4"/>
    <w:rsid w:val="005669F2"/>
    <w:rsid w:val="00566AEC"/>
    <w:rsid w:val="00567E07"/>
    <w:rsid w:val="00571A64"/>
    <w:rsid w:val="00576E13"/>
    <w:rsid w:val="00585FAE"/>
    <w:rsid w:val="005A4BC0"/>
    <w:rsid w:val="005A5010"/>
    <w:rsid w:val="005A511C"/>
    <w:rsid w:val="005A5279"/>
    <w:rsid w:val="005A5D0B"/>
    <w:rsid w:val="005B1BF0"/>
    <w:rsid w:val="005B2669"/>
    <w:rsid w:val="005B57F4"/>
    <w:rsid w:val="005B6CED"/>
    <w:rsid w:val="005E15A9"/>
    <w:rsid w:val="005E15D5"/>
    <w:rsid w:val="005E256A"/>
    <w:rsid w:val="005F7626"/>
    <w:rsid w:val="006001B7"/>
    <w:rsid w:val="00606545"/>
    <w:rsid w:val="00616C87"/>
    <w:rsid w:val="006270C9"/>
    <w:rsid w:val="00630C33"/>
    <w:rsid w:val="00631513"/>
    <w:rsid w:val="00632E95"/>
    <w:rsid w:val="00654BF2"/>
    <w:rsid w:val="00660063"/>
    <w:rsid w:val="0066563D"/>
    <w:rsid w:val="00672FCC"/>
    <w:rsid w:val="006735AD"/>
    <w:rsid w:val="00673786"/>
    <w:rsid w:val="00674280"/>
    <w:rsid w:val="00683E9B"/>
    <w:rsid w:val="006862B1"/>
    <w:rsid w:val="00687A49"/>
    <w:rsid w:val="00695A41"/>
    <w:rsid w:val="00696072"/>
    <w:rsid w:val="00697FD1"/>
    <w:rsid w:val="006A06F0"/>
    <w:rsid w:val="006A4065"/>
    <w:rsid w:val="006A4722"/>
    <w:rsid w:val="006B061D"/>
    <w:rsid w:val="006B27F8"/>
    <w:rsid w:val="006B3B1B"/>
    <w:rsid w:val="006C3D3E"/>
    <w:rsid w:val="006C5F53"/>
    <w:rsid w:val="006D70FD"/>
    <w:rsid w:val="006F0FAB"/>
    <w:rsid w:val="006F564E"/>
    <w:rsid w:val="006F58A3"/>
    <w:rsid w:val="00700199"/>
    <w:rsid w:val="00700908"/>
    <w:rsid w:val="00701771"/>
    <w:rsid w:val="00711A9B"/>
    <w:rsid w:val="0071521E"/>
    <w:rsid w:val="00722EC3"/>
    <w:rsid w:val="00734461"/>
    <w:rsid w:val="00745860"/>
    <w:rsid w:val="00746A20"/>
    <w:rsid w:val="0076009B"/>
    <w:rsid w:val="00760E97"/>
    <w:rsid w:val="007620EC"/>
    <w:rsid w:val="007808B8"/>
    <w:rsid w:val="007811FF"/>
    <w:rsid w:val="007834AD"/>
    <w:rsid w:val="007836A4"/>
    <w:rsid w:val="00790846"/>
    <w:rsid w:val="00791214"/>
    <w:rsid w:val="0079466C"/>
    <w:rsid w:val="0079688C"/>
    <w:rsid w:val="007A6B58"/>
    <w:rsid w:val="007B151B"/>
    <w:rsid w:val="007C1952"/>
    <w:rsid w:val="007C35A7"/>
    <w:rsid w:val="007C3E6D"/>
    <w:rsid w:val="007C5859"/>
    <w:rsid w:val="007D3015"/>
    <w:rsid w:val="007D3E14"/>
    <w:rsid w:val="007D4B1D"/>
    <w:rsid w:val="007D5DB0"/>
    <w:rsid w:val="007E3D9F"/>
    <w:rsid w:val="007F07FF"/>
    <w:rsid w:val="008033B5"/>
    <w:rsid w:val="00804A57"/>
    <w:rsid w:val="00810845"/>
    <w:rsid w:val="00816F12"/>
    <w:rsid w:val="00823C02"/>
    <w:rsid w:val="00825123"/>
    <w:rsid w:val="0083133F"/>
    <w:rsid w:val="00832C10"/>
    <w:rsid w:val="00853130"/>
    <w:rsid w:val="0086011E"/>
    <w:rsid w:val="0086024E"/>
    <w:rsid w:val="008631B2"/>
    <w:rsid w:val="008710CF"/>
    <w:rsid w:val="008762D1"/>
    <w:rsid w:val="00876D94"/>
    <w:rsid w:val="00877B6A"/>
    <w:rsid w:val="00882CE2"/>
    <w:rsid w:val="0089174A"/>
    <w:rsid w:val="008974AB"/>
    <w:rsid w:val="008A7AAC"/>
    <w:rsid w:val="008B548E"/>
    <w:rsid w:val="008B6E67"/>
    <w:rsid w:val="008B7DB0"/>
    <w:rsid w:val="008C5E48"/>
    <w:rsid w:val="008C6802"/>
    <w:rsid w:val="008D0826"/>
    <w:rsid w:val="008D69C9"/>
    <w:rsid w:val="008E05CA"/>
    <w:rsid w:val="008E2BFA"/>
    <w:rsid w:val="008E4A97"/>
    <w:rsid w:val="008E5575"/>
    <w:rsid w:val="008E5F7B"/>
    <w:rsid w:val="008F26BB"/>
    <w:rsid w:val="008F5FE4"/>
    <w:rsid w:val="00913799"/>
    <w:rsid w:val="00916812"/>
    <w:rsid w:val="00921B01"/>
    <w:rsid w:val="00922AE0"/>
    <w:rsid w:val="009278C7"/>
    <w:rsid w:val="0093239F"/>
    <w:rsid w:val="00933460"/>
    <w:rsid w:val="00937E6E"/>
    <w:rsid w:val="00944D4A"/>
    <w:rsid w:val="00953398"/>
    <w:rsid w:val="009564AD"/>
    <w:rsid w:val="00964866"/>
    <w:rsid w:val="00970FAF"/>
    <w:rsid w:val="00971DD2"/>
    <w:rsid w:val="00973151"/>
    <w:rsid w:val="00985797"/>
    <w:rsid w:val="00986646"/>
    <w:rsid w:val="0099448D"/>
    <w:rsid w:val="009975B4"/>
    <w:rsid w:val="009A01AB"/>
    <w:rsid w:val="009A284B"/>
    <w:rsid w:val="009A68CD"/>
    <w:rsid w:val="009B5B8E"/>
    <w:rsid w:val="009B7FF8"/>
    <w:rsid w:val="009D1896"/>
    <w:rsid w:val="009D2ABE"/>
    <w:rsid w:val="009E366C"/>
    <w:rsid w:val="009F21B8"/>
    <w:rsid w:val="009F431A"/>
    <w:rsid w:val="009F6F0F"/>
    <w:rsid w:val="00A00C89"/>
    <w:rsid w:val="00A053C7"/>
    <w:rsid w:val="00A06913"/>
    <w:rsid w:val="00A30FB4"/>
    <w:rsid w:val="00A33A43"/>
    <w:rsid w:val="00A33CC4"/>
    <w:rsid w:val="00A42690"/>
    <w:rsid w:val="00A44B44"/>
    <w:rsid w:val="00A52171"/>
    <w:rsid w:val="00A53540"/>
    <w:rsid w:val="00A60BC4"/>
    <w:rsid w:val="00A702E8"/>
    <w:rsid w:val="00A706CD"/>
    <w:rsid w:val="00A72BEA"/>
    <w:rsid w:val="00A76A4C"/>
    <w:rsid w:val="00A771DF"/>
    <w:rsid w:val="00A77FBE"/>
    <w:rsid w:val="00A816F0"/>
    <w:rsid w:val="00A9412A"/>
    <w:rsid w:val="00A963D9"/>
    <w:rsid w:val="00AA1384"/>
    <w:rsid w:val="00AA759B"/>
    <w:rsid w:val="00AA7861"/>
    <w:rsid w:val="00AC2A21"/>
    <w:rsid w:val="00AC6D9A"/>
    <w:rsid w:val="00AC6E2F"/>
    <w:rsid w:val="00AD2410"/>
    <w:rsid w:val="00AD368C"/>
    <w:rsid w:val="00AD4228"/>
    <w:rsid w:val="00AE0282"/>
    <w:rsid w:val="00AE02CE"/>
    <w:rsid w:val="00AE75BE"/>
    <w:rsid w:val="00AE7B3C"/>
    <w:rsid w:val="00B0605B"/>
    <w:rsid w:val="00B10D53"/>
    <w:rsid w:val="00B168A4"/>
    <w:rsid w:val="00B20A9D"/>
    <w:rsid w:val="00B333A7"/>
    <w:rsid w:val="00B43B24"/>
    <w:rsid w:val="00B448F3"/>
    <w:rsid w:val="00B50541"/>
    <w:rsid w:val="00B60E1B"/>
    <w:rsid w:val="00B62342"/>
    <w:rsid w:val="00B62DE9"/>
    <w:rsid w:val="00B66545"/>
    <w:rsid w:val="00B70BA6"/>
    <w:rsid w:val="00B726CF"/>
    <w:rsid w:val="00B81169"/>
    <w:rsid w:val="00B824D5"/>
    <w:rsid w:val="00B83966"/>
    <w:rsid w:val="00B83D20"/>
    <w:rsid w:val="00B900BF"/>
    <w:rsid w:val="00B92D4E"/>
    <w:rsid w:val="00BA0BA6"/>
    <w:rsid w:val="00BA12D9"/>
    <w:rsid w:val="00BA17F9"/>
    <w:rsid w:val="00BA2D6E"/>
    <w:rsid w:val="00BA3ECF"/>
    <w:rsid w:val="00BA738A"/>
    <w:rsid w:val="00BB1A0D"/>
    <w:rsid w:val="00BB2A53"/>
    <w:rsid w:val="00BB76AD"/>
    <w:rsid w:val="00BC1EE8"/>
    <w:rsid w:val="00BC254A"/>
    <w:rsid w:val="00BD1F21"/>
    <w:rsid w:val="00BD33CA"/>
    <w:rsid w:val="00BD34F0"/>
    <w:rsid w:val="00BD3D01"/>
    <w:rsid w:val="00BE1BFC"/>
    <w:rsid w:val="00BE4BD0"/>
    <w:rsid w:val="00BF3080"/>
    <w:rsid w:val="00C00436"/>
    <w:rsid w:val="00C0393E"/>
    <w:rsid w:val="00C07A52"/>
    <w:rsid w:val="00C1005F"/>
    <w:rsid w:val="00C10E35"/>
    <w:rsid w:val="00C1174D"/>
    <w:rsid w:val="00C16242"/>
    <w:rsid w:val="00C24E04"/>
    <w:rsid w:val="00C32F18"/>
    <w:rsid w:val="00C379EB"/>
    <w:rsid w:val="00C42748"/>
    <w:rsid w:val="00C45C75"/>
    <w:rsid w:val="00C53237"/>
    <w:rsid w:val="00C6334F"/>
    <w:rsid w:val="00C6418B"/>
    <w:rsid w:val="00C74559"/>
    <w:rsid w:val="00C832D5"/>
    <w:rsid w:val="00C84731"/>
    <w:rsid w:val="00C923E8"/>
    <w:rsid w:val="00C93E36"/>
    <w:rsid w:val="00CA61EC"/>
    <w:rsid w:val="00CA6DC6"/>
    <w:rsid w:val="00CB6155"/>
    <w:rsid w:val="00CB657E"/>
    <w:rsid w:val="00CC2264"/>
    <w:rsid w:val="00CC2E47"/>
    <w:rsid w:val="00CC6241"/>
    <w:rsid w:val="00CD2EDD"/>
    <w:rsid w:val="00CD3D78"/>
    <w:rsid w:val="00CD62BC"/>
    <w:rsid w:val="00CE3CF9"/>
    <w:rsid w:val="00CE4ADB"/>
    <w:rsid w:val="00CE4E39"/>
    <w:rsid w:val="00CE4EFD"/>
    <w:rsid w:val="00CF3053"/>
    <w:rsid w:val="00CF6209"/>
    <w:rsid w:val="00D01430"/>
    <w:rsid w:val="00D12A31"/>
    <w:rsid w:val="00D14B53"/>
    <w:rsid w:val="00D20377"/>
    <w:rsid w:val="00D23D2A"/>
    <w:rsid w:val="00D247CC"/>
    <w:rsid w:val="00D277E0"/>
    <w:rsid w:val="00D27A7E"/>
    <w:rsid w:val="00D36B66"/>
    <w:rsid w:val="00D5126B"/>
    <w:rsid w:val="00D537CF"/>
    <w:rsid w:val="00D721C4"/>
    <w:rsid w:val="00D84AA5"/>
    <w:rsid w:val="00D9045F"/>
    <w:rsid w:val="00D912A4"/>
    <w:rsid w:val="00D95415"/>
    <w:rsid w:val="00DA57FA"/>
    <w:rsid w:val="00DA592E"/>
    <w:rsid w:val="00DA5DA0"/>
    <w:rsid w:val="00DA6D68"/>
    <w:rsid w:val="00DA7533"/>
    <w:rsid w:val="00DB2742"/>
    <w:rsid w:val="00DB7030"/>
    <w:rsid w:val="00DB7528"/>
    <w:rsid w:val="00DC5502"/>
    <w:rsid w:val="00DD048B"/>
    <w:rsid w:val="00DD288A"/>
    <w:rsid w:val="00DE041F"/>
    <w:rsid w:val="00DE5303"/>
    <w:rsid w:val="00DE5352"/>
    <w:rsid w:val="00DE57B1"/>
    <w:rsid w:val="00DE6A83"/>
    <w:rsid w:val="00DE7464"/>
    <w:rsid w:val="00DF2310"/>
    <w:rsid w:val="00E025CF"/>
    <w:rsid w:val="00E02911"/>
    <w:rsid w:val="00E048D1"/>
    <w:rsid w:val="00E04946"/>
    <w:rsid w:val="00E04EA6"/>
    <w:rsid w:val="00E07690"/>
    <w:rsid w:val="00E10371"/>
    <w:rsid w:val="00E15183"/>
    <w:rsid w:val="00E17108"/>
    <w:rsid w:val="00E204F6"/>
    <w:rsid w:val="00E20A8E"/>
    <w:rsid w:val="00E2369D"/>
    <w:rsid w:val="00E32B04"/>
    <w:rsid w:val="00E346F5"/>
    <w:rsid w:val="00E351CF"/>
    <w:rsid w:val="00E36246"/>
    <w:rsid w:val="00E37B5D"/>
    <w:rsid w:val="00E41D96"/>
    <w:rsid w:val="00E422CC"/>
    <w:rsid w:val="00E432C2"/>
    <w:rsid w:val="00E4348D"/>
    <w:rsid w:val="00E525BE"/>
    <w:rsid w:val="00E525CC"/>
    <w:rsid w:val="00E574D0"/>
    <w:rsid w:val="00E606FD"/>
    <w:rsid w:val="00E65768"/>
    <w:rsid w:val="00E77E67"/>
    <w:rsid w:val="00E81027"/>
    <w:rsid w:val="00E8219E"/>
    <w:rsid w:val="00E86692"/>
    <w:rsid w:val="00E869BD"/>
    <w:rsid w:val="00E971C8"/>
    <w:rsid w:val="00EA3DAE"/>
    <w:rsid w:val="00EB112B"/>
    <w:rsid w:val="00EB15BF"/>
    <w:rsid w:val="00EB5561"/>
    <w:rsid w:val="00EC2011"/>
    <w:rsid w:val="00EC3361"/>
    <w:rsid w:val="00EC78D2"/>
    <w:rsid w:val="00ED05A9"/>
    <w:rsid w:val="00ED394D"/>
    <w:rsid w:val="00ED6BCB"/>
    <w:rsid w:val="00EE31F4"/>
    <w:rsid w:val="00EE5593"/>
    <w:rsid w:val="00EF2DE7"/>
    <w:rsid w:val="00EF3AD1"/>
    <w:rsid w:val="00EF75AB"/>
    <w:rsid w:val="00F038EE"/>
    <w:rsid w:val="00F1007A"/>
    <w:rsid w:val="00F12284"/>
    <w:rsid w:val="00F131D6"/>
    <w:rsid w:val="00F249A0"/>
    <w:rsid w:val="00F30AD9"/>
    <w:rsid w:val="00F30C26"/>
    <w:rsid w:val="00F3510F"/>
    <w:rsid w:val="00F37103"/>
    <w:rsid w:val="00F4472B"/>
    <w:rsid w:val="00F44A17"/>
    <w:rsid w:val="00F46350"/>
    <w:rsid w:val="00F52F33"/>
    <w:rsid w:val="00F84C32"/>
    <w:rsid w:val="00FB1449"/>
    <w:rsid w:val="00FB4A53"/>
    <w:rsid w:val="00FC71C5"/>
    <w:rsid w:val="00FD131D"/>
    <w:rsid w:val="00FD24A2"/>
    <w:rsid w:val="00FD5AA8"/>
    <w:rsid w:val="00FE2345"/>
    <w:rsid w:val="00FE3D5B"/>
    <w:rsid w:val="00FE5540"/>
    <w:rsid w:val="00FF46AF"/>
    <w:rsid w:val="00FF7B37"/>
    <w:rsid w:val="00FF7FD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1A32B"/>
  <w15:chartTrackingRefBased/>
  <w15:docId w15:val="{63590DFE-456B-4819-8670-BD896C3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47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1C4757"/>
    <w:pPr>
      <w:spacing w:line="360" w:lineRule="auto"/>
      <w:ind w:firstLine="720"/>
      <w:jc w:val="center"/>
    </w:pPr>
    <w:rPr>
      <w:rFonts w:ascii="TimesLT" w:hAnsi="TimesLT"/>
      <w:caps/>
      <w:szCs w:val="20"/>
    </w:rPr>
  </w:style>
  <w:style w:type="paragraph" w:styleId="Porat">
    <w:name w:val="footer"/>
    <w:basedOn w:val="prastasis"/>
    <w:rsid w:val="001C47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1C4757"/>
  </w:style>
  <w:style w:type="paragraph" w:styleId="Antrats">
    <w:name w:val="header"/>
    <w:basedOn w:val="prastasis"/>
    <w:link w:val="AntratsDiagrama"/>
    <w:rsid w:val="001C4757"/>
    <w:pPr>
      <w:tabs>
        <w:tab w:val="center" w:pos="4819"/>
        <w:tab w:val="right" w:pos="9638"/>
      </w:tabs>
    </w:pPr>
  </w:style>
  <w:style w:type="paragraph" w:styleId="Pagrindiniotekstotrauka">
    <w:name w:val="Body Text Indent"/>
    <w:basedOn w:val="prastasis"/>
    <w:link w:val="PagrindiniotekstotraukaDiagrama"/>
    <w:rsid w:val="006B27F8"/>
    <w:pPr>
      <w:tabs>
        <w:tab w:val="right" w:pos="9639"/>
      </w:tabs>
      <w:ind w:firstLine="1134"/>
      <w:jc w:val="both"/>
    </w:pPr>
  </w:style>
  <w:style w:type="character" w:customStyle="1" w:styleId="PagrindiniotekstotraukaDiagrama">
    <w:name w:val="Pagrindinio teksto įtrauka Diagrama"/>
    <w:link w:val="Pagrindiniotekstotrauka"/>
    <w:rsid w:val="006B27F8"/>
    <w:rPr>
      <w:sz w:val="24"/>
      <w:szCs w:val="24"/>
      <w:lang w:val="lt-LT" w:eastAsia="en-US" w:bidi="ar-SA"/>
    </w:rPr>
  </w:style>
  <w:style w:type="paragraph" w:styleId="Pagrindiniotekstotrauka2">
    <w:name w:val="Body Text Indent 2"/>
    <w:basedOn w:val="prastasis"/>
    <w:link w:val="Pagrindiniotekstotrauka2Diagrama"/>
    <w:rsid w:val="006B27F8"/>
    <w:pPr>
      <w:spacing w:after="120" w:line="480" w:lineRule="auto"/>
      <w:ind w:left="283"/>
    </w:pPr>
    <w:rPr>
      <w:lang w:val="en-GB"/>
    </w:rPr>
  </w:style>
  <w:style w:type="character" w:customStyle="1" w:styleId="Pagrindiniotekstotrauka2Diagrama">
    <w:name w:val="Pagrindinio teksto įtrauka 2 Diagrama"/>
    <w:link w:val="Pagrindiniotekstotrauka2"/>
    <w:rsid w:val="006B27F8"/>
    <w:rPr>
      <w:sz w:val="24"/>
      <w:szCs w:val="24"/>
      <w:lang w:val="en-GB" w:eastAsia="en-US" w:bidi="ar-SA"/>
    </w:rPr>
  </w:style>
  <w:style w:type="character" w:customStyle="1" w:styleId="FontStyle150">
    <w:name w:val="Font Style150"/>
    <w:rsid w:val="006B27F8"/>
    <w:rPr>
      <w:rFonts w:ascii="Times New Roman" w:hAnsi="Times New Roman" w:cs="Times New Roman"/>
      <w:sz w:val="18"/>
      <w:szCs w:val="18"/>
    </w:rPr>
  </w:style>
  <w:style w:type="paragraph" w:styleId="Pagrindinistekstas">
    <w:name w:val="Body Text"/>
    <w:basedOn w:val="prastasis"/>
    <w:rsid w:val="002E6FD9"/>
    <w:pPr>
      <w:spacing w:after="120"/>
    </w:pPr>
  </w:style>
  <w:style w:type="character" w:customStyle="1" w:styleId="Pareigos">
    <w:name w:val="Pareigos"/>
    <w:rsid w:val="002E6FD9"/>
    <w:rPr>
      <w:rFonts w:ascii="TimesLT" w:hAnsi="TimesLT"/>
      <w:caps/>
      <w:sz w:val="24"/>
    </w:rPr>
  </w:style>
  <w:style w:type="character" w:styleId="Hipersaitas">
    <w:name w:val="Hyperlink"/>
    <w:rsid w:val="002E6FD9"/>
    <w:rPr>
      <w:color w:val="0000FF"/>
      <w:u w:val="single"/>
    </w:rPr>
  </w:style>
  <w:style w:type="paragraph" w:customStyle="1" w:styleId="Preformatted">
    <w:name w:val="Preformatted"/>
    <w:basedOn w:val="prastasis"/>
    <w:rsid w:val="00EE31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lt-LT"/>
    </w:rPr>
  </w:style>
  <w:style w:type="table" w:styleId="Lentelstinklelis">
    <w:name w:val="Table Grid"/>
    <w:basedOn w:val="prastojilentel"/>
    <w:rsid w:val="0091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7C3E6D"/>
    <w:pPr>
      <w:jc w:val="center"/>
    </w:pPr>
    <w:rPr>
      <w:szCs w:val="20"/>
    </w:rPr>
  </w:style>
  <w:style w:type="character" w:customStyle="1" w:styleId="PavadinimasDiagrama">
    <w:name w:val="Pavadinimas Diagrama"/>
    <w:link w:val="Pavadinimas"/>
    <w:rsid w:val="007C3E6D"/>
    <w:rPr>
      <w:sz w:val="24"/>
      <w:lang w:eastAsia="en-US"/>
    </w:rPr>
  </w:style>
  <w:style w:type="paragraph" w:styleId="Debesliotekstas">
    <w:name w:val="Balloon Text"/>
    <w:basedOn w:val="prastasis"/>
    <w:link w:val="DebesliotekstasDiagrama"/>
    <w:rsid w:val="00A706CD"/>
    <w:rPr>
      <w:rFonts w:ascii="Segoe UI" w:hAnsi="Segoe UI" w:cs="Segoe UI"/>
      <w:sz w:val="18"/>
      <w:szCs w:val="18"/>
    </w:rPr>
  </w:style>
  <w:style w:type="character" w:customStyle="1" w:styleId="DebesliotekstasDiagrama">
    <w:name w:val="Debesėlio tekstas Diagrama"/>
    <w:link w:val="Debesliotekstas"/>
    <w:rsid w:val="00A706CD"/>
    <w:rPr>
      <w:rFonts w:ascii="Segoe UI" w:hAnsi="Segoe UI" w:cs="Segoe UI"/>
      <w:sz w:val="18"/>
      <w:szCs w:val="18"/>
      <w:lang w:eastAsia="en-US"/>
    </w:rPr>
  </w:style>
  <w:style w:type="paragraph" w:styleId="Sraopastraipa">
    <w:name w:val="List Paragraph"/>
    <w:basedOn w:val="prastasis"/>
    <w:uiPriority w:val="34"/>
    <w:qFormat/>
    <w:rsid w:val="00D95415"/>
    <w:pPr>
      <w:ind w:left="720"/>
      <w:contextualSpacing/>
    </w:pPr>
  </w:style>
  <w:style w:type="character" w:styleId="Komentaronuoroda">
    <w:name w:val="annotation reference"/>
    <w:basedOn w:val="Numatytasispastraiposriftas"/>
    <w:rsid w:val="004D5D36"/>
    <w:rPr>
      <w:sz w:val="16"/>
      <w:szCs w:val="16"/>
    </w:rPr>
  </w:style>
  <w:style w:type="paragraph" w:styleId="Komentarotekstas">
    <w:name w:val="annotation text"/>
    <w:basedOn w:val="prastasis"/>
    <w:link w:val="KomentarotekstasDiagrama"/>
    <w:rsid w:val="004D5D36"/>
    <w:rPr>
      <w:sz w:val="20"/>
      <w:szCs w:val="20"/>
    </w:rPr>
  </w:style>
  <w:style w:type="character" w:customStyle="1" w:styleId="KomentarotekstasDiagrama">
    <w:name w:val="Komentaro tekstas Diagrama"/>
    <w:basedOn w:val="Numatytasispastraiposriftas"/>
    <w:link w:val="Komentarotekstas"/>
    <w:rsid w:val="004D5D36"/>
    <w:rPr>
      <w:lang w:eastAsia="en-US"/>
    </w:rPr>
  </w:style>
  <w:style w:type="paragraph" w:styleId="Komentarotema">
    <w:name w:val="annotation subject"/>
    <w:basedOn w:val="Komentarotekstas"/>
    <w:next w:val="Komentarotekstas"/>
    <w:link w:val="KomentarotemaDiagrama"/>
    <w:semiHidden/>
    <w:unhideWhenUsed/>
    <w:rsid w:val="004D5D36"/>
    <w:rPr>
      <w:b/>
      <w:bCs/>
    </w:rPr>
  </w:style>
  <w:style w:type="character" w:customStyle="1" w:styleId="KomentarotemaDiagrama">
    <w:name w:val="Komentaro tema Diagrama"/>
    <w:basedOn w:val="KomentarotekstasDiagrama"/>
    <w:link w:val="Komentarotema"/>
    <w:semiHidden/>
    <w:rsid w:val="004D5D36"/>
    <w:rPr>
      <w:b/>
      <w:bCs/>
      <w:lang w:eastAsia="en-US"/>
    </w:rPr>
  </w:style>
  <w:style w:type="paragraph" w:customStyle="1" w:styleId="tajtip">
    <w:name w:val="tajtip"/>
    <w:basedOn w:val="prastasis"/>
    <w:rsid w:val="008E4A97"/>
    <w:pPr>
      <w:spacing w:before="100" w:beforeAutospacing="1" w:after="100" w:afterAutospacing="1"/>
    </w:pPr>
    <w:rPr>
      <w:lang w:eastAsia="lt-LT"/>
    </w:rPr>
  </w:style>
  <w:style w:type="paragraph" w:customStyle="1" w:styleId="Default">
    <w:name w:val="Default"/>
    <w:rsid w:val="004C5B38"/>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0F57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9295">
      <w:bodyDiv w:val="1"/>
      <w:marLeft w:val="0"/>
      <w:marRight w:val="0"/>
      <w:marTop w:val="0"/>
      <w:marBottom w:val="0"/>
      <w:divBdr>
        <w:top w:val="none" w:sz="0" w:space="0" w:color="auto"/>
        <w:left w:val="none" w:sz="0" w:space="0" w:color="auto"/>
        <w:bottom w:val="none" w:sz="0" w:space="0" w:color="auto"/>
        <w:right w:val="none" w:sz="0" w:space="0" w:color="auto"/>
      </w:divBdr>
    </w:div>
    <w:div w:id="72242746">
      <w:bodyDiv w:val="1"/>
      <w:marLeft w:val="0"/>
      <w:marRight w:val="0"/>
      <w:marTop w:val="0"/>
      <w:marBottom w:val="0"/>
      <w:divBdr>
        <w:top w:val="none" w:sz="0" w:space="0" w:color="auto"/>
        <w:left w:val="none" w:sz="0" w:space="0" w:color="auto"/>
        <w:bottom w:val="none" w:sz="0" w:space="0" w:color="auto"/>
        <w:right w:val="none" w:sz="0" w:space="0" w:color="auto"/>
      </w:divBdr>
    </w:div>
    <w:div w:id="453405768">
      <w:bodyDiv w:val="1"/>
      <w:marLeft w:val="0"/>
      <w:marRight w:val="0"/>
      <w:marTop w:val="0"/>
      <w:marBottom w:val="0"/>
      <w:divBdr>
        <w:top w:val="none" w:sz="0" w:space="0" w:color="auto"/>
        <w:left w:val="none" w:sz="0" w:space="0" w:color="auto"/>
        <w:bottom w:val="none" w:sz="0" w:space="0" w:color="auto"/>
        <w:right w:val="none" w:sz="0" w:space="0" w:color="auto"/>
      </w:divBdr>
    </w:div>
    <w:div w:id="482359474">
      <w:bodyDiv w:val="1"/>
      <w:marLeft w:val="0"/>
      <w:marRight w:val="0"/>
      <w:marTop w:val="0"/>
      <w:marBottom w:val="0"/>
      <w:divBdr>
        <w:top w:val="none" w:sz="0" w:space="0" w:color="auto"/>
        <w:left w:val="none" w:sz="0" w:space="0" w:color="auto"/>
        <w:bottom w:val="none" w:sz="0" w:space="0" w:color="auto"/>
        <w:right w:val="none" w:sz="0" w:space="0" w:color="auto"/>
      </w:divBdr>
    </w:div>
    <w:div w:id="586964050">
      <w:bodyDiv w:val="1"/>
      <w:marLeft w:val="0"/>
      <w:marRight w:val="0"/>
      <w:marTop w:val="0"/>
      <w:marBottom w:val="0"/>
      <w:divBdr>
        <w:top w:val="none" w:sz="0" w:space="0" w:color="auto"/>
        <w:left w:val="none" w:sz="0" w:space="0" w:color="auto"/>
        <w:bottom w:val="none" w:sz="0" w:space="0" w:color="auto"/>
        <w:right w:val="none" w:sz="0" w:space="0" w:color="auto"/>
      </w:divBdr>
    </w:div>
    <w:div w:id="641421691">
      <w:bodyDiv w:val="1"/>
      <w:marLeft w:val="0"/>
      <w:marRight w:val="0"/>
      <w:marTop w:val="0"/>
      <w:marBottom w:val="0"/>
      <w:divBdr>
        <w:top w:val="none" w:sz="0" w:space="0" w:color="auto"/>
        <w:left w:val="none" w:sz="0" w:space="0" w:color="auto"/>
        <w:bottom w:val="none" w:sz="0" w:space="0" w:color="auto"/>
        <w:right w:val="none" w:sz="0" w:space="0" w:color="auto"/>
      </w:divBdr>
    </w:div>
    <w:div w:id="645202312">
      <w:bodyDiv w:val="1"/>
      <w:marLeft w:val="0"/>
      <w:marRight w:val="0"/>
      <w:marTop w:val="0"/>
      <w:marBottom w:val="0"/>
      <w:divBdr>
        <w:top w:val="none" w:sz="0" w:space="0" w:color="auto"/>
        <w:left w:val="none" w:sz="0" w:space="0" w:color="auto"/>
        <w:bottom w:val="none" w:sz="0" w:space="0" w:color="auto"/>
        <w:right w:val="none" w:sz="0" w:space="0" w:color="auto"/>
      </w:divBdr>
    </w:div>
    <w:div w:id="1001272597">
      <w:bodyDiv w:val="1"/>
      <w:marLeft w:val="0"/>
      <w:marRight w:val="0"/>
      <w:marTop w:val="0"/>
      <w:marBottom w:val="0"/>
      <w:divBdr>
        <w:top w:val="none" w:sz="0" w:space="0" w:color="auto"/>
        <w:left w:val="none" w:sz="0" w:space="0" w:color="auto"/>
        <w:bottom w:val="none" w:sz="0" w:space="0" w:color="auto"/>
        <w:right w:val="none" w:sz="0" w:space="0" w:color="auto"/>
      </w:divBdr>
    </w:div>
    <w:div w:id="1010910497">
      <w:bodyDiv w:val="1"/>
      <w:marLeft w:val="0"/>
      <w:marRight w:val="0"/>
      <w:marTop w:val="0"/>
      <w:marBottom w:val="0"/>
      <w:divBdr>
        <w:top w:val="none" w:sz="0" w:space="0" w:color="auto"/>
        <w:left w:val="none" w:sz="0" w:space="0" w:color="auto"/>
        <w:bottom w:val="none" w:sz="0" w:space="0" w:color="auto"/>
        <w:right w:val="none" w:sz="0" w:space="0" w:color="auto"/>
      </w:divBdr>
    </w:div>
    <w:div w:id="1223255405">
      <w:bodyDiv w:val="1"/>
      <w:marLeft w:val="0"/>
      <w:marRight w:val="0"/>
      <w:marTop w:val="0"/>
      <w:marBottom w:val="0"/>
      <w:divBdr>
        <w:top w:val="none" w:sz="0" w:space="0" w:color="auto"/>
        <w:left w:val="none" w:sz="0" w:space="0" w:color="auto"/>
        <w:bottom w:val="none" w:sz="0" w:space="0" w:color="auto"/>
        <w:right w:val="none" w:sz="0" w:space="0" w:color="auto"/>
      </w:divBdr>
    </w:div>
    <w:div w:id="1305505998">
      <w:bodyDiv w:val="1"/>
      <w:marLeft w:val="0"/>
      <w:marRight w:val="0"/>
      <w:marTop w:val="0"/>
      <w:marBottom w:val="0"/>
      <w:divBdr>
        <w:top w:val="none" w:sz="0" w:space="0" w:color="auto"/>
        <w:left w:val="none" w:sz="0" w:space="0" w:color="auto"/>
        <w:bottom w:val="none" w:sz="0" w:space="0" w:color="auto"/>
        <w:right w:val="none" w:sz="0" w:space="0" w:color="auto"/>
      </w:divBdr>
    </w:div>
    <w:div w:id="1350834553">
      <w:bodyDiv w:val="1"/>
      <w:marLeft w:val="0"/>
      <w:marRight w:val="0"/>
      <w:marTop w:val="0"/>
      <w:marBottom w:val="0"/>
      <w:divBdr>
        <w:top w:val="none" w:sz="0" w:space="0" w:color="auto"/>
        <w:left w:val="none" w:sz="0" w:space="0" w:color="auto"/>
        <w:bottom w:val="none" w:sz="0" w:space="0" w:color="auto"/>
        <w:right w:val="none" w:sz="0" w:space="0" w:color="auto"/>
      </w:divBdr>
    </w:div>
    <w:div w:id="1505053114">
      <w:bodyDiv w:val="1"/>
      <w:marLeft w:val="0"/>
      <w:marRight w:val="0"/>
      <w:marTop w:val="0"/>
      <w:marBottom w:val="0"/>
      <w:divBdr>
        <w:top w:val="none" w:sz="0" w:space="0" w:color="auto"/>
        <w:left w:val="none" w:sz="0" w:space="0" w:color="auto"/>
        <w:bottom w:val="none" w:sz="0" w:space="0" w:color="auto"/>
        <w:right w:val="none" w:sz="0" w:space="0" w:color="auto"/>
      </w:divBdr>
    </w:div>
    <w:div w:id="1631007550">
      <w:bodyDiv w:val="1"/>
      <w:marLeft w:val="0"/>
      <w:marRight w:val="0"/>
      <w:marTop w:val="0"/>
      <w:marBottom w:val="0"/>
      <w:divBdr>
        <w:top w:val="none" w:sz="0" w:space="0" w:color="auto"/>
        <w:left w:val="none" w:sz="0" w:space="0" w:color="auto"/>
        <w:bottom w:val="none" w:sz="0" w:space="0" w:color="auto"/>
        <w:right w:val="none" w:sz="0" w:space="0" w:color="auto"/>
      </w:divBdr>
    </w:div>
    <w:div w:id="1804733467">
      <w:bodyDiv w:val="1"/>
      <w:marLeft w:val="0"/>
      <w:marRight w:val="0"/>
      <w:marTop w:val="0"/>
      <w:marBottom w:val="0"/>
      <w:divBdr>
        <w:top w:val="none" w:sz="0" w:space="0" w:color="auto"/>
        <w:left w:val="none" w:sz="0" w:space="0" w:color="auto"/>
        <w:bottom w:val="none" w:sz="0" w:space="0" w:color="auto"/>
        <w:right w:val="none" w:sz="0" w:space="0" w:color="auto"/>
      </w:divBdr>
    </w:div>
    <w:div w:id="1839953397">
      <w:bodyDiv w:val="1"/>
      <w:marLeft w:val="0"/>
      <w:marRight w:val="0"/>
      <w:marTop w:val="0"/>
      <w:marBottom w:val="0"/>
      <w:divBdr>
        <w:top w:val="none" w:sz="0" w:space="0" w:color="auto"/>
        <w:left w:val="none" w:sz="0" w:space="0" w:color="auto"/>
        <w:bottom w:val="none" w:sz="0" w:space="0" w:color="auto"/>
        <w:right w:val="none" w:sz="0" w:space="0" w:color="auto"/>
      </w:divBdr>
    </w:div>
    <w:div w:id="19031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4ED3-31DA-4027-BA84-5A950953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477</Words>
  <Characters>3432</Characters>
  <Application>Microsoft Office Word</Application>
  <DocSecurity>0</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3902</CharactersWithSpaces>
  <SharedDoc>false</SharedDoc>
  <HLinks>
    <vt:vector size="6" baseType="variant">
      <vt:variant>
        <vt:i4>1179753</vt:i4>
      </vt:variant>
      <vt:variant>
        <vt:i4>6</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Elena Rumbutienė</cp:lastModifiedBy>
  <cp:revision>8</cp:revision>
  <cp:lastPrinted>2021-12-22T11:43:00Z</cp:lastPrinted>
  <dcterms:created xsi:type="dcterms:W3CDTF">2022-04-12T12:32:00Z</dcterms:created>
  <dcterms:modified xsi:type="dcterms:W3CDTF">2023-04-21T07:21:00Z</dcterms:modified>
</cp:coreProperties>
</file>