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19BAA" w14:textId="77777777" w:rsidR="001337AC" w:rsidRDefault="001337AC">
      <w:bookmarkStart w:id="0" w:name="_GoBack"/>
      <w:bookmarkEnd w:id="0"/>
    </w:p>
    <w:tbl>
      <w:tblPr>
        <w:tblW w:w="0" w:type="auto"/>
        <w:tblLayout w:type="fixed"/>
        <w:tblLook w:val="0000" w:firstRow="0" w:lastRow="0" w:firstColumn="0" w:lastColumn="0" w:noHBand="0" w:noVBand="0"/>
      </w:tblPr>
      <w:tblGrid>
        <w:gridCol w:w="5353"/>
        <w:gridCol w:w="284"/>
        <w:gridCol w:w="4215"/>
      </w:tblGrid>
      <w:tr w:rsidR="00DA13B3" w:rsidRPr="00DA13B3" w14:paraId="71C007B9" w14:textId="77777777" w:rsidTr="002B7D56">
        <w:trPr>
          <w:cantSplit/>
        </w:trPr>
        <w:tc>
          <w:tcPr>
            <w:tcW w:w="5353" w:type="dxa"/>
          </w:tcPr>
          <w:p w14:paraId="187D9590" w14:textId="77777777" w:rsidR="00DA13B3" w:rsidRDefault="00F4320A" w:rsidP="00764C7A">
            <w:pPr>
              <w:overflowPunct w:val="0"/>
              <w:autoSpaceDE w:val="0"/>
              <w:autoSpaceDN w:val="0"/>
              <w:adjustRightInd w:val="0"/>
              <w:textAlignment w:val="baseline"/>
              <w:rPr>
                <w:lang w:val="lt-LT" w:eastAsia="lt-LT"/>
              </w:rPr>
            </w:pPr>
            <w:r>
              <w:rPr>
                <w:lang w:val="lt-LT" w:eastAsia="lt-LT"/>
              </w:rPr>
              <w:t>Valstybės įmonei Turto bankas</w:t>
            </w:r>
          </w:p>
          <w:p w14:paraId="24DF6FC2" w14:textId="77777777" w:rsidR="00FA23E3" w:rsidRDefault="00FA23E3" w:rsidP="00764C7A">
            <w:pPr>
              <w:overflowPunct w:val="0"/>
              <w:autoSpaceDE w:val="0"/>
              <w:autoSpaceDN w:val="0"/>
              <w:adjustRightInd w:val="0"/>
              <w:textAlignment w:val="baseline"/>
              <w:rPr>
                <w:lang w:val="lt-LT" w:eastAsia="lt-LT"/>
              </w:rPr>
            </w:pPr>
          </w:p>
          <w:p w14:paraId="2ACF3307" w14:textId="77777777" w:rsidR="00FA23E3" w:rsidRDefault="00FA23E3" w:rsidP="00764C7A">
            <w:pPr>
              <w:overflowPunct w:val="0"/>
              <w:autoSpaceDE w:val="0"/>
              <w:autoSpaceDN w:val="0"/>
              <w:adjustRightInd w:val="0"/>
              <w:textAlignment w:val="baseline"/>
              <w:rPr>
                <w:lang w:val="lt-LT" w:eastAsia="lt-LT"/>
              </w:rPr>
            </w:pPr>
            <w:r>
              <w:rPr>
                <w:lang w:val="lt-LT" w:eastAsia="lt-LT"/>
              </w:rPr>
              <w:t>Kopija</w:t>
            </w:r>
          </w:p>
          <w:p w14:paraId="74905EED" w14:textId="77777777" w:rsidR="00FA23E3" w:rsidRDefault="00FA23E3" w:rsidP="00764C7A">
            <w:pPr>
              <w:overflowPunct w:val="0"/>
              <w:autoSpaceDE w:val="0"/>
              <w:autoSpaceDN w:val="0"/>
              <w:adjustRightInd w:val="0"/>
              <w:textAlignment w:val="baseline"/>
              <w:rPr>
                <w:lang w:val="lt-LT" w:eastAsia="lt-LT"/>
              </w:rPr>
            </w:pPr>
            <w:r>
              <w:rPr>
                <w:lang w:val="lt-LT" w:eastAsia="lt-LT"/>
              </w:rPr>
              <w:t>Lietuvos savivaldybių asociacijai</w:t>
            </w:r>
          </w:p>
          <w:p w14:paraId="61969E4F" w14:textId="77777777" w:rsidR="0077288A" w:rsidRPr="00DA13B3" w:rsidRDefault="0077288A" w:rsidP="009F6A5D">
            <w:pPr>
              <w:overflowPunct w:val="0"/>
              <w:autoSpaceDE w:val="0"/>
              <w:autoSpaceDN w:val="0"/>
              <w:adjustRightInd w:val="0"/>
              <w:textAlignment w:val="baseline"/>
              <w:rPr>
                <w:lang w:val="lt-LT" w:eastAsia="lt-LT"/>
              </w:rPr>
            </w:pPr>
          </w:p>
        </w:tc>
        <w:tc>
          <w:tcPr>
            <w:tcW w:w="284" w:type="dxa"/>
          </w:tcPr>
          <w:p w14:paraId="6A443269" w14:textId="77777777" w:rsidR="00DA13B3" w:rsidRPr="00DA13B3" w:rsidRDefault="00DA13B3" w:rsidP="00764C7A">
            <w:pPr>
              <w:overflowPunct w:val="0"/>
              <w:autoSpaceDE w:val="0"/>
              <w:autoSpaceDN w:val="0"/>
              <w:adjustRightInd w:val="0"/>
              <w:textAlignment w:val="baseline"/>
              <w:rPr>
                <w:lang w:val="lt-LT" w:eastAsia="lt-LT"/>
              </w:rPr>
            </w:pPr>
          </w:p>
        </w:tc>
        <w:tc>
          <w:tcPr>
            <w:tcW w:w="4215" w:type="dxa"/>
          </w:tcPr>
          <w:p w14:paraId="554ECDB2" w14:textId="0E6D3561" w:rsidR="002B7D56" w:rsidRDefault="002E0B64" w:rsidP="002B7D56">
            <w:pPr>
              <w:overflowPunct w:val="0"/>
              <w:autoSpaceDE w:val="0"/>
              <w:autoSpaceDN w:val="0"/>
              <w:adjustRightInd w:val="0"/>
              <w:spacing w:after="60"/>
              <w:ind w:right="-57"/>
              <w:textAlignment w:val="baseline"/>
              <w:rPr>
                <w:lang w:val="lt-LT" w:eastAsia="lt-LT"/>
              </w:rPr>
            </w:pPr>
            <w:r>
              <w:rPr>
                <w:lang w:val="lt-LT" w:eastAsia="lt-LT"/>
              </w:rPr>
              <w:t xml:space="preserve">  </w:t>
            </w:r>
            <w:r w:rsidR="00DA13B3" w:rsidRPr="00DA13B3">
              <w:rPr>
                <w:lang w:val="lt-LT" w:eastAsia="lt-LT"/>
              </w:rPr>
              <w:t>202</w:t>
            </w:r>
            <w:r w:rsidR="00E6619B">
              <w:rPr>
                <w:lang w:val="lt-LT" w:eastAsia="lt-LT"/>
              </w:rPr>
              <w:t>3</w:t>
            </w:r>
            <w:r w:rsidR="00DA13B3" w:rsidRPr="00DA13B3">
              <w:rPr>
                <w:lang w:val="lt-LT" w:eastAsia="lt-LT"/>
              </w:rPr>
              <w:t>-</w:t>
            </w:r>
            <w:r w:rsidR="009C4D59">
              <w:rPr>
                <w:lang w:val="lt-LT" w:eastAsia="lt-LT"/>
              </w:rPr>
              <w:t xml:space="preserve">        </w:t>
            </w:r>
            <w:r w:rsidR="00DA13B3" w:rsidRPr="00DA13B3">
              <w:rPr>
                <w:lang w:val="lt-LT" w:eastAsia="lt-LT"/>
              </w:rPr>
              <w:t xml:space="preserve">    Nr. </w:t>
            </w:r>
          </w:p>
          <w:p w14:paraId="4B36008D" w14:textId="77777777" w:rsidR="00DA13B3" w:rsidRPr="00DA13B3" w:rsidRDefault="002B7D56" w:rsidP="002B7D56">
            <w:pPr>
              <w:overflowPunct w:val="0"/>
              <w:autoSpaceDE w:val="0"/>
              <w:autoSpaceDN w:val="0"/>
              <w:adjustRightInd w:val="0"/>
              <w:spacing w:after="60"/>
              <w:ind w:right="-57"/>
              <w:textAlignment w:val="baseline"/>
              <w:rPr>
                <w:lang w:val="lt-LT" w:eastAsia="lt-LT"/>
              </w:rPr>
            </w:pPr>
            <w:r>
              <w:rPr>
                <w:lang w:val="lt-LT" w:eastAsia="lt-LT"/>
              </w:rPr>
              <w:t xml:space="preserve">Į </w:t>
            </w:r>
            <w:r w:rsidRPr="002B7D56">
              <w:rPr>
                <w:lang w:eastAsia="lt-LT"/>
              </w:rPr>
              <w:t>202</w:t>
            </w:r>
            <w:r w:rsidR="00E6619B">
              <w:rPr>
                <w:lang w:eastAsia="lt-LT"/>
              </w:rPr>
              <w:t>3</w:t>
            </w:r>
            <w:r w:rsidRPr="002B7D56">
              <w:rPr>
                <w:lang w:eastAsia="lt-LT"/>
              </w:rPr>
              <w:t>-</w:t>
            </w:r>
            <w:r w:rsidR="00F4320A">
              <w:rPr>
                <w:lang w:eastAsia="lt-LT"/>
              </w:rPr>
              <w:t>0</w:t>
            </w:r>
            <w:r w:rsidR="0077288A">
              <w:rPr>
                <w:lang w:eastAsia="lt-LT"/>
              </w:rPr>
              <w:t>1-2</w:t>
            </w:r>
            <w:r w:rsidR="00E6619B">
              <w:rPr>
                <w:lang w:eastAsia="lt-LT"/>
              </w:rPr>
              <w:t>6</w:t>
            </w:r>
            <w:r>
              <w:rPr>
                <w:lang w:eastAsia="lt-LT"/>
              </w:rPr>
              <w:t xml:space="preserve"> Nr. </w:t>
            </w:r>
            <w:r w:rsidR="0077288A" w:rsidRPr="0077288A">
              <w:rPr>
                <w:lang w:eastAsia="lt-LT"/>
              </w:rPr>
              <w:t>(</w:t>
            </w:r>
            <w:r w:rsidR="009F6A5D">
              <w:rPr>
                <w:lang w:eastAsia="lt-LT"/>
              </w:rPr>
              <w:t>15.1Mr)-SK-1</w:t>
            </w:r>
            <w:r w:rsidR="00E6619B">
              <w:rPr>
                <w:lang w:eastAsia="lt-LT"/>
              </w:rPr>
              <w:t>171</w:t>
            </w:r>
          </w:p>
        </w:tc>
      </w:tr>
      <w:tr w:rsidR="00DA13B3" w:rsidRPr="00DA13B3" w14:paraId="748B2DE1" w14:textId="77777777" w:rsidTr="002B7D56">
        <w:trPr>
          <w:cantSplit/>
        </w:trPr>
        <w:tc>
          <w:tcPr>
            <w:tcW w:w="5353" w:type="dxa"/>
          </w:tcPr>
          <w:p w14:paraId="6EF530A0" w14:textId="77777777" w:rsidR="0012735D" w:rsidRPr="00DA13B3" w:rsidRDefault="0012735D" w:rsidP="00764C7A">
            <w:pPr>
              <w:jc w:val="both"/>
              <w:rPr>
                <w:lang w:val="lt-LT"/>
              </w:rPr>
            </w:pPr>
          </w:p>
        </w:tc>
        <w:tc>
          <w:tcPr>
            <w:tcW w:w="284" w:type="dxa"/>
          </w:tcPr>
          <w:p w14:paraId="4F576408" w14:textId="77777777" w:rsidR="00DA13B3" w:rsidRPr="00DA13B3" w:rsidRDefault="00DA13B3" w:rsidP="00764C7A">
            <w:pPr>
              <w:jc w:val="both"/>
              <w:rPr>
                <w:lang w:val="lt-LT"/>
              </w:rPr>
            </w:pPr>
          </w:p>
        </w:tc>
        <w:tc>
          <w:tcPr>
            <w:tcW w:w="4215" w:type="dxa"/>
          </w:tcPr>
          <w:p w14:paraId="66A57520" w14:textId="77777777" w:rsidR="00DA13B3" w:rsidRPr="00DA13B3" w:rsidRDefault="00DA13B3" w:rsidP="00764C7A">
            <w:pPr>
              <w:jc w:val="both"/>
              <w:rPr>
                <w:lang w:val="lt-LT"/>
              </w:rPr>
            </w:pPr>
          </w:p>
        </w:tc>
      </w:tr>
    </w:tbl>
    <w:p w14:paraId="1A6C081A" w14:textId="77777777" w:rsidR="002B7D56" w:rsidRDefault="00DA13B3" w:rsidP="002B7D56">
      <w:pPr>
        <w:jc w:val="both"/>
        <w:rPr>
          <w:b/>
          <w:bCs/>
          <w:lang w:val="lt-LT"/>
        </w:rPr>
      </w:pPr>
      <w:r w:rsidRPr="00DA13B3">
        <w:rPr>
          <w:b/>
          <w:bCs/>
          <w:lang w:val="lt-LT"/>
        </w:rPr>
        <w:t xml:space="preserve">DĖL </w:t>
      </w:r>
      <w:r w:rsidR="00092074">
        <w:rPr>
          <w:b/>
          <w:bCs/>
          <w:lang w:val="lt-LT"/>
        </w:rPr>
        <w:t>IŠVADOS APIE SAVIVALDYBIŲ PATIKĖJIMO TEISE VALDOMĄ NEKILNOJAMĄJĮ TURTĄ PATEIKIMO</w:t>
      </w:r>
    </w:p>
    <w:p w14:paraId="3D7F8E8F" w14:textId="77777777" w:rsidR="002B7D56" w:rsidRDefault="002B7D56" w:rsidP="002B7D56">
      <w:pPr>
        <w:jc w:val="both"/>
        <w:rPr>
          <w:b/>
          <w:bCs/>
          <w:lang w:val="lt-LT"/>
        </w:rPr>
      </w:pPr>
    </w:p>
    <w:p w14:paraId="618CD7DE" w14:textId="77777777" w:rsidR="00092074" w:rsidRDefault="00E6619B" w:rsidP="00092074">
      <w:pPr>
        <w:ind w:firstLine="731"/>
        <w:jc w:val="both"/>
        <w:rPr>
          <w:lang w:val="lt-LT"/>
        </w:rPr>
      </w:pPr>
      <w:r w:rsidRPr="00E6619B">
        <w:rPr>
          <w:lang w:val="lt-LT"/>
        </w:rPr>
        <w:t>Lietuvos Respublikos Vyriausybės 2017 m. kovo 22 d. nutarim</w:t>
      </w:r>
      <w:r>
        <w:rPr>
          <w:lang w:val="lt-LT"/>
        </w:rPr>
        <w:t>o</w:t>
      </w:r>
      <w:r w:rsidRPr="00E6619B">
        <w:rPr>
          <w:lang w:val="lt-LT"/>
        </w:rPr>
        <w:t xml:space="preserve"> Nr. 207 „Dėl valstybei nuosavybės teise priklausančio turto valdymo, naudojimo ir disponavimo juo ataskaitos rengimo“ (TAR, 2017-03-23, Nr. 2017-04794; 2021-06-18, Nr. 2021-13929)</w:t>
      </w:r>
      <w:r>
        <w:rPr>
          <w:lang w:val="lt-LT"/>
        </w:rPr>
        <w:t xml:space="preserve"> </w:t>
      </w:r>
      <w:r w:rsidR="00092074" w:rsidRPr="00092074">
        <w:rPr>
          <w:lang w:val="lt-LT"/>
        </w:rPr>
        <w:t xml:space="preserve">4 punkte nustatyta, kad „Centralizuotai valdomo valstybės turto valdytojas iki kiekvienų metų vasario 1 dienos Vyriausybės atstovų įstaigai teikia bendrą VTIPS ataskaitą apie visų savivaldybių patikėjimo teise valdomą valstybės nekilnojamąjį turtą. </w:t>
      </w:r>
      <w:r w:rsidR="00092074" w:rsidRPr="00E6619B">
        <w:rPr>
          <w:lang w:val="lt-LT"/>
        </w:rPr>
        <w:t>Vyriausybės atstovų įstaiga iki kiekvienų metų kovo 1 dienos centralizuotai valdomo valstybės turto valdytojui dėl visų savivaldybių teikia bendrą išvadą, kurioje pagal Lietuvos Respublikos savivaldybių administracinės priežiūros įstatymo suteiktus įgaliojimus įvertina, ar savivaldybės vykdė Lietuvos Respublikos Vyriausybės sprendimus dėl valstybės nekilnojamojo turto perdavimo patikėjimo teise valdyti, naudoti ir disponuoti juo ir perduotą valstybės nekilnojamąjį turtą naudoja Vyriausybės sprendimuose nurodytoms valstybinėms (valstybės perduotoms savivaldybėms) funkcijoms įgyvendinti.“</w:t>
      </w:r>
    </w:p>
    <w:p w14:paraId="73424A45" w14:textId="77777777" w:rsidR="00EF7324" w:rsidRPr="00EF7324" w:rsidRDefault="00EF7324" w:rsidP="00EF7324">
      <w:pPr>
        <w:ind w:firstLine="731"/>
        <w:jc w:val="both"/>
        <w:rPr>
          <w:lang w:val="lt-LT"/>
        </w:rPr>
      </w:pPr>
      <w:r w:rsidRPr="00EF7324">
        <w:rPr>
          <w:lang w:val="lt-LT"/>
        </w:rPr>
        <w:t>Lietuvos Respublikos valstybės ir savivaldybių turto valdymo, naudojimo ir disponavimo juo įstatymo (toliau – Įstatymas; Žin., 1998, Nr. 54-1492; 2002, Nr. 60-2412; TAR, 2014-04-03, Nr. 2014-04025) 10 straipsnio 1 dalyje numatyta, kad valstybės turtas patikėjimo teise valdyti, naudoti ir disponuoti juo perduodamas Vyriausybės nustatyta tvarka, jeigu Lietuvos Respublikos įstatymai nenustato kitaip. Šio straipsnio 2 dalis nustato, kad „</w:t>
      </w:r>
      <w:r w:rsidRPr="00EF7324">
        <w:rPr>
          <w:i/>
          <w:iCs/>
          <w:lang w:val="lt-LT"/>
        </w:rPr>
        <w:t>valstybės turtą patikėjimo teise valdo, naudoja ir disponuoja juo</w:t>
      </w:r>
      <w:r w:rsidRPr="00EF7324">
        <w:rPr>
          <w:lang w:val="lt-LT"/>
        </w:rPr>
        <w:t xml:space="preserve"> centralizuotai valdomo valstybės turto valdytojas, valstybės institucijos, Lietuvos bankas, valstybės įmonės, įstaigos ir organizacijos, taip pat </w:t>
      </w:r>
      <w:r w:rsidRPr="00EF7324">
        <w:rPr>
          <w:i/>
          <w:iCs/>
          <w:lang w:val="lt-LT"/>
        </w:rPr>
        <w:t>savivaldybės – šio įstatymo 11 straipsnyje nustatytais atvejais</w:t>
      </w:r>
      <w:r w:rsidRPr="00EF7324">
        <w:rPr>
          <w:lang w:val="lt-LT"/>
        </w:rPr>
        <w:t>“.</w:t>
      </w:r>
    </w:p>
    <w:p w14:paraId="5128251D" w14:textId="77777777" w:rsidR="00EF7324" w:rsidRDefault="00EF7324" w:rsidP="00EF7324">
      <w:pPr>
        <w:ind w:firstLine="731"/>
        <w:jc w:val="both"/>
        <w:rPr>
          <w:i/>
          <w:iCs/>
          <w:lang w:val="lt-LT"/>
        </w:rPr>
      </w:pPr>
      <w:r w:rsidRPr="00EF7324">
        <w:rPr>
          <w:lang w:val="lt-LT"/>
        </w:rPr>
        <w:t xml:space="preserve">Įstatymo 11 straipsnio 1 dalies 2 punkte nurodyta, kad </w:t>
      </w:r>
      <w:r w:rsidRPr="00EF7324">
        <w:rPr>
          <w:i/>
          <w:iCs/>
          <w:lang w:val="lt-LT"/>
        </w:rPr>
        <w:t>savivaldybės patikėjimo teise valdo, naudoja ir disponuoja valstybės turtu, kuris Vyriausybės nutarimais savivaldybėms perduodamas valstybinėms (valstybės perduotoms savivaldybėms) funkcijoms įgyvendinti.</w:t>
      </w:r>
      <w:r w:rsidR="0027777B">
        <w:rPr>
          <w:i/>
          <w:iCs/>
          <w:lang w:val="lt-LT"/>
        </w:rPr>
        <w:t xml:space="preserve"> </w:t>
      </w:r>
    </w:p>
    <w:p w14:paraId="0C24A0AE" w14:textId="77777777" w:rsidR="0027777B" w:rsidRPr="0027777B" w:rsidRDefault="0027777B" w:rsidP="0027777B">
      <w:pPr>
        <w:ind w:firstLine="731"/>
        <w:jc w:val="both"/>
        <w:rPr>
          <w:lang w:val="lt-LT"/>
        </w:rPr>
      </w:pPr>
      <w:r>
        <w:rPr>
          <w:lang w:val="lt-LT"/>
        </w:rPr>
        <w:t xml:space="preserve">To paties įstatymo </w:t>
      </w:r>
      <w:r w:rsidRPr="0027777B">
        <w:rPr>
          <w:lang w:val="lt-LT"/>
        </w:rPr>
        <w:t>11 str</w:t>
      </w:r>
      <w:r>
        <w:rPr>
          <w:lang w:val="lt-LT"/>
        </w:rPr>
        <w:t>aipsnio 2 dalyje imperatyviai nustatyta, kad „</w:t>
      </w:r>
      <w:r w:rsidRPr="0027777B">
        <w:rPr>
          <w:i/>
          <w:iCs/>
          <w:lang w:val="lt-LT"/>
        </w:rPr>
        <w:t>jeigu pasikeičia savivaldybių valstybinės (valstybės perduotos savivaldybėms) funkcijos ar jų subjektai arba</w:t>
      </w:r>
      <w:r w:rsidRPr="0027777B">
        <w:rPr>
          <w:lang w:val="lt-LT"/>
        </w:rPr>
        <w:t xml:space="preserve"> </w:t>
      </w:r>
      <w:r w:rsidRPr="0027777B">
        <w:rPr>
          <w:i/>
          <w:iCs/>
          <w:lang w:val="lt-LT"/>
        </w:rPr>
        <w:t>perduotas valstybės turtas tapo nereikalingas šioms funkcijoms įgyvendinti, Vyriausybės nutarimu šis turtas patikėjimo teise gali būti perduotas kitiems šio įstatymo 10 straipsnio 2 dalyje nurodytiems subjektams, o valstybės nekilnojamasis turtas turi būti perduotas patikėjimo teise valdyti centralizuotai valdomo valstybės turto valdytojui</w:t>
      </w:r>
      <w:r w:rsidR="009F418E">
        <w:rPr>
          <w:i/>
          <w:iCs/>
          <w:lang w:val="lt-LT"/>
        </w:rPr>
        <w:t>“</w:t>
      </w:r>
      <w:r w:rsidRPr="0027777B">
        <w:rPr>
          <w:i/>
          <w:iCs/>
          <w:lang w:val="lt-LT"/>
        </w:rPr>
        <w:t>.</w:t>
      </w:r>
    </w:p>
    <w:p w14:paraId="7434F033" w14:textId="77777777" w:rsidR="00EF7324" w:rsidRPr="005C2474" w:rsidRDefault="00EF7324" w:rsidP="00EF7324">
      <w:pPr>
        <w:ind w:firstLine="731"/>
        <w:jc w:val="both"/>
        <w:rPr>
          <w:i/>
          <w:iCs/>
          <w:lang w:val="lt-LT"/>
        </w:rPr>
      </w:pPr>
      <w:r w:rsidRPr="00EF7324">
        <w:rPr>
          <w:lang w:val="lt-LT"/>
        </w:rPr>
        <w:t>Lietuvos Respublikos Vyriausybės 2001 m. sausio 5 d. nutarimo Nr. 16 „Dėl valstybės turto perdavimo patikėjimo teise ir savivaldybių nuosavybėn“ (Žin., 2001, Nr. 3-48; 2003, Nr. 13-504; TAR, 2014-11-11, Nr. 2014-16654; 2020-06-04, Nr. 2020-12245)</w:t>
      </w:r>
      <w:r w:rsidRPr="00EF7324">
        <w:t xml:space="preserve"> </w:t>
      </w:r>
      <w:r w:rsidRPr="00EF7324">
        <w:rPr>
          <w:lang w:val="lt-LT"/>
        </w:rPr>
        <w:t xml:space="preserve">1 punkto 1.1 papunkčiu patvirtintas Valstybės turto perdavimo patikėjimo teise ir savivaldybių nuosavybėn tvarkos aprašas. </w:t>
      </w:r>
      <w:r w:rsidR="005C2474">
        <w:rPr>
          <w:lang w:val="lt-LT"/>
        </w:rPr>
        <w:t>Šio a</w:t>
      </w:r>
      <w:r w:rsidRPr="00EF7324">
        <w:rPr>
          <w:lang w:val="lt-LT"/>
        </w:rPr>
        <w:t xml:space="preserve">prašo 4 punkto 4.5 papunktyje numatyta, kad </w:t>
      </w:r>
      <w:r w:rsidRPr="005C2474">
        <w:rPr>
          <w:i/>
          <w:iCs/>
          <w:lang w:val="lt-LT"/>
        </w:rPr>
        <w:t xml:space="preserve">valstybės turtas patikėjimo teise gali būti </w:t>
      </w:r>
      <w:r w:rsidRPr="005C2474">
        <w:rPr>
          <w:i/>
          <w:iCs/>
          <w:lang w:val="lt-LT"/>
        </w:rPr>
        <w:lastRenderedPageBreak/>
        <w:t>perduodamas savivaldybėms valstybinėms (valstybės perduotoms savivaldybėms) funkcijoms įgyvendinti.</w:t>
      </w:r>
    </w:p>
    <w:p w14:paraId="2DEFCF30" w14:textId="77777777" w:rsidR="00367268" w:rsidRDefault="000A4610" w:rsidP="00EF7324">
      <w:pPr>
        <w:ind w:firstLine="731"/>
        <w:jc w:val="both"/>
        <w:rPr>
          <w:lang w:val="lt-LT"/>
        </w:rPr>
      </w:pPr>
      <w:r w:rsidRPr="000A4610">
        <w:rPr>
          <w:lang w:val="lt-LT"/>
        </w:rPr>
        <w:t xml:space="preserve">Vadovaujantis Lietuvos Respublikos centralizuotai valdomo valstybės turto valdytojo įstatymo (TAR, 2014-04-03, Nr. 2014-04033) 4 straipsnio 1 dalies 1 punktu, </w:t>
      </w:r>
      <w:r w:rsidRPr="005C2474">
        <w:rPr>
          <w:i/>
          <w:iCs/>
          <w:lang w:val="lt-LT"/>
        </w:rPr>
        <w:t>Valstybės įmonė Turto bankas (toliau – Turto bankas) įgyvendina centralizuotą valstybės nekilnojamojo turto valdymą; valdo, naudoja jai Lietuvos Respublikos Vyriausybės</w:t>
      </w:r>
      <w:r w:rsidR="009F418E" w:rsidRPr="005C2474">
        <w:rPr>
          <w:i/>
          <w:iCs/>
          <w:lang w:val="lt-LT"/>
        </w:rPr>
        <w:t xml:space="preserve"> </w:t>
      </w:r>
      <w:r w:rsidRPr="005C2474">
        <w:rPr>
          <w:i/>
          <w:iCs/>
          <w:lang w:val="lt-LT"/>
        </w:rPr>
        <w:t>nustatyta tvarka patikėjimo teise perduotą valstybės nekilnojamąjį turtą ir jam priskirtus valstybinės žemės sklypus ir jais disponuoja</w:t>
      </w:r>
      <w:r w:rsidRPr="000A4610">
        <w:rPr>
          <w:lang w:val="lt-LT"/>
        </w:rPr>
        <w:t xml:space="preserve"> (4 straipsnio 2 dalies 1 punktas); </w:t>
      </w:r>
      <w:r w:rsidRPr="005C2474">
        <w:rPr>
          <w:i/>
          <w:iCs/>
          <w:lang w:val="lt-LT"/>
        </w:rPr>
        <w:t xml:space="preserve">atlieka Valstybės turto informacinės paieškos sistemos tvarkytojo funkcijas </w:t>
      </w:r>
      <w:r w:rsidRPr="000A4610">
        <w:rPr>
          <w:lang w:val="lt-LT"/>
        </w:rPr>
        <w:t>(4 straipsnio 2 dalies 9 punktas).</w:t>
      </w:r>
    </w:p>
    <w:p w14:paraId="63EC2540" w14:textId="75D245F5" w:rsidR="00EF7324" w:rsidRPr="00246858" w:rsidRDefault="0013373B" w:rsidP="00BB0B72">
      <w:pPr>
        <w:ind w:firstLine="731"/>
        <w:jc w:val="both"/>
        <w:rPr>
          <w:lang w:val="lt-LT"/>
        </w:rPr>
      </w:pPr>
      <w:r w:rsidRPr="55F08CCF">
        <w:rPr>
          <w:lang w:val="lt-LT"/>
        </w:rPr>
        <w:t xml:space="preserve">Valstybės įmonė Turto bankas </w:t>
      </w:r>
      <w:r w:rsidR="004531F6" w:rsidRPr="55F08CCF">
        <w:rPr>
          <w:lang w:val="lt-LT"/>
        </w:rPr>
        <w:t>(toliau – VĮ Turto bankas, TB, T</w:t>
      </w:r>
      <w:r w:rsidR="00246858" w:rsidRPr="55F08CCF">
        <w:rPr>
          <w:lang w:val="lt-LT"/>
        </w:rPr>
        <w:t>urto bankas</w:t>
      </w:r>
      <w:r w:rsidR="004531F6" w:rsidRPr="55F08CCF">
        <w:rPr>
          <w:lang w:val="lt-LT"/>
        </w:rPr>
        <w:t xml:space="preserve">) </w:t>
      </w:r>
      <w:r w:rsidRPr="55F08CCF">
        <w:rPr>
          <w:lang w:val="lt-LT"/>
        </w:rPr>
        <w:t>2023 m. sausio 26 d. raštu Nr. (15.1Mr.)-SK4-1171 „Dėl savivaldybių patikėjimo teise valdomo valstybės nekilnojamojo turto“ Vyriausybės atstovų įstaigai pateikė 2023 m. sausio 25 d. Valstybės turto informacinės paieškos sistemos (toliau -VTIPS) ataskaitą apie visų savivaldybių patikėjimo teise valdomą valstybės nekilnojamąjį turtą</w:t>
      </w:r>
      <w:r w:rsidR="7EBC21FF" w:rsidRPr="55F08CCF">
        <w:rPr>
          <w:lang w:val="lt-LT"/>
        </w:rPr>
        <w:t>.</w:t>
      </w:r>
      <w:r w:rsidRPr="55F08CCF">
        <w:rPr>
          <w:lang w:val="lt-LT"/>
        </w:rPr>
        <w:t xml:space="preserve"> </w:t>
      </w:r>
      <w:r w:rsidR="00733100" w:rsidRPr="55F08CCF">
        <w:rPr>
          <w:lang w:val="lt-LT"/>
        </w:rPr>
        <w:t xml:space="preserve">Šioje ataskaitoje buvo pateikti duomenys apie </w:t>
      </w:r>
      <w:r w:rsidRPr="55F08CCF">
        <w:rPr>
          <w:i/>
          <w:iCs/>
          <w:lang w:val="lt-LT"/>
        </w:rPr>
        <w:t>947</w:t>
      </w:r>
      <w:r w:rsidR="00733100" w:rsidRPr="55F08CCF">
        <w:rPr>
          <w:i/>
          <w:iCs/>
          <w:lang w:val="lt-LT"/>
        </w:rPr>
        <w:t xml:space="preserve"> nekilnojamojo turto objektus.</w:t>
      </w:r>
      <w:r w:rsidR="00BB0B72" w:rsidRPr="55F08CCF">
        <w:rPr>
          <w:i/>
          <w:iCs/>
          <w:lang w:val="lt-LT"/>
        </w:rPr>
        <w:t xml:space="preserve"> </w:t>
      </w:r>
      <w:r w:rsidR="00246858" w:rsidRPr="55F08CCF">
        <w:rPr>
          <w:lang w:val="lt-LT"/>
        </w:rPr>
        <w:t>L</w:t>
      </w:r>
      <w:r w:rsidR="004531F6" w:rsidRPr="55F08CCF">
        <w:rPr>
          <w:lang w:val="lt-LT"/>
        </w:rPr>
        <w:t xml:space="preserve">yginant su 2022 metais, kai VTIPS ataskaitoje buvo pateikti duomenys apie </w:t>
      </w:r>
      <w:r w:rsidR="004531F6" w:rsidRPr="55F08CCF">
        <w:rPr>
          <w:i/>
          <w:iCs/>
          <w:lang w:val="lt-LT"/>
        </w:rPr>
        <w:t>1487 nekilnojamojo turto objektus</w:t>
      </w:r>
      <w:r w:rsidR="00246858" w:rsidRPr="55F08CCF">
        <w:rPr>
          <w:lang w:val="lt-LT"/>
        </w:rPr>
        <w:t>, šių objektų VTIPS ataskaitoje 540 mažiau.</w:t>
      </w:r>
    </w:p>
    <w:p w14:paraId="755DE6A8" w14:textId="77777777" w:rsidR="00BB0B72" w:rsidRPr="000A4610" w:rsidRDefault="00815149" w:rsidP="00BB0B72">
      <w:pPr>
        <w:ind w:firstLine="731"/>
        <w:jc w:val="both"/>
        <w:rPr>
          <w:i/>
          <w:iCs/>
          <w:lang w:val="lt-LT"/>
        </w:rPr>
      </w:pPr>
      <w:r w:rsidRPr="000A4610">
        <w:rPr>
          <w:i/>
          <w:iCs/>
          <w:lang w:val="lt-LT"/>
        </w:rPr>
        <w:t xml:space="preserve">Atkreiptinas dėmesys, kad </w:t>
      </w:r>
      <w:r w:rsidR="00BB0B72" w:rsidRPr="000A4610">
        <w:rPr>
          <w:i/>
          <w:iCs/>
          <w:lang w:val="lt-LT"/>
        </w:rPr>
        <w:t>VTIPS ataskaitoje n</w:t>
      </w:r>
      <w:r w:rsidRPr="000A4610">
        <w:rPr>
          <w:i/>
          <w:iCs/>
          <w:lang w:val="lt-LT"/>
        </w:rPr>
        <w:t>ėra</w:t>
      </w:r>
      <w:r w:rsidR="00BB0B72" w:rsidRPr="000A4610">
        <w:rPr>
          <w:i/>
          <w:iCs/>
          <w:lang w:val="lt-LT"/>
        </w:rPr>
        <w:t xml:space="preserve"> </w:t>
      </w:r>
      <w:r w:rsidR="00061614" w:rsidRPr="000A4610">
        <w:rPr>
          <w:i/>
          <w:iCs/>
          <w:lang w:val="lt-LT"/>
        </w:rPr>
        <w:t>nurodytas</w:t>
      </w:r>
      <w:r w:rsidR="00BB0B72" w:rsidRPr="000A4610">
        <w:rPr>
          <w:i/>
          <w:iCs/>
          <w:lang w:val="lt-LT"/>
        </w:rPr>
        <w:t xml:space="preserve"> teisinis </w:t>
      </w:r>
      <w:r w:rsidR="00061614" w:rsidRPr="000A4610">
        <w:rPr>
          <w:i/>
          <w:iCs/>
          <w:lang w:val="lt-LT"/>
        </w:rPr>
        <w:t xml:space="preserve">valstybės </w:t>
      </w:r>
      <w:r w:rsidR="00BB0B72" w:rsidRPr="000A4610">
        <w:rPr>
          <w:i/>
          <w:iCs/>
          <w:lang w:val="lt-LT"/>
        </w:rPr>
        <w:t>turto perdavimo pagrindas</w:t>
      </w:r>
      <w:r w:rsidR="00061614" w:rsidRPr="000A4610">
        <w:rPr>
          <w:i/>
          <w:iCs/>
          <w:lang w:val="lt-LT"/>
        </w:rPr>
        <w:t>;</w:t>
      </w:r>
      <w:r w:rsidR="00BB0B72" w:rsidRPr="000A4610">
        <w:rPr>
          <w:i/>
          <w:iCs/>
          <w:lang w:val="lt-LT"/>
        </w:rPr>
        <w:t xml:space="preserve"> n</w:t>
      </w:r>
      <w:r w:rsidR="00061614" w:rsidRPr="000A4610">
        <w:rPr>
          <w:i/>
          <w:iCs/>
          <w:lang w:val="lt-LT"/>
        </w:rPr>
        <w:t>enurodyta</w:t>
      </w:r>
      <w:r w:rsidR="00BB0B72" w:rsidRPr="000A4610">
        <w:rPr>
          <w:i/>
          <w:iCs/>
          <w:lang w:val="lt-LT"/>
        </w:rPr>
        <w:t xml:space="preserve">, kokiai valstybinei </w:t>
      </w:r>
      <w:r w:rsidR="00061614" w:rsidRPr="000A4610">
        <w:rPr>
          <w:i/>
          <w:iCs/>
          <w:lang w:val="lt-LT"/>
        </w:rPr>
        <w:t xml:space="preserve">(valstybės perduotai savivaldybei) </w:t>
      </w:r>
      <w:r w:rsidR="00BB0B72" w:rsidRPr="000A4610">
        <w:rPr>
          <w:i/>
          <w:iCs/>
          <w:lang w:val="lt-LT"/>
        </w:rPr>
        <w:t xml:space="preserve">funkcijai įgyvendinti buvo perduotas valstybės turtas; </w:t>
      </w:r>
      <w:r w:rsidR="00061614" w:rsidRPr="000A4610">
        <w:rPr>
          <w:i/>
          <w:iCs/>
          <w:lang w:val="lt-LT"/>
        </w:rPr>
        <w:t>nepateikta informacija</w:t>
      </w:r>
      <w:r w:rsidR="00BB0B72" w:rsidRPr="000A4610">
        <w:rPr>
          <w:i/>
          <w:iCs/>
          <w:lang w:val="lt-LT"/>
        </w:rPr>
        <w:t>, kokiai funkcijai šiuo metu naudojamas valstybės turtas</w:t>
      </w:r>
      <w:r w:rsidR="00061614" w:rsidRPr="000A4610">
        <w:rPr>
          <w:i/>
          <w:iCs/>
          <w:lang w:val="lt-LT"/>
        </w:rPr>
        <w:t xml:space="preserve">. Visa ši informacija reikalinga tam, kad Vyriausybės atstovų įstaiga galėtų Turto bankui pateikti bendrą išvadą, kurioje </w:t>
      </w:r>
      <w:r w:rsidR="002966E6" w:rsidRPr="000A4610">
        <w:rPr>
          <w:i/>
          <w:iCs/>
          <w:lang w:val="lt-LT"/>
        </w:rPr>
        <w:t xml:space="preserve">būtų </w:t>
      </w:r>
      <w:r w:rsidR="00061614" w:rsidRPr="000A4610">
        <w:rPr>
          <w:i/>
          <w:iCs/>
          <w:lang w:val="lt-LT"/>
        </w:rPr>
        <w:t>įvertin</w:t>
      </w:r>
      <w:r w:rsidR="002966E6" w:rsidRPr="000A4610">
        <w:rPr>
          <w:i/>
          <w:iCs/>
          <w:lang w:val="lt-LT"/>
        </w:rPr>
        <w:t>t</w:t>
      </w:r>
      <w:r w:rsidR="00061614" w:rsidRPr="000A4610">
        <w:rPr>
          <w:i/>
          <w:iCs/>
          <w:lang w:val="lt-LT"/>
        </w:rPr>
        <w:t>a, ar savivaldybės vykdė Lietuvos Respublikos Vyriausybės sprendimus dėl valstybės nekilnojamojo turto perdavimo patikėjimo teise valdyti, naudoti ir disponuoti juo ir perduotą valstybės nekilnojamąjį turtą naudoja Vyriausybės sprendimuose nurodytoms valstybinėms (valstybės perduotoms savivaldybėms) funkcijoms įgyvendinti</w:t>
      </w:r>
      <w:r w:rsidR="002966E6" w:rsidRPr="000A4610">
        <w:rPr>
          <w:i/>
          <w:iCs/>
          <w:lang w:val="lt-LT"/>
        </w:rPr>
        <w:t>.</w:t>
      </w:r>
    </w:p>
    <w:p w14:paraId="2E66B624" w14:textId="77777777" w:rsidR="00092074" w:rsidRPr="00092074" w:rsidRDefault="002966E6" w:rsidP="00733100">
      <w:pPr>
        <w:ind w:firstLine="731"/>
        <w:jc w:val="both"/>
        <w:rPr>
          <w:lang w:val="lt-LT"/>
        </w:rPr>
      </w:pPr>
      <w:r>
        <w:rPr>
          <w:lang w:val="lt-LT"/>
        </w:rPr>
        <w:t xml:space="preserve">Siekdami surinkti aukščiau minėtą informaciją, </w:t>
      </w:r>
      <w:r w:rsidR="00733100">
        <w:rPr>
          <w:lang w:val="lt-LT"/>
        </w:rPr>
        <w:t>Vyriausybės atstovai apskrityse 202</w:t>
      </w:r>
      <w:r w:rsidR="0013373B">
        <w:rPr>
          <w:lang w:val="lt-LT"/>
        </w:rPr>
        <w:t>3</w:t>
      </w:r>
      <w:r w:rsidR="00733100">
        <w:rPr>
          <w:lang w:val="lt-LT"/>
        </w:rPr>
        <w:t xml:space="preserve"> metų vasario mėnesį raštais kreipėsi į savivaldybių administracijų direktorius, prašydami </w:t>
      </w:r>
      <w:r w:rsidR="00092074" w:rsidRPr="00092074">
        <w:rPr>
          <w:lang w:val="lt-LT"/>
        </w:rPr>
        <w:t>peržiūrėti VTIPS ataskaitą</w:t>
      </w:r>
      <w:r w:rsidR="00733100">
        <w:rPr>
          <w:lang w:val="lt-LT"/>
        </w:rPr>
        <w:t xml:space="preserve">, </w:t>
      </w:r>
      <w:r w:rsidR="00092074" w:rsidRPr="00092074">
        <w:rPr>
          <w:lang w:val="lt-LT"/>
        </w:rPr>
        <w:t>pateikti informaciją apie savo savivaldybės patikėjimo teise valdomą valstybės nekilnojamąjį turtą</w:t>
      </w:r>
      <w:r>
        <w:rPr>
          <w:lang w:val="lt-LT"/>
        </w:rPr>
        <w:t xml:space="preserve"> (nurodant patikėtinį, nekilnojamojo turto objektą, teisinį turto perdavimo pagrindą, kokiai valstybinei funkcijai įgyvendinti buvo perduotas valstybės turtas ir kokiai funkcijai naudojamas perduotas valstybės turtas)</w:t>
      </w:r>
      <w:r w:rsidR="00733100">
        <w:rPr>
          <w:lang w:val="lt-LT"/>
        </w:rPr>
        <w:t xml:space="preserve"> ir paaiškinti, kodėl s</w:t>
      </w:r>
      <w:r w:rsidR="00733100" w:rsidRPr="00733100">
        <w:rPr>
          <w:lang w:val="lt-LT"/>
        </w:rPr>
        <w:t>avivaldybei patikėjimo teise perduotas valstybės nekilnojamasis turtas naudojamas kitoms (ne valstybinėms) funkcijoms atlikti</w:t>
      </w:r>
      <w:r w:rsidR="00BB0B72">
        <w:rPr>
          <w:lang w:val="lt-LT"/>
        </w:rPr>
        <w:t>.</w:t>
      </w:r>
    </w:p>
    <w:p w14:paraId="35664757" w14:textId="77777777" w:rsidR="00857E92" w:rsidRDefault="00733100" w:rsidP="00FA23E3">
      <w:pPr>
        <w:ind w:firstLine="731"/>
        <w:jc w:val="both"/>
        <w:rPr>
          <w:lang w:val="lt-LT"/>
        </w:rPr>
      </w:pPr>
      <w:r w:rsidRPr="00733100">
        <w:rPr>
          <w:lang w:val="lt-LT"/>
        </w:rPr>
        <w:t>Savivaldybių administracijų direktoriai</w:t>
      </w:r>
      <w:r>
        <w:rPr>
          <w:lang w:val="lt-LT"/>
        </w:rPr>
        <w:t xml:space="preserve"> 202</w:t>
      </w:r>
      <w:r w:rsidR="0013373B">
        <w:rPr>
          <w:lang w:val="lt-LT"/>
        </w:rPr>
        <w:t>3</w:t>
      </w:r>
      <w:r>
        <w:rPr>
          <w:lang w:val="lt-LT"/>
        </w:rPr>
        <w:t xml:space="preserve"> metų vasario ir kovo mėnes</w:t>
      </w:r>
      <w:r w:rsidR="00857E92">
        <w:rPr>
          <w:lang w:val="lt-LT"/>
        </w:rPr>
        <w:t>iais teikė Vyriausybės atstovams prašytą informaciją.</w:t>
      </w:r>
    </w:p>
    <w:p w14:paraId="2FCB9A4A" w14:textId="77777777" w:rsidR="00127316" w:rsidRDefault="00857E92" w:rsidP="00FA23E3">
      <w:pPr>
        <w:ind w:firstLine="731"/>
        <w:jc w:val="both"/>
        <w:rPr>
          <w:lang w:val="lt-LT"/>
        </w:rPr>
      </w:pPr>
      <w:r>
        <w:rPr>
          <w:lang w:val="lt-LT"/>
        </w:rPr>
        <w:t>Vyriausybės atstovų įstaiga 20</w:t>
      </w:r>
      <w:r w:rsidR="00BB0B72">
        <w:rPr>
          <w:lang w:val="lt-LT"/>
        </w:rPr>
        <w:t>2</w:t>
      </w:r>
      <w:r w:rsidR="0013373B">
        <w:rPr>
          <w:lang w:val="lt-LT"/>
        </w:rPr>
        <w:t>3</w:t>
      </w:r>
      <w:r>
        <w:rPr>
          <w:lang w:val="lt-LT"/>
        </w:rPr>
        <w:t xml:space="preserve"> metų kovo mėnesį atliko iš savivaldybių gautos informacijos </w:t>
      </w:r>
      <w:r w:rsidR="002D4001">
        <w:rPr>
          <w:lang w:val="lt-LT"/>
        </w:rPr>
        <w:t>vertinimą</w:t>
      </w:r>
      <w:r>
        <w:rPr>
          <w:lang w:val="lt-LT"/>
        </w:rPr>
        <w:t>.</w:t>
      </w:r>
      <w:r w:rsidR="00733100">
        <w:rPr>
          <w:lang w:val="lt-LT"/>
        </w:rPr>
        <w:t xml:space="preserve"> </w:t>
      </w:r>
      <w:r w:rsidR="002F7392">
        <w:rPr>
          <w:lang w:val="lt-LT"/>
        </w:rPr>
        <w:t>Atliekant šį vertinimą, paaiškėjo, kad VTIPS ataskaitos duomenys netikslūs, neatitinka realios savivaldybių situacijos</w:t>
      </w:r>
      <w:r w:rsidR="005C2474">
        <w:rPr>
          <w:lang w:val="lt-LT"/>
        </w:rPr>
        <w:t>.</w:t>
      </w:r>
      <w:r w:rsidR="002F7392">
        <w:rPr>
          <w:lang w:val="lt-LT"/>
        </w:rPr>
        <w:t xml:space="preserve"> Be to, </w:t>
      </w:r>
      <w:r w:rsidR="00815149">
        <w:rPr>
          <w:lang w:val="lt-LT"/>
        </w:rPr>
        <w:t>d</w:t>
      </w:r>
      <w:r>
        <w:rPr>
          <w:lang w:val="lt-LT"/>
        </w:rPr>
        <w:t>alį gautos</w:t>
      </w:r>
      <w:r w:rsidR="00127316">
        <w:rPr>
          <w:lang w:val="lt-LT"/>
        </w:rPr>
        <w:t xml:space="preserve"> </w:t>
      </w:r>
      <w:r w:rsidR="002F7392">
        <w:rPr>
          <w:lang w:val="lt-LT"/>
        </w:rPr>
        <w:t xml:space="preserve">iš savivaldybių </w:t>
      </w:r>
      <w:r>
        <w:rPr>
          <w:lang w:val="lt-LT"/>
        </w:rPr>
        <w:t xml:space="preserve">informacijos reikėjo tikslinti, </w:t>
      </w:r>
      <w:r w:rsidR="002D4001">
        <w:rPr>
          <w:lang w:val="lt-LT"/>
        </w:rPr>
        <w:t>vertinti</w:t>
      </w:r>
      <w:r>
        <w:rPr>
          <w:lang w:val="lt-LT"/>
        </w:rPr>
        <w:t xml:space="preserve"> papildomai</w:t>
      </w:r>
      <w:r w:rsidR="00815149">
        <w:rPr>
          <w:lang w:val="lt-LT"/>
        </w:rPr>
        <w:t>.</w:t>
      </w:r>
      <w:r w:rsidR="001402FE">
        <w:rPr>
          <w:lang w:val="lt-LT"/>
        </w:rPr>
        <w:t xml:space="preserve"> </w:t>
      </w:r>
      <w:r w:rsidR="002F7392" w:rsidRPr="002F7392">
        <w:rPr>
          <w:lang w:val="lt-LT"/>
        </w:rPr>
        <w:t xml:space="preserve">Dėl </w:t>
      </w:r>
      <w:r w:rsidR="002F7392">
        <w:rPr>
          <w:lang w:val="lt-LT"/>
        </w:rPr>
        <w:t>šių</w:t>
      </w:r>
      <w:r w:rsidR="002F7392" w:rsidRPr="002F7392">
        <w:rPr>
          <w:lang w:val="lt-LT"/>
        </w:rPr>
        <w:t xml:space="preserve"> </w:t>
      </w:r>
      <w:r w:rsidR="00962758">
        <w:rPr>
          <w:lang w:val="lt-LT"/>
        </w:rPr>
        <w:t xml:space="preserve">objektyvių </w:t>
      </w:r>
      <w:r w:rsidR="002F7392" w:rsidRPr="002F7392">
        <w:rPr>
          <w:lang w:val="lt-LT"/>
        </w:rPr>
        <w:t xml:space="preserve">priežasčių (trumpo </w:t>
      </w:r>
      <w:r w:rsidR="002F7392">
        <w:rPr>
          <w:lang w:val="lt-LT"/>
        </w:rPr>
        <w:t xml:space="preserve">LRV nutarimu nustatyto </w:t>
      </w:r>
      <w:r w:rsidR="002F7392" w:rsidRPr="002F7392">
        <w:rPr>
          <w:lang w:val="lt-LT"/>
        </w:rPr>
        <w:t xml:space="preserve">termino, skirto išvados pateikimui; didelės darbo apimties; nepakankamos/neaiškios informacijos gausos tikslinimo) Vyriausybės atstovų įstaiga </w:t>
      </w:r>
      <w:r w:rsidR="00962758">
        <w:rPr>
          <w:lang w:val="lt-LT"/>
        </w:rPr>
        <w:t xml:space="preserve">negalėjo pateikti </w:t>
      </w:r>
      <w:r w:rsidR="002F7392" w:rsidRPr="002F7392">
        <w:rPr>
          <w:lang w:val="lt-LT"/>
        </w:rPr>
        <w:t>išvad</w:t>
      </w:r>
      <w:r w:rsidR="00962758">
        <w:rPr>
          <w:lang w:val="lt-LT"/>
        </w:rPr>
        <w:t>os</w:t>
      </w:r>
      <w:r w:rsidR="002F7392" w:rsidRPr="002F7392">
        <w:rPr>
          <w:lang w:val="lt-LT"/>
        </w:rPr>
        <w:t xml:space="preserve"> </w:t>
      </w:r>
      <w:r w:rsidR="00962758">
        <w:rPr>
          <w:lang w:val="lt-LT"/>
        </w:rPr>
        <w:t>per</w:t>
      </w:r>
      <w:r w:rsidR="002F7392" w:rsidRPr="002F7392">
        <w:rPr>
          <w:lang w:val="lt-LT"/>
        </w:rPr>
        <w:t xml:space="preserve"> LRV nutarimo 4 punkte nustatytą terminą.</w:t>
      </w:r>
      <w:r w:rsidR="002F7392">
        <w:rPr>
          <w:lang w:val="lt-LT"/>
        </w:rPr>
        <w:t xml:space="preserve"> </w:t>
      </w:r>
    </w:p>
    <w:p w14:paraId="30EADFE0" w14:textId="77777777" w:rsidR="00857E92" w:rsidRDefault="00857E92" w:rsidP="00FA23E3">
      <w:pPr>
        <w:ind w:firstLine="731"/>
        <w:jc w:val="both"/>
        <w:rPr>
          <w:lang w:val="lt-LT"/>
        </w:rPr>
      </w:pPr>
    </w:p>
    <w:p w14:paraId="3D9B69CB" w14:textId="77777777" w:rsidR="00A96CA1" w:rsidRDefault="00A96CA1" w:rsidP="005E6C9C">
      <w:pPr>
        <w:ind w:firstLine="731"/>
        <w:jc w:val="both"/>
        <w:rPr>
          <w:b/>
          <w:bCs/>
          <w:lang w:val="lt-LT"/>
        </w:rPr>
      </w:pPr>
      <w:r w:rsidRPr="00A96CA1">
        <w:rPr>
          <w:b/>
          <w:bCs/>
          <w:lang w:val="lt-LT"/>
        </w:rPr>
        <w:t>I.</w:t>
      </w:r>
      <w:r>
        <w:rPr>
          <w:lang w:val="lt-LT"/>
        </w:rPr>
        <w:t xml:space="preserve"> </w:t>
      </w:r>
      <w:r w:rsidRPr="00A96CA1">
        <w:rPr>
          <w:b/>
          <w:bCs/>
          <w:lang w:val="lt-LT"/>
        </w:rPr>
        <w:t>Vyriausybės atstovų įstaigos nustatyt</w:t>
      </w:r>
      <w:r>
        <w:rPr>
          <w:b/>
          <w:bCs/>
          <w:lang w:val="lt-LT"/>
        </w:rPr>
        <w:t>i</w:t>
      </w:r>
      <w:r w:rsidRPr="00A96CA1">
        <w:rPr>
          <w:b/>
          <w:bCs/>
          <w:lang w:val="lt-LT"/>
        </w:rPr>
        <w:t xml:space="preserve"> atvej</w:t>
      </w:r>
      <w:r>
        <w:rPr>
          <w:b/>
          <w:bCs/>
          <w:lang w:val="lt-LT"/>
        </w:rPr>
        <w:t xml:space="preserve">ai, </w:t>
      </w:r>
      <w:r w:rsidRPr="00A96CA1">
        <w:rPr>
          <w:b/>
          <w:bCs/>
          <w:lang w:val="lt-LT"/>
        </w:rPr>
        <w:t>kai savivaldybės nevykdo Lietuvos Respublikos Vyriausybės sprendimų dėl valstybės nekilnojamojo turto perdavimo patikėjimo teise valdyti, naudoti ir disponuoti juo, ir perduotą valstybės nekilnojamąjį turtą naudoja ne Vyriausybės sprendimuose nurodytoms valstybinėms (valstybės perduotoms savivaldybėms) funkcijoms įgyvendinti</w:t>
      </w:r>
      <w:r w:rsidR="0012735D">
        <w:rPr>
          <w:b/>
          <w:bCs/>
          <w:lang w:val="lt-LT"/>
        </w:rPr>
        <w:t>.</w:t>
      </w:r>
    </w:p>
    <w:p w14:paraId="0E366D49" w14:textId="77777777" w:rsidR="00DD2964" w:rsidRDefault="002D4001" w:rsidP="005E6C9C">
      <w:pPr>
        <w:ind w:firstLine="731"/>
        <w:jc w:val="both"/>
        <w:rPr>
          <w:lang w:val="lt-LT"/>
        </w:rPr>
      </w:pPr>
      <w:r>
        <w:rPr>
          <w:lang w:val="lt-LT"/>
        </w:rPr>
        <w:t>Atlikus</w:t>
      </w:r>
      <w:r w:rsidR="005E6C9C">
        <w:rPr>
          <w:lang w:val="lt-LT"/>
        </w:rPr>
        <w:t>i</w:t>
      </w:r>
      <w:r>
        <w:rPr>
          <w:lang w:val="lt-LT"/>
        </w:rPr>
        <w:t xml:space="preserve"> iš savivaldybių gautos informacijos </w:t>
      </w:r>
      <w:r w:rsidRPr="005E6C9C">
        <w:rPr>
          <w:lang w:val="lt-LT"/>
        </w:rPr>
        <w:t>vertinimą</w:t>
      </w:r>
      <w:r w:rsidR="005E6C9C">
        <w:rPr>
          <w:lang w:val="lt-LT"/>
        </w:rPr>
        <w:t>,</w:t>
      </w:r>
      <w:r w:rsidR="005E6C9C" w:rsidRPr="00DF0388">
        <w:rPr>
          <w:rFonts w:eastAsia="Calibri"/>
          <w:sz w:val="22"/>
          <w:szCs w:val="22"/>
          <w:lang w:val="lt-LT"/>
        </w:rPr>
        <w:t xml:space="preserve"> </w:t>
      </w:r>
      <w:r w:rsidR="005E6C9C" w:rsidRPr="005E6C9C">
        <w:rPr>
          <w:lang w:val="lt-LT"/>
        </w:rPr>
        <w:t>Vyriausybės atstovų įstaig</w:t>
      </w:r>
      <w:r w:rsidR="005E6C9C">
        <w:rPr>
          <w:lang w:val="lt-LT"/>
        </w:rPr>
        <w:t>a</w:t>
      </w:r>
      <w:r w:rsidR="005E6C9C" w:rsidRPr="005E6C9C">
        <w:rPr>
          <w:lang w:val="lt-LT"/>
        </w:rPr>
        <w:t xml:space="preserve"> nustat</w:t>
      </w:r>
      <w:r w:rsidR="005E6C9C">
        <w:rPr>
          <w:lang w:val="lt-LT"/>
        </w:rPr>
        <w:t>ė</w:t>
      </w:r>
      <w:r w:rsidR="001D45BA">
        <w:rPr>
          <w:lang w:val="lt-LT"/>
        </w:rPr>
        <w:t xml:space="preserve"> </w:t>
      </w:r>
      <w:r w:rsidR="00C4111A">
        <w:rPr>
          <w:lang w:val="lt-LT"/>
        </w:rPr>
        <w:t>35</w:t>
      </w:r>
      <w:r w:rsidR="001D45BA">
        <w:rPr>
          <w:lang w:val="lt-LT"/>
        </w:rPr>
        <w:t xml:space="preserve"> atvejus, kai </w:t>
      </w:r>
      <w:r w:rsidR="005E6C9C" w:rsidRPr="005E6C9C">
        <w:rPr>
          <w:lang w:val="lt-LT"/>
        </w:rPr>
        <w:t>savivaldybėse nevykd</w:t>
      </w:r>
      <w:r w:rsidR="001D45BA">
        <w:rPr>
          <w:lang w:val="lt-LT"/>
        </w:rPr>
        <w:t>omi</w:t>
      </w:r>
      <w:r w:rsidR="005E6C9C" w:rsidRPr="005E6C9C">
        <w:rPr>
          <w:lang w:val="lt-LT"/>
        </w:rPr>
        <w:t xml:space="preserve"> Lietuvos Respublikos Vyriausybės sprendim</w:t>
      </w:r>
      <w:r w:rsidR="001D45BA">
        <w:rPr>
          <w:lang w:val="lt-LT"/>
        </w:rPr>
        <w:t>ai</w:t>
      </w:r>
      <w:r w:rsidR="005E6C9C" w:rsidRPr="005E6C9C">
        <w:rPr>
          <w:lang w:val="lt-LT"/>
        </w:rPr>
        <w:t xml:space="preserve"> dėl valstybės nekilnojamojo turto perdavimo patikėjimo teise valdyti, naudoti ir disponuoti juo, ir </w:t>
      </w:r>
      <w:r w:rsidR="001D45BA">
        <w:rPr>
          <w:lang w:val="lt-LT"/>
        </w:rPr>
        <w:t xml:space="preserve">savivaldybės </w:t>
      </w:r>
      <w:r w:rsidR="005E6C9C" w:rsidRPr="005E6C9C">
        <w:rPr>
          <w:lang w:val="lt-LT"/>
        </w:rPr>
        <w:t>perduotą valstybės nekilnojamąjį turtą naudoja ne Vyriausybės sprendimuose nurodytoms valstybinėms (valstybės perduotoms savivaldybėms) funkcijoms įgyvendinti</w:t>
      </w:r>
      <w:r w:rsidR="001D45BA">
        <w:rPr>
          <w:lang w:val="lt-LT"/>
        </w:rPr>
        <w:t xml:space="preserve"> (</w:t>
      </w:r>
      <w:r w:rsidR="00C267E0">
        <w:rPr>
          <w:lang w:val="lt-LT"/>
        </w:rPr>
        <w:t xml:space="preserve">toliau – atvejai; </w:t>
      </w:r>
      <w:r w:rsidR="001D45BA">
        <w:rPr>
          <w:lang w:val="lt-LT"/>
        </w:rPr>
        <w:t>žr. 1 lentelė).</w:t>
      </w:r>
    </w:p>
    <w:p w14:paraId="590B4982" w14:textId="77777777" w:rsidR="00DD2964" w:rsidRDefault="00DD2964" w:rsidP="00DD2964">
      <w:pPr>
        <w:ind w:firstLine="731"/>
        <w:jc w:val="right"/>
        <w:rPr>
          <w:lang w:val="lt-LT"/>
        </w:rPr>
      </w:pPr>
      <w:r>
        <w:rPr>
          <w:lang w:val="lt-LT"/>
        </w:rPr>
        <w:lastRenderedPageBreak/>
        <w:t>1 lentelė</w:t>
      </w:r>
    </w:p>
    <w:p w14:paraId="210FDEB7" w14:textId="77777777" w:rsidR="000A4610" w:rsidRDefault="000A4610" w:rsidP="00DD2964">
      <w:pPr>
        <w:ind w:firstLine="731"/>
        <w:jc w:val="right"/>
        <w:rPr>
          <w:lang w:val="lt-LT"/>
        </w:rPr>
      </w:pPr>
    </w:p>
    <w:p w14:paraId="78DFC7D4" w14:textId="77777777" w:rsidR="00DD2964" w:rsidRPr="00DD2964" w:rsidRDefault="00DD2964" w:rsidP="003721AD">
      <w:pPr>
        <w:spacing w:after="160" w:line="259" w:lineRule="auto"/>
        <w:jc w:val="center"/>
        <w:rPr>
          <w:rFonts w:eastAsia="Calibri"/>
          <w:b/>
          <w:bCs/>
          <w:sz w:val="22"/>
          <w:szCs w:val="22"/>
          <w:lang w:val="lt-LT"/>
        </w:rPr>
      </w:pPr>
      <w:bookmarkStart w:id="1" w:name="_Hlk99626776"/>
      <w:r w:rsidRPr="00DD2964">
        <w:rPr>
          <w:rFonts w:eastAsia="Calibri"/>
          <w:b/>
          <w:bCs/>
          <w:sz w:val="22"/>
          <w:szCs w:val="22"/>
          <w:lang w:val="lt-LT"/>
        </w:rPr>
        <w:t>Vyriausybės atstovų įstaigos nustatytų atvejų</w:t>
      </w:r>
      <w:r w:rsidR="00A96CA1">
        <w:rPr>
          <w:rFonts w:eastAsia="Calibri"/>
          <w:b/>
          <w:bCs/>
          <w:sz w:val="22"/>
          <w:szCs w:val="22"/>
          <w:lang w:val="lt-LT"/>
        </w:rPr>
        <w:t xml:space="preserve">, kai </w:t>
      </w:r>
      <w:r w:rsidRPr="00DD2964">
        <w:rPr>
          <w:rFonts w:eastAsia="Calibri"/>
          <w:b/>
          <w:bCs/>
          <w:sz w:val="22"/>
          <w:szCs w:val="22"/>
          <w:lang w:val="lt-LT"/>
        </w:rPr>
        <w:t>savivaldybės nevykd</w:t>
      </w:r>
      <w:r w:rsidR="00A96CA1">
        <w:rPr>
          <w:rFonts w:eastAsia="Calibri"/>
          <w:b/>
          <w:bCs/>
          <w:sz w:val="22"/>
          <w:szCs w:val="22"/>
          <w:lang w:val="lt-LT"/>
        </w:rPr>
        <w:t>o</w:t>
      </w:r>
      <w:r w:rsidRPr="00DD2964">
        <w:rPr>
          <w:rFonts w:eastAsia="Calibri"/>
          <w:b/>
          <w:bCs/>
          <w:sz w:val="22"/>
          <w:szCs w:val="22"/>
          <w:lang w:val="lt-LT"/>
        </w:rPr>
        <w:t xml:space="preserve"> Lietuvos Respublikos Vyriausybės sprendimų dėl valstybės nekilnojamojo turto perdavimo patikėjimo teise valdyti, naudoti ir disponuoti juo, ir perduotą valstybės nekilnojamąjį turtą naudoja ne Vyriausybės sprendimuose nurodytoms valstybinėms (valstybės perduotoms savivaldybėms) funkcijoms įgyvendinti</w:t>
      </w:r>
      <w:bookmarkEnd w:id="1"/>
      <w:r w:rsidR="00A96CA1">
        <w:rPr>
          <w:rFonts w:eastAsia="Calibri"/>
          <w:b/>
          <w:bCs/>
          <w:sz w:val="22"/>
          <w:szCs w:val="22"/>
          <w:lang w:val="lt-LT"/>
        </w:rPr>
        <w:t>,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999"/>
        <w:gridCol w:w="1276"/>
        <w:gridCol w:w="709"/>
        <w:gridCol w:w="2756"/>
        <w:gridCol w:w="1348"/>
      </w:tblGrid>
      <w:tr w:rsidR="00DD2964" w:rsidRPr="00DF0388" w14:paraId="15169562" w14:textId="77777777" w:rsidTr="00DF0388">
        <w:tc>
          <w:tcPr>
            <w:tcW w:w="540" w:type="dxa"/>
            <w:shd w:val="clear" w:color="auto" w:fill="auto"/>
          </w:tcPr>
          <w:p w14:paraId="3C01F671" w14:textId="77777777" w:rsidR="00DD2964" w:rsidRPr="00DF0388" w:rsidRDefault="00DD2964" w:rsidP="00DF0388">
            <w:pPr>
              <w:jc w:val="center"/>
              <w:rPr>
                <w:rFonts w:eastAsia="Calibri"/>
                <w:b/>
                <w:bCs/>
                <w:sz w:val="22"/>
                <w:szCs w:val="22"/>
                <w:lang w:val="lt-LT"/>
              </w:rPr>
            </w:pPr>
            <w:r w:rsidRPr="00DF0388">
              <w:rPr>
                <w:rFonts w:eastAsia="Calibri"/>
                <w:b/>
                <w:bCs/>
                <w:sz w:val="22"/>
                <w:szCs w:val="22"/>
                <w:lang w:val="lt-LT"/>
              </w:rPr>
              <w:t xml:space="preserve">Eil. </w:t>
            </w:r>
            <w:proofErr w:type="spellStart"/>
            <w:r w:rsidRPr="00DF0388">
              <w:rPr>
                <w:rFonts w:eastAsia="Calibri"/>
                <w:b/>
                <w:bCs/>
                <w:sz w:val="22"/>
                <w:szCs w:val="22"/>
                <w:lang w:val="lt-LT"/>
              </w:rPr>
              <w:t>nr.</w:t>
            </w:r>
            <w:proofErr w:type="spellEnd"/>
          </w:p>
        </w:tc>
        <w:tc>
          <w:tcPr>
            <w:tcW w:w="2999" w:type="dxa"/>
            <w:shd w:val="clear" w:color="auto" w:fill="auto"/>
          </w:tcPr>
          <w:p w14:paraId="32583294" w14:textId="77777777" w:rsidR="00DD2964" w:rsidRPr="00DF0388" w:rsidRDefault="00DD2964" w:rsidP="00DD2964">
            <w:pPr>
              <w:rPr>
                <w:rFonts w:eastAsia="Calibri"/>
                <w:b/>
                <w:bCs/>
                <w:sz w:val="22"/>
                <w:szCs w:val="22"/>
                <w:lang w:val="lt-LT"/>
              </w:rPr>
            </w:pPr>
            <w:r w:rsidRPr="00DF0388">
              <w:rPr>
                <w:rFonts w:eastAsia="Calibri"/>
                <w:b/>
                <w:bCs/>
                <w:sz w:val="22"/>
                <w:szCs w:val="22"/>
                <w:lang w:val="lt-LT"/>
              </w:rPr>
              <w:t>Savivaldybė</w:t>
            </w:r>
          </w:p>
        </w:tc>
        <w:tc>
          <w:tcPr>
            <w:tcW w:w="1276" w:type="dxa"/>
            <w:shd w:val="clear" w:color="auto" w:fill="auto"/>
          </w:tcPr>
          <w:p w14:paraId="7C993652" w14:textId="77777777" w:rsidR="00DD2964" w:rsidRPr="00DF0388" w:rsidRDefault="00DD2964" w:rsidP="00DD2964">
            <w:pPr>
              <w:rPr>
                <w:rFonts w:eastAsia="Calibri"/>
                <w:b/>
                <w:bCs/>
                <w:sz w:val="22"/>
                <w:szCs w:val="22"/>
                <w:lang w:val="lt-LT"/>
              </w:rPr>
            </w:pPr>
            <w:r w:rsidRPr="00DF0388">
              <w:rPr>
                <w:rFonts w:eastAsia="Calibri"/>
                <w:b/>
                <w:bCs/>
                <w:sz w:val="22"/>
                <w:szCs w:val="22"/>
                <w:lang w:val="lt-LT"/>
              </w:rPr>
              <w:t>Nustatytų atvejų skaičius</w:t>
            </w:r>
          </w:p>
        </w:tc>
        <w:tc>
          <w:tcPr>
            <w:tcW w:w="709" w:type="dxa"/>
            <w:shd w:val="clear" w:color="auto" w:fill="auto"/>
          </w:tcPr>
          <w:p w14:paraId="1CC5F0D6" w14:textId="77777777" w:rsidR="00DD2964" w:rsidRPr="00DF0388" w:rsidRDefault="00DD2964" w:rsidP="00DF0388">
            <w:pPr>
              <w:jc w:val="center"/>
              <w:rPr>
                <w:rFonts w:eastAsia="Calibri"/>
                <w:b/>
                <w:bCs/>
                <w:sz w:val="22"/>
                <w:szCs w:val="22"/>
                <w:lang w:val="lt-LT"/>
              </w:rPr>
            </w:pPr>
            <w:r w:rsidRPr="00DF0388">
              <w:rPr>
                <w:rFonts w:eastAsia="Calibri"/>
                <w:b/>
                <w:bCs/>
                <w:sz w:val="22"/>
                <w:szCs w:val="22"/>
                <w:lang w:val="lt-LT"/>
              </w:rPr>
              <w:t xml:space="preserve">Eil. </w:t>
            </w:r>
            <w:proofErr w:type="spellStart"/>
            <w:r w:rsidRPr="00DF0388">
              <w:rPr>
                <w:rFonts w:eastAsia="Calibri"/>
                <w:b/>
                <w:bCs/>
                <w:sz w:val="22"/>
                <w:szCs w:val="22"/>
                <w:lang w:val="lt-LT"/>
              </w:rPr>
              <w:t>nr.</w:t>
            </w:r>
            <w:proofErr w:type="spellEnd"/>
          </w:p>
        </w:tc>
        <w:tc>
          <w:tcPr>
            <w:tcW w:w="2756" w:type="dxa"/>
            <w:shd w:val="clear" w:color="auto" w:fill="auto"/>
          </w:tcPr>
          <w:p w14:paraId="70B4FDC2" w14:textId="77777777" w:rsidR="00DD2964" w:rsidRPr="00DF0388" w:rsidRDefault="00DD2964" w:rsidP="00DD2964">
            <w:pPr>
              <w:rPr>
                <w:rFonts w:eastAsia="Calibri"/>
                <w:b/>
                <w:bCs/>
                <w:sz w:val="22"/>
                <w:szCs w:val="22"/>
                <w:lang w:val="lt-LT"/>
              </w:rPr>
            </w:pPr>
            <w:r w:rsidRPr="00DF0388">
              <w:rPr>
                <w:rFonts w:eastAsia="Calibri"/>
                <w:b/>
                <w:bCs/>
                <w:sz w:val="22"/>
                <w:szCs w:val="22"/>
                <w:lang w:val="lt-LT"/>
              </w:rPr>
              <w:t>Savivaldybė</w:t>
            </w:r>
          </w:p>
        </w:tc>
        <w:tc>
          <w:tcPr>
            <w:tcW w:w="1348" w:type="dxa"/>
            <w:shd w:val="clear" w:color="auto" w:fill="auto"/>
          </w:tcPr>
          <w:p w14:paraId="6A77E845" w14:textId="77777777" w:rsidR="00DD2964" w:rsidRPr="00DF0388" w:rsidRDefault="00DD2964" w:rsidP="00DD2964">
            <w:pPr>
              <w:rPr>
                <w:rFonts w:eastAsia="Calibri"/>
                <w:b/>
                <w:bCs/>
                <w:sz w:val="22"/>
                <w:szCs w:val="22"/>
                <w:lang w:val="lt-LT"/>
              </w:rPr>
            </w:pPr>
            <w:r w:rsidRPr="00DF0388">
              <w:rPr>
                <w:rFonts w:eastAsia="Calibri"/>
                <w:b/>
                <w:bCs/>
                <w:sz w:val="22"/>
                <w:szCs w:val="22"/>
                <w:lang w:val="lt-LT"/>
              </w:rPr>
              <w:t>Nustatytų atvejų skaičius</w:t>
            </w:r>
          </w:p>
        </w:tc>
      </w:tr>
      <w:tr w:rsidR="00DD2964" w:rsidRPr="00DF0388" w14:paraId="3A91E52F" w14:textId="77777777" w:rsidTr="00DF0388">
        <w:tc>
          <w:tcPr>
            <w:tcW w:w="4815" w:type="dxa"/>
            <w:gridSpan w:val="3"/>
            <w:shd w:val="clear" w:color="auto" w:fill="auto"/>
          </w:tcPr>
          <w:p w14:paraId="1E6D7CD0" w14:textId="77777777" w:rsidR="00DD2964" w:rsidRPr="00DF0388" w:rsidRDefault="00DD2964" w:rsidP="00DF0388">
            <w:pPr>
              <w:jc w:val="center"/>
              <w:rPr>
                <w:rFonts w:eastAsia="Calibri"/>
                <w:sz w:val="22"/>
                <w:szCs w:val="22"/>
                <w:lang w:val="lt-LT"/>
              </w:rPr>
            </w:pPr>
            <w:r w:rsidRPr="00DF0388">
              <w:rPr>
                <w:rFonts w:eastAsia="Calibri"/>
                <w:b/>
                <w:bCs/>
                <w:sz w:val="22"/>
                <w:szCs w:val="22"/>
                <w:lang w:val="lt-LT"/>
              </w:rPr>
              <w:t>ALYTAUS APSKRITIS</w:t>
            </w:r>
          </w:p>
        </w:tc>
        <w:tc>
          <w:tcPr>
            <w:tcW w:w="4813" w:type="dxa"/>
            <w:gridSpan w:val="3"/>
            <w:shd w:val="clear" w:color="auto" w:fill="auto"/>
          </w:tcPr>
          <w:p w14:paraId="6959F17B" w14:textId="77777777" w:rsidR="00DD2964" w:rsidRPr="00DF0388" w:rsidRDefault="00DD2964" w:rsidP="00DF0388">
            <w:pPr>
              <w:jc w:val="center"/>
              <w:rPr>
                <w:rFonts w:eastAsia="Calibri"/>
                <w:b/>
                <w:bCs/>
                <w:sz w:val="22"/>
                <w:szCs w:val="22"/>
                <w:lang w:val="lt-LT"/>
              </w:rPr>
            </w:pPr>
            <w:r w:rsidRPr="00DF0388">
              <w:rPr>
                <w:rFonts w:eastAsia="Calibri"/>
                <w:b/>
                <w:bCs/>
                <w:sz w:val="22"/>
                <w:szCs w:val="22"/>
                <w:lang w:val="lt-LT"/>
              </w:rPr>
              <w:t>ŠIAULIŲ APSKRITIS</w:t>
            </w:r>
          </w:p>
        </w:tc>
      </w:tr>
      <w:tr w:rsidR="00DD2964" w:rsidRPr="00DF0388" w14:paraId="2CE3889B" w14:textId="77777777" w:rsidTr="00DF0388">
        <w:tc>
          <w:tcPr>
            <w:tcW w:w="540" w:type="dxa"/>
            <w:shd w:val="clear" w:color="auto" w:fill="auto"/>
          </w:tcPr>
          <w:p w14:paraId="0A120C53"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1.</w:t>
            </w:r>
          </w:p>
        </w:tc>
        <w:tc>
          <w:tcPr>
            <w:tcW w:w="2999" w:type="dxa"/>
            <w:shd w:val="clear" w:color="auto" w:fill="auto"/>
          </w:tcPr>
          <w:p w14:paraId="716F943B" w14:textId="77777777" w:rsidR="00DD2964" w:rsidRPr="00DF0388" w:rsidRDefault="00DD2964" w:rsidP="00DD2964">
            <w:pPr>
              <w:rPr>
                <w:rFonts w:eastAsia="Calibri"/>
                <w:sz w:val="22"/>
                <w:szCs w:val="22"/>
                <w:lang w:val="lt-LT"/>
              </w:rPr>
            </w:pPr>
            <w:r w:rsidRPr="00DF0388">
              <w:rPr>
                <w:rFonts w:eastAsia="Calibri"/>
                <w:sz w:val="22"/>
                <w:szCs w:val="22"/>
                <w:lang w:val="lt-LT"/>
              </w:rPr>
              <w:t>Alytaus miesto savivaldybė</w:t>
            </w:r>
          </w:p>
        </w:tc>
        <w:tc>
          <w:tcPr>
            <w:tcW w:w="1276" w:type="dxa"/>
            <w:shd w:val="clear" w:color="auto" w:fill="auto"/>
          </w:tcPr>
          <w:p w14:paraId="60969198" w14:textId="77777777" w:rsidR="00DD2964" w:rsidRPr="00DF0388" w:rsidRDefault="00C4111A" w:rsidP="00DD2964">
            <w:pPr>
              <w:rPr>
                <w:rFonts w:eastAsia="Calibri"/>
                <w:sz w:val="22"/>
                <w:szCs w:val="22"/>
                <w:lang w:val="lt-LT"/>
              </w:rPr>
            </w:pPr>
            <w:r>
              <w:rPr>
                <w:rFonts w:eastAsia="Calibri"/>
                <w:sz w:val="22"/>
                <w:szCs w:val="22"/>
                <w:lang w:val="lt-LT"/>
              </w:rPr>
              <w:t>-</w:t>
            </w:r>
          </w:p>
        </w:tc>
        <w:tc>
          <w:tcPr>
            <w:tcW w:w="709" w:type="dxa"/>
            <w:shd w:val="clear" w:color="auto" w:fill="auto"/>
          </w:tcPr>
          <w:p w14:paraId="0B5C5F4B"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1.</w:t>
            </w:r>
          </w:p>
        </w:tc>
        <w:tc>
          <w:tcPr>
            <w:tcW w:w="2756" w:type="dxa"/>
            <w:shd w:val="clear" w:color="auto" w:fill="auto"/>
          </w:tcPr>
          <w:p w14:paraId="71C08960" w14:textId="77777777" w:rsidR="00DD2964" w:rsidRPr="00DF0388" w:rsidRDefault="00DD2964" w:rsidP="00DD2964">
            <w:pPr>
              <w:rPr>
                <w:rFonts w:eastAsia="Calibri"/>
                <w:sz w:val="22"/>
                <w:szCs w:val="22"/>
                <w:lang w:val="lt-LT"/>
              </w:rPr>
            </w:pPr>
            <w:r w:rsidRPr="00DF0388">
              <w:rPr>
                <w:rFonts w:eastAsia="Calibri"/>
                <w:sz w:val="22"/>
                <w:szCs w:val="22"/>
                <w:lang w:val="lt-LT"/>
              </w:rPr>
              <w:t>Akmenės rajono savivaldybė</w:t>
            </w:r>
          </w:p>
        </w:tc>
        <w:tc>
          <w:tcPr>
            <w:tcW w:w="1348" w:type="dxa"/>
            <w:shd w:val="clear" w:color="auto" w:fill="auto"/>
          </w:tcPr>
          <w:p w14:paraId="02630C82" w14:textId="77777777" w:rsidR="00DD2964" w:rsidRPr="00DF0388" w:rsidRDefault="00C4111A" w:rsidP="00DD2964">
            <w:pPr>
              <w:rPr>
                <w:rFonts w:eastAsia="Calibri"/>
                <w:sz w:val="22"/>
                <w:szCs w:val="22"/>
                <w:lang w:val="lt-LT"/>
              </w:rPr>
            </w:pPr>
            <w:r>
              <w:rPr>
                <w:rFonts w:eastAsia="Calibri"/>
                <w:sz w:val="22"/>
                <w:szCs w:val="22"/>
                <w:lang w:val="lt-LT"/>
              </w:rPr>
              <w:t>-</w:t>
            </w:r>
          </w:p>
        </w:tc>
      </w:tr>
      <w:tr w:rsidR="00DD2964" w:rsidRPr="00DF0388" w14:paraId="49C46909" w14:textId="77777777" w:rsidTr="00DF0388">
        <w:tc>
          <w:tcPr>
            <w:tcW w:w="540" w:type="dxa"/>
            <w:shd w:val="clear" w:color="auto" w:fill="auto"/>
          </w:tcPr>
          <w:p w14:paraId="2FFC70B0"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2.</w:t>
            </w:r>
          </w:p>
        </w:tc>
        <w:tc>
          <w:tcPr>
            <w:tcW w:w="2999" w:type="dxa"/>
            <w:shd w:val="clear" w:color="auto" w:fill="auto"/>
          </w:tcPr>
          <w:p w14:paraId="027BDA45" w14:textId="77777777" w:rsidR="00DD2964" w:rsidRPr="00DF0388" w:rsidRDefault="00DD2964" w:rsidP="00DD2964">
            <w:pPr>
              <w:rPr>
                <w:rFonts w:eastAsia="Calibri"/>
                <w:sz w:val="22"/>
                <w:szCs w:val="22"/>
                <w:lang w:val="lt-LT"/>
              </w:rPr>
            </w:pPr>
            <w:r w:rsidRPr="00DF0388">
              <w:rPr>
                <w:rFonts w:eastAsia="Calibri"/>
                <w:sz w:val="22"/>
                <w:szCs w:val="22"/>
                <w:lang w:val="lt-LT"/>
              </w:rPr>
              <w:t>Alytaus rajono savivaldybė</w:t>
            </w:r>
          </w:p>
        </w:tc>
        <w:tc>
          <w:tcPr>
            <w:tcW w:w="1276" w:type="dxa"/>
            <w:shd w:val="clear" w:color="auto" w:fill="auto"/>
          </w:tcPr>
          <w:p w14:paraId="647143BC" w14:textId="77777777" w:rsidR="00DD2964" w:rsidRPr="00DF0388" w:rsidRDefault="00DD2964" w:rsidP="00DD2964">
            <w:pPr>
              <w:rPr>
                <w:rFonts w:eastAsia="Calibri"/>
                <w:sz w:val="22"/>
                <w:szCs w:val="22"/>
                <w:lang w:val="lt-LT"/>
              </w:rPr>
            </w:pPr>
            <w:r w:rsidRPr="00DF0388">
              <w:rPr>
                <w:rFonts w:eastAsia="Calibri"/>
                <w:sz w:val="22"/>
                <w:szCs w:val="22"/>
                <w:lang w:val="lt-LT"/>
              </w:rPr>
              <w:t>-</w:t>
            </w:r>
          </w:p>
        </w:tc>
        <w:tc>
          <w:tcPr>
            <w:tcW w:w="709" w:type="dxa"/>
            <w:shd w:val="clear" w:color="auto" w:fill="auto"/>
          </w:tcPr>
          <w:p w14:paraId="684065C1" w14:textId="77777777" w:rsidR="00DD2964" w:rsidRPr="005C2474" w:rsidRDefault="00DD2964" w:rsidP="00DF0388">
            <w:pPr>
              <w:jc w:val="center"/>
              <w:rPr>
                <w:rFonts w:eastAsia="Calibri"/>
                <w:sz w:val="22"/>
                <w:szCs w:val="22"/>
                <w:lang w:val="lt-LT"/>
              </w:rPr>
            </w:pPr>
            <w:r w:rsidRPr="005C2474">
              <w:rPr>
                <w:rFonts w:eastAsia="Calibri"/>
                <w:sz w:val="22"/>
                <w:szCs w:val="22"/>
                <w:lang w:val="lt-LT"/>
              </w:rPr>
              <w:t>2.</w:t>
            </w:r>
          </w:p>
        </w:tc>
        <w:tc>
          <w:tcPr>
            <w:tcW w:w="2756" w:type="dxa"/>
            <w:shd w:val="clear" w:color="auto" w:fill="auto"/>
          </w:tcPr>
          <w:p w14:paraId="098C8185" w14:textId="77777777" w:rsidR="00DD2964" w:rsidRPr="005C2474" w:rsidRDefault="00DD2964" w:rsidP="00DD2964">
            <w:pPr>
              <w:rPr>
                <w:rFonts w:eastAsia="Calibri"/>
                <w:sz w:val="22"/>
                <w:szCs w:val="22"/>
                <w:lang w:val="lt-LT"/>
              </w:rPr>
            </w:pPr>
            <w:r w:rsidRPr="005C2474">
              <w:rPr>
                <w:rFonts w:eastAsia="Calibri"/>
                <w:sz w:val="22"/>
                <w:szCs w:val="22"/>
                <w:lang w:val="lt-LT"/>
              </w:rPr>
              <w:t>Joniškio rajono savivaldybė</w:t>
            </w:r>
          </w:p>
        </w:tc>
        <w:tc>
          <w:tcPr>
            <w:tcW w:w="1348" w:type="dxa"/>
            <w:shd w:val="clear" w:color="auto" w:fill="auto"/>
          </w:tcPr>
          <w:p w14:paraId="6E518E13" w14:textId="77777777" w:rsidR="00DD2964" w:rsidRPr="005C2474" w:rsidRDefault="00C4111A" w:rsidP="00DD2964">
            <w:pPr>
              <w:rPr>
                <w:rFonts w:eastAsia="Calibri"/>
                <w:sz w:val="22"/>
                <w:szCs w:val="22"/>
                <w:lang w:val="lt-LT"/>
              </w:rPr>
            </w:pPr>
            <w:r>
              <w:rPr>
                <w:rFonts w:eastAsia="Calibri"/>
                <w:sz w:val="22"/>
                <w:szCs w:val="22"/>
                <w:lang w:val="lt-LT"/>
              </w:rPr>
              <w:t>-</w:t>
            </w:r>
          </w:p>
        </w:tc>
      </w:tr>
      <w:tr w:rsidR="00DD2964" w:rsidRPr="00DF0388" w14:paraId="1C0A6950" w14:textId="77777777" w:rsidTr="00DF0388">
        <w:tc>
          <w:tcPr>
            <w:tcW w:w="540" w:type="dxa"/>
            <w:shd w:val="clear" w:color="auto" w:fill="auto"/>
          </w:tcPr>
          <w:p w14:paraId="0EFE5B1C"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3.</w:t>
            </w:r>
          </w:p>
        </w:tc>
        <w:tc>
          <w:tcPr>
            <w:tcW w:w="2999" w:type="dxa"/>
            <w:shd w:val="clear" w:color="auto" w:fill="auto"/>
          </w:tcPr>
          <w:p w14:paraId="4EF9F6AC" w14:textId="77777777" w:rsidR="00DD2964" w:rsidRPr="00DF0388" w:rsidRDefault="00DD2964" w:rsidP="00DD2964">
            <w:pPr>
              <w:rPr>
                <w:rFonts w:eastAsia="Calibri"/>
                <w:sz w:val="22"/>
                <w:szCs w:val="22"/>
                <w:lang w:val="lt-LT"/>
              </w:rPr>
            </w:pPr>
            <w:r w:rsidRPr="00DF0388">
              <w:rPr>
                <w:rFonts w:eastAsia="Calibri"/>
                <w:sz w:val="22"/>
                <w:szCs w:val="22"/>
                <w:lang w:val="lt-LT"/>
              </w:rPr>
              <w:t>Druskininkų savivaldybė</w:t>
            </w:r>
          </w:p>
        </w:tc>
        <w:tc>
          <w:tcPr>
            <w:tcW w:w="1276" w:type="dxa"/>
            <w:shd w:val="clear" w:color="auto" w:fill="auto"/>
          </w:tcPr>
          <w:p w14:paraId="6678F27C" w14:textId="77777777" w:rsidR="00DD2964" w:rsidRPr="00DF0388" w:rsidRDefault="00DD2964" w:rsidP="00DD2964">
            <w:pPr>
              <w:rPr>
                <w:rFonts w:eastAsia="Calibri"/>
                <w:sz w:val="22"/>
                <w:szCs w:val="22"/>
                <w:lang w:val="lt-LT"/>
              </w:rPr>
            </w:pPr>
            <w:r w:rsidRPr="00DF0388">
              <w:rPr>
                <w:rFonts w:eastAsia="Calibri"/>
                <w:sz w:val="22"/>
                <w:szCs w:val="22"/>
                <w:lang w:val="lt-LT"/>
              </w:rPr>
              <w:t>-</w:t>
            </w:r>
          </w:p>
        </w:tc>
        <w:tc>
          <w:tcPr>
            <w:tcW w:w="709" w:type="dxa"/>
            <w:shd w:val="clear" w:color="auto" w:fill="auto"/>
          </w:tcPr>
          <w:p w14:paraId="48FB5C42"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3.</w:t>
            </w:r>
          </w:p>
        </w:tc>
        <w:tc>
          <w:tcPr>
            <w:tcW w:w="2756" w:type="dxa"/>
            <w:shd w:val="clear" w:color="auto" w:fill="auto"/>
          </w:tcPr>
          <w:p w14:paraId="6E0F2851" w14:textId="77777777" w:rsidR="00DD2964" w:rsidRPr="00DF0388" w:rsidRDefault="00DD2964" w:rsidP="00DD2964">
            <w:pPr>
              <w:rPr>
                <w:rFonts w:eastAsia="Calibri"/>
                <w:sz w:val="22"/>
                <w:szCs w:val="22"/>
                <w:lang w:val="lt-LT"/>
              </w:rPr>
            </w:pPr>
            <w:r w:rsidRPr="00DF0388">
              <w:rPr>
                <w:rFonts w:eastAsia="Calibri"/>
                <w:sz w:val="22"/>
                <w:szCs w:val="22"/>
                <w:lang w:val="lt-LT"/>
              </w:rPr>
              <w:t>Kelmės rajono savivaldybė</w:t>
            </w:r>
          </w:p>
        </w:tc>
        <w:tc>
          <w:tcPr>
            <w:tcW w:w="1348" w:type="dxa"/>
            <w:shd w:val="clear" w:color="auto" w:fill="auto"/>
          </w:tcPr>
          <w:p w14:paraId="568A8B2F" w14:textId="77777777" w:rsidR="00DD2964" w:rsidRPr="00DF0388" w:rsidRDefault="00C4111A" w:rsidP="00DD2964">
            <w:pPr>
              <w:rPr>
                <w:rFonts w:eastAsia="Calibri"/>
                <w:sz w:val="22"/>
                <w:szCs w:val="22"/>
                <w:lang w:val="lt-LT"/>
              </w:rPr>
            </w:pPr>
            <w:r>
              <w:rPr>
                <w:rFonts w:eastAsia="Calibri"/>
                <w:sz w:val="22"/>
                <w:szCs w:val="22"/>
                <w:lang w:val="lt-LT"/>
              </w:rPr>
              <w:t>1</w:t>
            </w:r>
          </w:p>
        </w:tc>
      </w:tr>
      <w:tr w:rsidR="00DD2964" w:rsidRPr="00DF0388" w14:paraId="670DF7CE" w14:textId="77777777" w:rsidTr="00DF0388">
        <w:tc>
          <w:tcPr>
            <w:tcW w:w="540" w:type="dxa"/>
            <w:shd w:val="clear" w:color="auto" w:fill="auto"/>
          </w:tcPr>
          <w:p w14:paraId="5676D05E"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4.</w:t>
            </w:r>
          </w:p>
        </w:tc>
        <w:tc>
          <w:tcPr>
            <w:tcW w:w="2999" w:type="dxa"/>
            <w:shd w:val="clear" w:color="auto" w:fill="auto"/>
          </w:tcPr>
          <w:p w14:paraId="272489BB" w14:textId="77777777" w:rsidR="00DD2964" w:rsidRPr="00DF0388" w:rsidRDefault="00DD2964" w:rsidP="00DD2964">
            <w:pPr>
              <w:rPr>
                <w:rFonts w:eastAsia="Calibri"/>
                <w:sz w:val="22"/>
                <w:szCs w:val="22"/>
                <w:lang w:val="lt-LT"/>
              </w:rPr>
            </w:pPr>
            <w:r w:rsidRPr="00DF0388">
              <w:rPr>
                <w:rFonts w:eastAsia="Calibri"/>
                <w:sz w:val="22"/>
                <w:szCs w:val="22"/>
                <w:lang w:val="lt-LT"/>
              </w:rPr>
              <w:t>Lazdijų rajono savivaldybė</w:t>
            </w:r>
          </w:p>
        </w:tc>
        <w:tc>
          <w:tcPr>
            <w:tcW w:w="1276" w:type="dxa"/>
            <w:shd w:val="clear" w:color="auto" w:fill="auto"/>
          </w:tcPr>
          <w:p w14:paraId="3FC48DC5" w14:textId="77777777" w:rsidR="00DD2964" w:rsidRPr="00DF0388" w:rsidRDefault="00DD2964" w:rsidP="00DD2964">
            <w:pPr>
              <w:rPr>
                <w:rFonts w:eastAsia="Calibri"/>
                <w:sz w:val="22"/>
                <w:szCs w:val="22"/>
                <w:lang w:val="lt-LT"/>
              </w:rPr>
            </w:pPr>
            <w:r w:rsidRPr="00DF0388">
              <w:rPr>
                <w:rFonts w:eastAsia="Calibri"/>
                <w:sz w:val="22"/>
                <w:szCs w:val="22"/>
                <w:lang w:val="lt-LT"/>
              </w:rPr>
              <w:t>-</w:t>
            </w:r>
          </w:p>
        </w:tc>
        <w:tc>
          <w:tcPr>
            <w:tcW w:w="709" w:type="dxa"/>
            <w:shd w:val="clear" w:color="auto" w:fill="auto"/>
          </w:tcPr>
          <w:p w14:paraId="727F994D"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4</w:t>
            </w:r>
          </w:p>
        </w:tc>
        <w:tc>
          <w:tcPr>
            <w:tcW w:w="2756" w:type="dxa"/>
            <w:shd w:val="clear" w:color="auto" w:fill="auto"/>
          </w:tcPr>
          <w:p w14:paraId="24291DE7" w14:textId="77777777" w:rsidR="00DD2964" w:rsidRPr="00DF0388" w:rsidRDefault="00DD2964" w:rsidP="00DD2964">
            <w:pPr>
              <w:rPr>
                <w:rFonts w:eastAsia="Calibri"/>
                <w:sz w:val="22"/>
                <w:szCs w:val="22"/>
                <w:lang w:val="lt-LT"/>
              </w:rPr>
            </w:pPr>
            <w:r w:rsidRPr="00DF0388">
              <w:rPr>
                <w:rFonts w:eastAsia="Calibri"/>
                <w:sz w:val="22"/>
                <w:szCs w:val="22"/>
                <w:lang w:val="lt-LT"/>
              </w:rPr>
              <w:t>Pakruojo rajono savivaldybė</w:t>
            </w:r>
          </w:p>
        </w:tc>
        <w:tc>
          <w:tcPr>
            <w:tcW w:w="1348" w:type="dxa"/>
            <w:shd w:val="clear" w:color="auto" w:fill="auto"/>
          </w:tcPr>
          <w:p w14:paraId="586CF55E" w14:textId="77777777" w:rsidR="00DD2964" w:rsidRPr="00DF0388" w:rsidRDefault="00C4111A" w:rsidP="00DD2964">
            <w:pPr>
              <w:rPr>
                <w:rFonts w:eastAsia="Calibri"/>
                <w:sz w:val="22"/>
                <w:szCs w:val="22"/>
                <w:lang w:val="lt-LT"/>
              </w:rPr>
            </w:pPr>
            <w:r>
              <w:rPr>
                <w:rFonts w:eastAsia="Calibri"/>
                <w:sz w:val="22"/>
                <w:szCs w:val="22"/>
                <w:lang w:val="lt-LT"/>
              </w:rPr>
              <w:t>-</w:t>
            </w:r>
          </w:p>
        </w:tc>
      </w:tr>
      <w:tr w:rsidR="00DD2964" w:rsidRPr="00DF0388" w14:paraId="50D1CD5D" w14:textId="77777777" w:rsidTr="00DF0388">
        <w:tc>
          <w:tcPr>
            <w:tcW w:w="540" w:type="dxa"/>
            <w:shd w:val="clear" w:color="auto" w:fill="auto"/>
          </w:tcPr>
          <w:p w14:paraId="1DE87FD1"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5</w:t>
            </w:r>
          </w:p>
        </w:tc>
        <w:tc>
          <w:tcPr>
            <w:tcW w:w="2999" w:type="dxa"/>
            <w:shd w:val="clear" w:color="auto" w:fill="auto"/>
          </w:tcPr>
          <w:p w14:paraId="7B7C3091" w14:textId="77777777" w:rsidR="00DD2964" w:rsidRPr="00DF0388" w:rsidRDefault="00DD2964" w:rsidP="00DD2964">
            <w:pPr>
              <w:rPr>
                <w:rFonts w:eastAsia="Calibri"/>
                <w:sz w:val="22"/>
                <w:szCs w:val="22"/>
                <w:lang w:val="lt-LT"/>
              </w:rPr>
            </w:pPr>
            <w:r w:rsidRPr="00DF0388">
              <w:rPr>
                <w:rFonts w:eastAsia="Calibri"/>
                <w:sz w:val="22"/>
                <w:szCs w:val="22"/>
                <w:lang w:val="lt-LT"/>
              </w:rPr>
              <w:t>Varėnos rajono savivaldybė</w:t>
            </w:r>
          </w:p>
        </w:tc>
        <w:tc>
          <w:tcPr>
            <w:tcW w:w="1276" w:type="dxa"/>
            <w:shd w:val="clear" w:color="auto" w:fill="auto"/>
          </w:tcPr>
          <w:p w14:paraId="66601AFE" w14:textId="77777777" w:rsidR="00DD2964" w:rsidRPr="00DF0388" w:rsidRDefault="00DD2964" w:rsidP="00DD2964">
            <w:pPr>
              <w:rPr>
                <w:rFonts w:eastAsia="Calibri"/>
                <w:sz w:val="22"/>
                <w:szCs w:val="22"/>
                <w:lang w:val="lt-LT"/>
              </w:rPr>
            </w:pPr>
            <w:r w:rsidRPr="00DF0388">
              <w:rPr>
                <w:rFonts w:eastAsia="Calibri"/>
                <w:sz w:val="22"/>
                <w:szCs w:val="22"/>
                <w:lang w:val="lt-LT"/>
              </w:rPr>
              <w:t>3</w:t>
            </w:r>
          </w:p>
        </w:tc>
        <w:tc>
          <w:tcPr>
            <w:tcW w:w="709" w:type="dxa"/>
            <w:shd w:val="clear" w:color="auto" w:fill="auto"/>
          </w:tcPr>
          <w:p w14:paraId="0FF866E8"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5.</w:t>
            </w:r>
          </w:p>
        </w:tc>
        <w:tc>
          <w:tcPr>
            <w:tcW w:w="2756" w:type="dxa"/>
            <w:shd w:val="clear" w:color="auto" w:fill="auto"/>
          </w:tcPr>
          <w:p w14:paraId="47908395" w14:textId="77777777" w:rsidR="00DD2964" w:rsidRPr="00DF0388" w:rsidRDefault="00DD2964" w:rsidP="00DD2964">
            <w:pPr>
              <w:rPr>
                <w:rFonts w:eastAsia="Calibri"/>
                <w:sz w:val="22"/>
                <w:szCs w:val="22"/>
                <w:lang w:val="lt-LT"/>
              </w:rPr>
            </w:pPr>
            <w:r w:rsidRPr="00DF0388">
              <w:rPr>
                <w:rFonts w:eastAsia="Calibri"/>
                <w:sz w:val="22"/>
                <w:szCs w:val="22"/>
                <w:lang w:val="lt-LT"/>
              </w:rPr>
              <w:t>Radviliškio rajono savivaldybė</w:t>
            </w:r>
          </w:p>
        </w:tc>
        <w:tc>
          <w:tcPr>
            <w:tcW w:w="1348" w:type="dxa"/>
            <w:shd w:val="clear" w:color="auto" w:fill="auto"/>
          </w:tcPr>
          <w:p w14:paraId="0E14D8E7" w14:textId="77777777" w:rsidR="00DD2964" w:rsidRPr="00DF0388" w:rsidRDefault="00C4111A" w:rsidP="00DD2964">
            <w:pPr>
              <w:rPr>
                <w:rFonts w:eastAsia="Calibri"/>
                <w:sz w:val="22"/>
                <w:szCs w:val="22"/>
                <w:lang w:val="lt-LT"/>
              </w:rPr>
            </w:pPr>
            <w:r>
              <w:rPr>
                <w:rFonts w:eastAsia="Calibri"/>
                <w:sz w:val="22"/>
                <w:szCs w:val="22"/>
                <w:lang w:val="lt-LT"/>
              </w:rPr>
              <w:t>2</w:t>
            </w:r>
          </w:p>
        </w:tc>
      </w:tr>
      <w:tr w:rsidR="00DD2964" w:rsidRPr="00DF0388" w14:paraId="444B6D8D" w14:textId="77777777" w:rsidTr="00DF0388">
        <w:tc>
          <w:tcPr>
            <w:tcW w:w="4815" w:type="dxa"/>
            <w:gridSpan w:val="3"/>
            <w:shd w:val="clear" w:color="auto" w:fill="auto"/>
          </w:tcPr>
          <w:p w14:paraId="1BC05283" w14:textId="77777777" w:rsidR="00DD2964" w:rsidRPr="00DF0388" w:rsidRDefault="00DD2964" w:rsidP="00DF0388">
            <w:pPr>
              <w:jc w:val="center"/>
              <w:rPr>
                <w:rFonts w:eastAsia="Calibri"/>
                <w:sz w:val="22"/>
                <w:szCs w:val="22"/>
                <w:lang w:val="lt-LT"/>
              </w:rPr>
            </w:pPr>
            <w:r w:rsidRPr="00DF0388">
              <w:rPr>
                <w:rFonts w:eastAsia="Calibri"/>
                <w:b/>
                <w:bCs/>
                <w:sz w:val="22"/>
                <w:szCs w:val="22"/>
                <w:lang w:val="lt-LT"/>
              </w:rPr>
              <w:t>KAUNO APSKRITIS</w:t>
            </w:r>
          </w:p>
        </w:tc>
        <w:tc>
          <w:tcPr>
            <w:tcW w:w="709" w:type="dxa"/>
            <w:shd w:val="clear" w:color="auto" w:fill="auto"/>
          </w:tcPr>
          <w:p w14:paraId="3C2A2A61"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6.</w:t>
            </w:r>
          </w:p>
        </w:tc>
        <w:tc>
          <w:tcPr>
            <w:tcW w:w="2756" w:type="dxa"/>
            <w:shd w:val="clear" w:color="auto" w:fill="auto"/>
          </w:tcPr>
          <w:p w14:paraId="38A8AD52" w14:textId="77777777" w:rsidR="00DD2964" w:rsidRPr="00DF0388" w:rsidRDefault="00DD2964" w:rsidP="00DD2964">
            <w:pPr>
              <w:rPr>
                <w:rFonts w:eastAsia="Calibri"/>
                <w:sz w:val="22"/>
                <w:szCs w:val="22"/>
                <w:lang w:val="lt-LT"/>
              </w:rPr>
            </w:pPr>
            <w:r w:rsidRPr="00DF0388">
              <w:rPr>
                <w:rFonts w:eastAsia="Calibri"/>
                <w:sz w:val="22"/>
                <w:szCs w:val="22"/>
                <w:lang w:val="lt-LT"/>
              </w:rPr>
              <w:t>Šiaulių miesto savivaldybė</w:t>
            </w:r>
          </w:p>
        </w:tc>
        <w:tc>
          <w:tcPr>
            <w:tcW w:w="1348" w:type="dxa"/>
            <w:shd w:val="clear" w:color="auto" w:fill="auto"/>
          </w:tcPr>
          <w:p w14:paraId="3A0DF3B6" w14:textId="77777777" w:rsidR="00DD2964" w:rsidRPr="00DF0388" w:rsidRDefault="00DD2964" w:rsidP="00DD2964">
            <w:pPr>
              <w:rPr>
                <w:rFonts w:eastAsia="Calibri"/>
                <w:sz w:val="22"/>
                <w:szCs w:val="22"/>
                <w:lang w:val="lt-LT"/>
              </w:rPr>
            </w:pPr>
            <w:r w:rsidRPr="00DF0388">
              <w:rPr>
                <w:rFonts w:eastAsia="Calibri"/>
                <w:sz w:val="22"/>
                <w:szCs w:val="22"/>
                <w:lang w:val="lt-LT"/>
              </w:rPr>
              <w:t>-</w:t>
            </w:r>
          </w:p>
        </w:tc>
      </w:tr>
      <w:tr w:rsidR="00DD2964" w:rsidRPr="00DF0388" w14:paraId="3DC8ABBD" w14:textId="77777777" w:rsidTr="00DF0388">
        <w:tc>
          <w:tcPr>
            <w:tcW w:w="540" w:type="dxa"/>
            <w:shd w:val="clear" w:color="auto" w:fill="auto"/>
          </w:tcPr>
          <w:p w14:paraId="1CB68B4C"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1.</w:t>
            </w:r>
          </w:p>
        </w:tc>
        <w:tc>
          <w:tcPr>
            <w:tcW w:w="2999" w:type="dxa"/>
            <w:shd w:val="clear" w:color="auto" w:fill="auto"/>
          </w:tcPr>
          <w:p w14:paraId="220AAA9E" w14:textId="77777777" w:rsidR="00DD2964" w:rsidRPr="00DF0388" w:rsidRDefault="00DD2964" w:rsidP="00DD2964">
            <w:pPr>
              <w:rPr>
                <w:rFonts w:eastAsia="Calibri"/>
                <w:sz w:val="22"/>
                <w:szCs w:val="22"/>
                <w:lang w:val="lt-LT"/>
              </w:rPr>
            </w:pPr>
            <w:r w:rsidRPr="00DF0388">
              <w:rPr>
                <w:rFonts w:eastAsia="Calibri"/>
                <w:sz w:val="22"/>
                <w:szCs w:val="22"/>
                <w:lang w:val="lt-LT"/>
              </w:rPr>
              <w:t>Birštono savivaldybė</w:t>
            </w:r>
          </w:p>
        </w:tc>
        <w:tc>
          <w:tcPr>
            <w:tcW w:w="1276" w:type="dxa"/>
            <w:shd w:val="clear" w:color="auto" w:fill="auto"/>
          </w:tcPr>
          <w:p w14:paraId="0E40383B" w14:textId="77777777" w:rsidR="00DD2964" w:rsidRPr="00DF0388" w:rsidRDefault="00DD2964" w:rsidP="00DD2964">
            <w:pPr>
              <w:rPr>
                <w:rFonts w:eastAsia="Calibri"/>
                <w:sz w:val="22"/>
                <w:szCs w:val="22"/>
                <w:lang w:val="lt-LT"/>
              </w:rPr>
            </w:pPr>
            <w:r w:rsidRPr="00DF0388">
              <w:rPr>
                <w:rFonts w:eastAsia="Calibri"/>
                <w:sz w:val="22"/>
                <w:szCs w:val="22"/>
                <w:lang w:val="lt-LT"/>
              </w:rPr>
              <w:t>-</w:t>
            </w:r>
          </w:p>
        </w:tc>
        <w:tc>
          <w:tcPr>
            <w:tcW w:w="709" w:type="dxa"/>
            <w:shd w:val="clear" w:color="auto" w:fill="auto"/>
          </w:tcPr>
          <w:p w14:paraId="50B9F830"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7.</w:t>
            </w:r>
          </w:p>
        </w:tc>
        <w:tc>
          <w:tcPr>
            <w:tcW w:w="2756" w:type="dxa"/>
            <w:shd w:val="clear" w:color="auto" w:fill="auto"/>
          </w:tcPr>
          <w:p w14:paraId="09733197" w14:textId="77777777" w:rsidR="00DD2964" w:rsidRPr="00DF0388" w:rsidRDefault="00DD2964" w:rsidP="00DD2964">
            <w:pPr>
              <w:rPr>
                <w:rFonts w:eastAsia="Calibri"/>
                <w:sz w:val="22"/>
                <w:szCs w:val="22"/>
                <w:lang w:val="lt-LT"/>
              </w:rPr>
            </w:pPr>
            <w:r w:rsidRPr="00DF0388">
              <w:rPr>
                <w:rFonts w:eastAsia="Calibri"/>
                <w:sz w:val="22"/>
                <w:szCs w:val="22"/>
                <w:lang w:val="lt-LT"/>
              </w:rPr>
              <w:t>Šiaulių rajono savivaldybė</w:t>
            </w:r>
          </w:p>
        </w:tc>
        <w:tc>
          <w:tcPr>
            <w:tcW w:w="1348" w:type="dxa"/>
            <w:shd w:val="clear" w:color="auto" w:fill="auto"/>
          </w:tcPr>
          <w:p w14:paraId="234233C4" w14:textId="77777777" w:rsidR="00DD2964" w:rsidRPr="00DF0388" w:rsidRDefault="00DD2964" w:rsidP="00DD2964">
            <w:pPr>
              <w:rPr>
                <w:rFonts w:eastAsia="Calibri"/>
                <w:sz w:val="22"/>
                <w:szCs w:val="22"/>
                <w:lang w:val="lt-LT"/>
              </w:rPr>
            </w:pPr>
            <w:r w:rsidRPr="00DF0388">
              <w:rPr>
                <w:rFonts w:eastAsia="Calibri"/>
                <w:sz w:val="22"/>
                <w:szCs w:val="22"/>
                <w:lang w:val="lt-LT"/>
              </w:rPr>
              <w:t>2</w:t>
            </w:r>
          </w:p>
        </w:tc>
      </w:tr>
      <w:tr w:rsidR="00DD2964" w:rsidRPr="00DF0388" w14:paraId="2B76FF8B" w14:textId="77777777" w:rsidTr="00DF0388">
        <w:tc>
          <w:tcPr>
            <w:tcW w:w="540" w:type="dxa"/>
            <w:shd w:val="clear" w:color="auto" w:fill="auto"/>
          </w:tcPr>
          <w:p w14:paraId="56713AB7"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2.</w:t>
            </w:r>
          </w:p>
        </w:tc>
        <w:tc>
          <w:tcPr>
            <w:tcW w:w="2999" w:type="dxa"/>
            <w:shd w:val="clear" w:color="auto" w:fill="auto"/>
          </w:tcPr>
          <w:p w14:paraId="50E65C24" w14:textId="77777777" w:rsidR="00DD2964" w:rsidRPr="00DF0388" w:rsidRDefault="00DD2964" w:rsidP="00DD2964">
            <w:pPr>
              <w:rPr>
                <w:rFonts w:eastAsia="Calibri"/>
                <w:sz w:val="22"/>
                <w:szCs w:val="22"/>
                <w:lang w:val="lt-LT"/>
              </w:rPr>
            </w:pPr>
            <w:r w:rsidRPr="00DF0388">
              <w:rPr>
                <w:rFonts w:eastAsia="Calibri"/>
                <w:sz w:val="22"/>
                <w:szCs w:val="22"/>
                <w:lang w:val="lt-LT"/>
              </w:rPr>
              <w:t>Jonavos rajono savivaldybė</w:t>
            </w:r>
          </w:p>
        </w:tc>
        <w:tc>
          <w:tcPr>
            <w:tcW w:w="1276" w:type="dxa"/>
            <w:shd w:val="clear" w:color="auto" w:fill="auto"/>
          </w:tcPr>
          <w:p w14:paraId="3069ACDE" w14:textId="77777777" w:rsidR="00DD2964" w:rsidRPr="00DF0388" w:rsidRDefault="00DD2964" w:rsidP="00DD2964">
            <w:pPr>
              <w:rPr>
                <w:rFonts w:eastAsia="Calibri"/>
                <w:sz w:val="22"/>
                <w:szCs w:val="22"/>
                <w:lang w:val="lt-LT"/>
              </w:rPr>
            </w:pPr>
            <w:r w:rsidRPr="00DF0388">
              <w:rPr>
                <w:rFonts w:eastAsia="Calibri"/>
                <w:sz w:val="22"/>
                <w:szCs w:val="22"/>
                <w:lang w:val="lt-LT"/>
              </w:rPr>
              <w:t>3</w:t>
            </w:r>
          </w:p>
        </w:tc>
        <w:tc>
          <w:tcPr>
            <w:tcW w:w="4813" w:type="dxa"/>
            <w:gridSpan w:val="3"/>
            <w:shd w:val="clear" w:color="auto" w:fill="auto"/>
          </w:tcPr>
          <w:p w14:paraId="611987AE" w14:textId="77777777" w:rsidR="00DD2964" w:rsidRPr="00DF0388" w:rsidRDefault="00DD2964" w:rsidP="00DF0388">
            <w:pPr>
              <w:jc w:val="center"/>
              <w:rPr>
                <w:rFonts w:eastAsia="Calibri"/>
                <w:b/>
                <w:bCs/>
                <w:sz w:val="22"/>
                <w:szCs w:val="22"/>
                <w:lang w:val="lt-LT"/>
              </w:rPr>
            </w:pPr>
            <w:r w:rsidRPr="00DF0388">
              <w:rPr>
                <w:rFonts w:eastAsia="Calibri"/>
                <w:b/>
                <w:bCs/>
                <w:sz w:val="22"/>
                <w:szCs w:val="22"/>
                <w:lang w:val="lt-LT"/>
              </w:rPr>
              <w:t>TAURAGĖS APSKRITIS</w:t>
            </w:r>
          </w:p>
        </w:tc>
      </w:tr>
      <w:tr w:rsidR="00DD2964" w:rsidRPr="00DF0388" w14:paraId="7D247FAB" w14:textId="77777777" w:rsidTr="00DF0388">
        <w:tc>
          <w:tcPr>
            <w:tcW w:w="540" w:type="dxa"/>
            <w:shd w:val="clear" w:color="auto" w:fill="auto"/>
          </w:tcPr>
          <w:p w14:paraId="0F364F77"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3.</w:t>
            </w:r>
          </w:p>
        </w:tc>
        <w:tc>
          <w:tcPr>
            <w:tcW w:w="2999" w:type="dxa"/>
            <w:shd w:val="clear" w:color="auto" w:fill="auto"/>
          </w:tcPr>
          <w:p w14:paraId="31934526" w14:textId="77777777" w:rsidR="00DD2964" w:rsidRPr="00DF0388" w:rsidRDefault="00DD2964" w:rsidP="00DD2964">
            <w:pPr>
              <w:rPr>
                <w:rFonts w:eastAsia="Calibri"/>
                <w:sz w:val="22"/>
                <w:szCs w:val="22"/>
                <w:lang w:val="lt-LT"/>
              </w:rPr>
            </w:pPr>
            <w:r w:rsidRPr="00DF0388">
              <w:rPr>
                <w:rFonts w:eastAsia="Calibri"/>
                <w:sz w:val="22"/>
                <w:szCs w:val="22"/>
                <w:lang w:val="lt-LT"/>
              </w:rPr>
              <w:t>Kaišiadorių rajono savivaldybė</w:t>
            </w:r>
          </w:p>
        </w:tc>
        <w:tc>
          <w:tcPr>
            <w:tcW w:w="1276" w:type="dxa"/>
            <w:shd w:val="clear" w:color="auto" w:fill="auto"/>
          </w:tcPr>
          <w:p w14:paraId="79D09021" w14:textId="77777777" w:rsidR="00DD2964" w:rsidRPr="00DF0388" w:rsidRDefault="00DD2964" w:rsidP="00DD2964">
            <w:pPr>
              <w:rPr>
                <w:rFonts w:eastAsia="Calibri"/>
                <w:sz w:val="22"/>
                <w:szCs w:val="22"/>
                <w:lang w:val="lt-LT"/>
              </w:rPr>
            </w:pPr>
            <w:r w:rsidRPr="00DF0388">
              <w:rPr>
                <w:rFonts w:eastAsia="Calibri"/>
                <w:sz w:val="22"/>
                <w:szCs w:val="22"/>
                <w:lang w:val="lt-LT"/>
              </w:rPr>
              <w:t>-</w:t>
            </w:r>
          </w:p>
        </w:tc>
        <w:tc>
          <w:tcPr>
            <w:tcW w:w="709" w:type="dxa"/>
            <w:shd w:val="clear" w:color="auto" w:fill="auto"/>
          </w:tcPr>
          <w:p w14:paraId="51362D36"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1.</w:t>
            </w:r>
          </w:p>
        </w:tc>
        <w:tc>
          <w:tcPr>
            <w:tcW w:w="2756" w:type="dxa"/>
            <w:shd w:val="clear" w:color="auto" w:fill="auto"/>
          </w:tcPr>
          <w:p w14:paraId="267147C3" w14:textId="77777777" w:rsidR="00DD2964" w:rsidRPr="00DF0388" w:rsidRDefault="00DD2964" w:rsidP="00DD2964">
            <w:pPr>
              <w:rPr>
                <w:rFonts w:eastAsia="Calibri"/>
                <w:sz w:val="22"/>
                <w:szCs w:val="22"/>
                <w:lang w:val="lt-LT"/>
              </w:rPr>
            </w:pPr>
            <w:r w:rsidRPr="00DF0388">
              <w:rPr>
                <w:rFonts w:eastAsia="Calibri"/>
                <w:sz w:val="22"/>
                <w:szCs w:val="22"/>
                <w:lang w:val="lt-LT"/>
              </w:rPr>
              <w:t>Jurbarko rajono savivaldybė</w:t>
            </w:r>
          </w:p>
        </w:tc>
        <w:tc>
          <w:tcPr>
            <w:tcW w:w="1348" w:type="dxa"/>
            <w:shd w:val="clear" w:color="auto" w:fill="auto"/>
          </w:tcPr>
          <w:p w14:paraId="62DAC0D4" w14:textId="77777777" w:rsidR="00DD2964" w:rsidRPr="00DF0388" w:rsidRDefault="00DD2964" w:rsidP="00DD2964">
            <w:pPr>
              <w:rPr>
                <w:rFonts w:eastAsia="Calibri"/>
                <w:sz w:val="22"/>
                <w:szCs w:val="22"/>
                <w:lang w:val="lt-LT"/>
              </w:rPr>
            </w:pPr>
            <w:r w:rsidRPr="00DF0388">
              <w:rPr>
                <w:rFonts w:eastAsia="Calibri"/>
                <w:sz w:val="22"/>
                <w:szCs w:val="22"/>
                <w:lang w:val="lt-LT"/>
              </w:rPr>
              <w:t>-</w:t>
            </w:r>
          </w:p>
        </w:tc>
      </w:tr>
      <w:tr w:rsidR="00DD2964" w:rsidRPr="00DF0388" w14:paraId="4B243E0F" w14:textId="77777777" w:rsidTr="00DF0388">
        <w:tc>
          <w:tcPr>
            <w:tcW w:w="540" w:type="dxa"/>
            <w:shd w:val="clear" w:color="auto" w:fill="auto"/>
          </w:tcPr>
          <w:p w14:paraId="7C42D095" w14:textId="77777777" w:rsidR="00DD2964" w:rsidRPr="005C2474" w:rsidRDefault="00DD2964" w:rsidP="00DF0388">
            <w:pPr>
              <w:jc w:val="center"/>
              <w:rPr>
                <w:rFonts w:eastAsia="Calibri"/>
                <w:sz w:val="22"/>
                <w:szCs w:val="22"/>
                <w:lang w:val="lt-LT"/>
              </w:rPr>
            </w:pPr>
            <w:r w:rsidRPr="005C2474">
              <w:rPr>
                <w:rFonts w:eastAsia="Calibri"/>
                <w:sz w:val="22"/>
                <w:szCs w:val="22"/>
                <w:lang w:val="lt-LT"/>
              </w:rPr>
              <w:t>4.</w:t>
            </w:r>
          </w:p>
        </w:tc>
        <w:tc>
          <w:tcPr>
            <w:tcW w:w="2999" w:type="dxa"/>
            <w:shd w:val="clear" w:color="auto" w:fill="auto"/>
          </w:tcPr>
          <w:p w14:paraId="2A48E1EF" w14:textId="77777777" w:rsidR="00DD2964" w:rsidRPr="005C2474" w:rsidRDefault="00DD2964" w:rsidP="00DD2964">
            <w:pPr>
              <w:rPr>
                <w:rFonts w:eastAsia="Calibri"/>
                <w:sz w:val="22"/>
                <w:szCs w:val="22"/>
                <w:lang w:val="lt-LT"/>
              </w:rPr>
            </w:pPr>
            <w:r w:rsidRPr="005C2474">
              <w:rPr>
                <w:rFonts w:eastAsia="Calibri"/>
                <w:sz w:val="22"/>
                <w:szCs w:val="22"/>
                <w:lang w:val="lt-LT"/>
              </w:rPr>
              <w:t>Kauno miesto savivaldybė</w:t>
            </w:r>
          </w:p>
        </w:tc>
        <w:tc>
          <w:tcPr>
            <w:tcW w:w="1276" w:type="dxa"/>
            <w:shd w:val="clear" w:color="auto" w:fill="auto"/>
          </w:tcPr>
          <w:p w14:paraId="491066C4" w14:textId="77777777" w:rsidR="00DD2964" w:rsidRPr="005C2474" w:rsidRDefault="00DD2964" w:rsidP="00DD2964">
            <w:pPr>
              <w:rPr>
                <w:rFonts w:eastAsia="Calibri"/>
                <w:sz w:val="22"/>
                <w:szCs w:val="22"/>
                <w:lang w:val="lt-LT"/>
              </w:rPr>
            </w:pPr>
            <w:r w:rsidRPr="005C2474">
              <w:rPr>
                <w:rFonts w:eastAsia="Calibri"/>
                <w:sz w:val="22"/>
                <w:szCs w:val="22"/>
                <w:lang w:val="lt-LT"/>
              </w:rPr>
              <w:t>1</w:t>
            </w:r>
          </w:p>
        </w:tc>
        <w:tc>
          <w:tcPr>
            <w:tcW w:w="709" w:type="dxa"/>
            <w:shd w:val="clear" w:color="auto" w:fill="auto"/>
          </w:tcPr>
          <w:p w14:paraId="154337FC"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2.</w:t>
            </w:r>
          </w:p>
        </w:tc>
        <w:tc>
          <w:tcPr>
            <w:tcW w:w="2756" w:type="dxa"/>
            <w:shd w:val="clear" w:color="auto" w:fill="auto"/>
          </w:tcPr>
          <w:p w14:paraId="4EC77CA9" w14:textId="77777777" w:rsidR="00DD2964" w:rsidRPr="00DF0388" w:rsidRDefault="00DD2964" w:rsidP="00DD2964">
            <w:pPr>
              <w:rPr>
                <w:rFonts w:eastAsia="Calibri"/>
                <w:sz w:val="22"/>
                <w:szCs w:val="22"/>
                <w:lang w:val="lt-LT"/>
              </w:rPr>
            </w:pPr>
            <w:r w:rsidRPr="00DF0388">
              <w:rPr>
                <w:rFonts w:eastAsia="Calibri"/>
                <w:sz w:val="22"/>
                <w:szCs w:val="22"/>
                <w:lang w:val="lt-LT"/>
              </w:rPr>
              <w:t>Pagėgių savivaldybė</w:t>
            </w:r>
          </w:p>
        </w:tc>
        <w:tc>
          <w:tcPr>
            <w:tcW w:w="1348" w:type="dxa"/>
            <w:shd w:val="clear" w:color="auto" w:fill="auto"/>
          </w:tcPr>
          <w:p w14:paraId="56064F7C" w14:textId="77777777" w:rsidR="00DD2964" w:rsidRPr="00DF0388" w:rsidRDefault="00DD2964" w:rsidP="00DD2964">
            <w:pPr>
              <w:rPr>
                <w:rFonts w:eastAsia="Calibri"/>
                <w:sz w:val="22"/>
                <w:szCs w:val="22"/>
                <w:lang w:val="lt-LT"/>
              </w:rPr>
            </w:pPr>
            <w:r w:rsidRPr="00DF0388">
              <w:rPr>
                <w:rFonts w:eastAsia="Calibri"/>
                <w:sz w:val="22"/>
                <w:szCs w:val="22"/>
                <w:lang w:val="lt-LT"/>
              </w:rPr>
              <w:t>-</w:t>
            </w:r>
          </w:p>
        </w:tc>
      </w:tr>
      <w:tr w:rsidR="00DD2964" w:rsidRPr="00DF0388" w14:paraId="24286728" w14:textId="77777777" w:rsidTr="00DF0388">
        <w:tc>
          <w:tcPr>
            <w:tcW w:w="540" w:type="dxa"/>
            <w:shd w:val="clear" w:color="auto" w:fill="auto"/>
          </w:tcPr>
          <w:p w14:paraId="486DA283" w14:textId="77777777" w:rsidR="00DD2964" w:rsidRPr="005C2474" w:rsidRDefault="00DD2964" w:rsidP="00DF0388">
            <w:pPr>
              <w:jc w:val="center"/>
              <w:rPr>
                <w:rFonts w:eastAsia="Calibri"/>
                <w:sz w:val="22"/>
                <w:szCs w:val="22"/>
                <w:lang w:val="lt-LT"/>
              </w:rPr>
            </w:pPr>
            <w:r w:rsidRPr="005C2474">
              <w:rPr>
                <w:rFonts w:eastAsia="Calibri"/>
                <w:sz w:val="22"/>
                <w:szCs w:val="22"/>
                <w:lang w:val="lt-LT"/>
              </w:rPr>
              <w:t>5.</w:t>
            </w:r>
          </w:p>
        </w:tc>
        <w:tc>
          <w:tcPr>
            <w:tcW w:w="2999" w:type="dxa"/>
            <w:shd w:val="clear" w:color="auto" w:fill="auto"/>
          </w:tcPr>
          <w:p w14:paraId="310045FF" w14:textId="77777777" w:rsidR="00DD2964" w:rsidRPr="005C2474" w:rsidRDefault="00DD2964" w:rsidP="00DD2964">
            <w:pPr>
              <w:rPr>
                <w:rFonts w:eastAsia="Calibri"/>
                <w:sz w:val="22"/>
                <w:szCs w:val="22"/>
                <w:lang w:val="lt-LT"/>
              </w:rPr>
            </w:pPr>
            <w:r w:rsidRPr="005C2474">
              <w:rPr>
                <w:rFonts w:eastAsia="Calibri"/>
                <w:sz w:val="22"/>
                <w:szCs w:val="22"/>
                <w:lang w:val="lt-LT"/>
              </w:rPr>
              <w:t>Kauno rajono savivaldybė</w:t>
            </w:r>
          </w:p>
        </w:tc>
        <w:tc>
          <w:tcPr>
            <w:tcW w:w="1276" w:type="dxa"/>
            <w:shd w:val="clear" w:color="auto" w:fill="auto"/>
          </w:tcPr>
          <w:p w14:paraId="728A0945" w14:textId="77777777" w:rsidR="00DD2964" w:rsidRPr="005C2474" w:rsidRDefault="00C4111A" w:rsidP="00DD2964">
            <w:pPr>
              <w:rPr>
                <w:rFonts w:eastAsia="Calibri"/>
                <w:sz w:val="22"/>
                <w:szCs w:val="22"/>
                <w:lang w:val="lt-LT"/>
              </w:rPr>
            </w:pPr>
            <w:r>
              <w:rPr>
                <w:rFonts w:eastAsia="Calibri"/>
                <w:sz w:val="22"/>
                <w:szCs w:val="22"/>
                <w:lang w:val="lt-LT"/>
              </w:rPr>
              <w:t>-</w:t>
            </w:r>
          </w:p>
        </w:tc>
        <w:tc>
          <w:tcPr>
            <w:tcW w:w="709" w:type="dxa"/>
            <w:shd w:val="clear" w:color="auto" w:fill="auto"/>
          </w:tcPr>
          <w:p w14:paraId="3492A0C4"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3.</w:t>
            </w:r>
          </w:p>
        </w:tc>
        <w:tc>
          <w:tcPr>
            <w:tcW w:w="2756" w:type="dxa"/>
            <w:shd w:val="clear" w:color="auto" w:fill="auto"/>
          </w:tcPr>
          <w:p w14:paraId="782E4D0D" w14:textId="77777777" w:rsidR="00DD2964" w:rsidRPr="00DF0388" w:rsidRDefault="00DD2964" w:rsidP="00DD2964">
            <w:pPr>
              <w:rPr>
                <w:rFonts w:eastAsia="Calibri"/>
                <w:sz w:val="22"/>
                <w:szCs w:val="22"/>
                <w:lang w:val="lt-LT"/>
              </w:rPr>
            </w:pPr>
            <w:r w:rsidRPr="00DF0388">
              <w:rPr>
                <w:rFonts w:eastAsia="Calibri"/>
                <w:sz w:val="22"/>
                <w:szCs w:val="22"/>
                <w:lang w:val="lt-LT"/>
              </w:rPr>
              <w:t>Šilalės rajono savivaldybė</w:t>
            </w:r>
          </w:p>
        </w:tc>
        <w:tc>
          <w:tcPr>
            <w:tcW w:w="1348" w:type="dxa"/>
            <w:shd w:val="clear" w:color="auto" w:fill="auto"/>
          </w:tcPr>
          <w:p w14:paraId="234EE15D" w14:textId="77777777" w:rsidR="00DD2964" w:rsidRPr="00DF0388" w:rsidRDefault="00DD2964" w:rsidP="00DD2964">
            <w:pPr>
              <w:rPr>
                <w:rFonts w:eastAsia="Calibri"/>
                <w:sz w:val="22"/>
                <w:szCs w:val="22"/>
                <w:lang w:val="lt-LT"/>
              </w:rPr>
            </w:pPr>
            <w:r w:rsidRPr="00DF0388">
              <w:rPr>
                <w:rFonts w:eastAsia="Calibri"/>
                <w:sz w:val="22"/>
                <w:szCs w:val="22"/>
                <w:lang w:val="lt-LT"/>
              </w:rPr>
              <w:t>-</w:t>
            </w:r>
          </w:p>
        </w:tc>
      </w:tr>
      <w:tr w:rsidR="00DD2964" w:rsidRPr="00DF0388" w14:paraId="1D16E4E8" w14:textId="77777777" w:rsidTr="00DF0388">
        <w:tc>
          <w:tcPr>
            <w:tcW w:w="540" w:type="dxa"/>
            <w:shd w:val="clear" w:color="auto" w:fill="auto"/>
          </w:tcPr>
          <w:p w14:paraId="3D0A301D"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6.</w:t>
            </w:r>
          </w:p>
        </w:tc>
        <w:tc>
          <w:tcPr>
            <w:tcW w:w="2999" w:type="dxa"/>
            <w:shd w:val="clear" w:color="auto" w:fill="auto"/>
          </w:tcPr>
          <w:p w14:paraId="4AE4A66C" w14:textId="77777777" w:rsidR="00DD2964" w:rsidRPr="00DF0388" w:rsidRDefault="00DD2964" w:rsidP="00DD2964">
            <w:pPr>
              <w:rPr>
                <w:rFonts w:eastAsia="Calibri"/>
                <w:sz w:val="22"/>
                <w:szCs w:val="22"/>
                <w:lang w:val="lt-LT"/>
              </w:rPr>
            </w:pPr>
            <w:r w:rsidRPr="00DF0388">
              <w:rPr>
                <w:rFonts w:eastAsia="Calibri"/>
                <w:sz w:val="22"/>
                <w:szCs w:val="22"/>
                <w:lang w:val="lt-LT"/>
              </w:rPr>
              <w:t>Kėdainių rajono savivaldybė</w:t>
            </w:r>
          </w:p>
        </w:tc>
        <w:tc>
          <w:tcPr>
            <w:tcW w:w="1276" w:type="dxa"/>
            <w:shd w:val="clear" w:color="auto" w:fill="auto"/>
          </w:tcPr>
          <w:p w14:paraId="40D14790" w14:textId="77777777" w:rsidR="00DD2964" w:rsidRPr="00DF0388" w:rsidRDefault="00DD2964" w:rsidP="00DD2964">
            <w:pPr>
              <w:rPr>
                <w:rFonts w:eastAsia="Calibri"/>
                <w:sz w:val="22"/>
                <w:szCs w:val="22"/>
                <w:lang w:val="lt-LT"/>
              </w:rPr>
            </w:pPr>
            <w:r w:rsidRPr="00DF0388">
              <w:rPr>
                <w:rFonts w:eastAsia="Calibri"/>
                <w:sz w:val="22"/>
                <w:szCs w:val="22"/>
                <w:lang w:val="lt-LT"/>
              </w:rPr>
              <w:t>-</w:t>
            </w:r>
          </w:p>
        </w:tc>
        <w:tc>
          <w:tcPr>
            <w:tcW w:w="709" w:type="dxa"/>
            <w:shd w:val="clear" w:color="auto" w:fill="auto"/>
          </w:tcPr>
          <w:p w14:paraId="37B34058"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4.</w:t>
            </w:r>
          </w:p>
        </w:tc>
        <w:tc>
          <w:tcPr>
            <w:tcW w:w="2756" w:type="dxa"/>
            <w:shd w:val="clear" w:color="auto" w:fill="auto"/>
          </w:tcPr>
          <w:p w14:paraId="72B8526C" w14:textId="77777777" w:rsidR="00DD2964" w:rsidRPr="00DF0388" w:rsidRDefault="00DD2964" w:rsidP="00DD2964">
            <w:pPr>
              <w:rPr>
                <w:rFonts w:eastAsia="Calibri"/>
                <w:sz w:val="22"/>
                <w:szCs w:val="22"/>
                <w:lang w:val="lt-LT"/>
              </w:rPr>
            </w:pPr>
            <w:r w:rsidRPr="00DF0388">
              <w:rPr>
                <w:rFonts w:eastAsia="Calibri"/>
                <w:sz w:val="22"/>
                <w:szCs w:val="22"/>
                <w:lang w:val="lt-LT"/>
              </w:rPr>
              <w:t>Tauragės rajono savivaldybė</w:t>
            </w:r>
          </w:p>
        </w:tc>
        <w:tc>
          <w:tcPr>
            <w:tcW w:w="1348" w:type="dxa"/>
            <w:shd w:val="clear" w:color="auto" w:fill="auto"/>
          </w:tcPr>
          <w:p w14:paraId="243EED00" w14:textId="77777777" w:rsidR="00DD2964" w:rsidRPr="00DF0388" w:rsidRDefault="00C4111A" w:rsidP="00DD2964">
            <w:pPr>
              <w:rPr>
                <w:rFonts w:eastAsia="Calibri"/>
                <w:sz w:val="22"/>
                <w:szCs w:val="22"/>
                <w:lang w:val="lt-LT"/>
              </w:rPr>
            </w:pPr>
            <w:r>
              <w:rPr>
                <w:rFonts w:eastAsia="Calibri"/>
                <w:sz w:val="22"/>
                <w:szCs w:val="22"/>
                <w:lang w:val="lt-LT"/>
              </w:rPr>
              <w:t>-</w:t>
            </w:r>
          </w:p>
        </w:tc>
      </w:tr>
      <w:tr w:rsidR="00DD2964" w:rsidRPr="00DF0388" w14:paraId="30C60D73" w14:textId="77777777" w:rsidTr="00DF0388">
        <w:tc>
          <w:tcPr>
            <w:tcW w:w="540" w:type="dxa"/>
            <w:shd w:val="clear" w:color="auto" w:fill="auto"/>
          </w:tcPr>
          <w:p w14:paraId="12584BD6"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7.</w:t>
            </w:r>
          </w:p>
        </w:tc>
        <w:tc>
          <w:tcPr>
            <w:tcW w:w="2999" w:type="dxa"/>
            <w:shd w:val="clear" w:color="auto" w:fill="auto"/>
          </w:tcPr>
          <w:p w14:paraId="60620304" w14:textId="77777777" w:rsidR="00DD2964" w:rsidRPr="00DF0388" w:rsidRDefault="00DD2964" w:rsidP="00DD2964">
            <w:pPr>
              <w:rPr>
                <w:rFonts w:eastAsia="Calibri"/>
                <w:sz w:val="22"/>
                <w:szCs w:val="22"/>
                <w:lang w:val="lt-LT"/>
              </w:rPr>
            </w:pPr>
            <w:r w:rsidRPr="00DF0388">
              <w:rPr>
                <w:rFonts w:eastAsia="Calibri"/>
                <w:sz w:val="22"/>
                <w:szCs w:val="22"/>
                <w:lang w:val="lt-LT"/>
              </w:rPr>
              <w:t>Prienų rajono savivaldybė</w:t>
            </w:r>
          </w:p>
        </w:tc>
        <w:tc>
          <w:tcPr>
            <w:tcW w:w="1276" w:type="dxa"/>
            <w:shd w:val="clear" w:color="auto" w:fill="auto"/>
          </w:tcPr>
          <w:p w14:paraId="2B1AAC16" w14:textId="77777777" w:rsidR="00DD2964" w:rsidRPr="00DF0388" w:rsidRDefault="00C4111A" w:rsidP="00DD2964">
            <w:pPr>
              <w:rPr>
                <w:rFonts w:eastAsia="Calibri"/>
                <w:sz w:val="22"/>
                <w:szCs w:val="22"/>
                <w:lang w:val="lt-LT"/>
              </w:rPr>
            </w:pPr>
            <w:r>
              <w:rPr>
                <w:rFonts w:eastAsia="Calibri"/>
                <w:sz w:val="22"/>
                <w:szCs w:val="22"/>
                <w:lang w:val="lt-LT"/>
              </w:rPr>
              <w:t>3</w:t>
            </w:r>
          </w:p>
        </w:tc>
        <w:tc>
          <w:tcPr>
            <w:tcW w:w="4813" w:type="dxa"/>
            <w:gridSpan w:val="3"/>
            <w:shd w:val="clear" w:color="auto" w:fill="auto"/>
          </w:tcPr>
          <w:p w14:paraId="39489698" w14:textId="77777777" w:rsidR="00DD2964" w:rsidRPr="00DF0388" w:rsidRDefault="00DD2964" w:rsidP="00DF0388">
            <w:pPr>
              <w:jc w:val="center"/>
              <w:rPr>
                <w:rFonts w:eastAsia="Calibri"/>
                <w:b/>
                <w:bCs/>
                <w:sz w:val="22"/>
                <w:szCs w:val="22"/>
                <w:lang w:val="lt-LT"/>
              </w:rPr>
            </w:pPr>
            <w:r w:rsidRPr="00DF0388">
              <w:rPr>
                <w:rFonts w:eastAsia="Calibri"/>
                <w:b/>
                <w:bCs/>
                <w:sz w:val="22"/>
                <w:szCs w:val="22"/>
                <w:lang w:val="lt-LT"/>
              </w:rPr>
              <w:t>TELŠIŲ APSKRITIS</w:t>
            </w:r>
          </w:p>
        </w:tc>
      </w:tr>
      <w:tr w:rsidR="00DD2964" w:rsidRPr="00DF0388" w14:paraId="04E29DDC" w14:textId="77777777" w:rsidTr="00DF0388">
        <w:tc>
          <w:tcPr>
            <w:tcW w:w="540" w:type="dxa"/>
            <w:shd w:val="clear" w:color="auto" w:fill="auto"/>
          </w:tcPr>
          <w:p w14:paraId="38FED283"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8.</w:t>
            </w:r>
          </w:p>
        </w:tc>
        <w:tc>
          <w:tcPr>
            <w:tcW w:w="2999" w:type="dxa"/>
            <w:shd w:val="clear" w:color="auto" w:fill="auto"/>
          </w:tcPr>
          <w:p w14:paraId="22DECE59" w14:textId="77777777" w:rsidR="00DD2964" w:rsidRPr="00DF0388" w:rsidRDefault="00DD2964" w:rsidP="00DD2964">
            <w:pPr>
              <w:rPr>
                <w:rFonts w:eastAsia="Calibri"/>
                <w:sz w:val="22"/>
                <w:szCs w:val="22"/>
                <w:lang w:val="lt-LT"/>
              </w:rPr>
            </w:pPr>
            <w:r w:rsidRPr="00DF0388">
              <w:rPr>
                <w:rFonts w:eastAsia="Calibri"/>
                <w:sz w:val="22"/>
                <w:szCs w:val="22"/>
                <w:lang w:val="lt-LT"/>
              </w:rPr>
              <w:t>Raseinių rajono savivaldybė</w:t>
            </w:r>
          </w:p>
        </w:tc>
        <w:tc>
          <w:tcPr>
            <w:tcW w:w="1276" w:type="dxa"/>
            <w:shd w:val="clear" w:color="auto" w:fill="auto"/>
          </w:tcPr>
          <w:p w14:paraId="589EEF3E" w14:textId="77777777" w:rsidR="00DD2964" w:rsidRPr="00DF0388" w:rsidRDefault="00C4111A" w:rsidP="00DD2964">
            <w:pPr>
              <w:rPr>
                <w:rFonts w:eastAsia="Calibri"/>
                <w:sz w:val="22"/>
                <w:szCs w:val="22"/>
                <w:lang w:val="lt-LT"/>
              </w:rPr>
            </w:pPr>
            <w:r>
              <w:rPr>
                <w:rFonts w:eastAsia="Calibri"/>
                <w:sz w:val="22"/>
                <w:szCs w:val="22"/>
                <w:lang w:val="lt-LT"/>
              </w:rPr>
              <w:t>-</w:t>
            </w:r>
          </w:p>
        </w:tc>
        <w:tc>
          <w:tcPr>
            <w:tcW w:w="709" w:type="dxa"/>
            <w:shd w:val="clear" w:color="auto" w:fill="auto"/>
          </w:tcPr>
          <w:p w14:paraId="644CFF3A"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1.</w:t>
            </w:r>
          </w:p>
        </w:tc>
        <w:tc>
          <w:tcPr>
            <w:tcW w:w="2756" w:type="dxa"/>
            <w:shd w:val="clear" w:color="auto" w:fill="auto"/>
          </w:tcPr>
          <w:p w14:paraId="78E84EE0" w14:textId="77777777" w:rsidR="00DD2964" w:rsidRPr="00DF0388" w:rsidRDefault="00DD2964" w:rsidP="00DD2964">
            <w:pPr>
              <w:rPr>
                <w:rFonts w:eastAsia="Calibri"/>
                <w:sz w:val="22"/>
                <w:szCs w:val="22"/>
                <w:lang w:val="lt-LT"/>
              </w:rPr>
            </w:pPr>
            <w:r w:rsidRPr="00DF0388">
              <w:rPr>
                <w:rFonts w:eastAsia="Calibri"/>
                <w:sz w:val="22"/>
                <w:szCs w:val="22"/>
                <w:lang w:val="lt-LT"/>
              </w:rPr>
              <w:t>Mažeikių rajono savivaldybė</w:t>
            </w:r>
          </w:p>
        </w:tc>
        <w:tc>
          <w:tcPr>
            <w:tcW w:w="1348" w:type="dxa"/>
            <w:shd w:val="clear" w:color="auto" w:fill="auto"/>
          </w:tcPr>
          <w:p w14:paraId="0326DC6B" w14:textId="77777777" w:rsidR="00DD2964" w:rsidRPr="00DF0388" w:rsidRDefault="00DD2964" w:rsidP="00DD2964">
            <w:pPr>
              <w:rPr>
                <w:rFonts w:eastAsia="Calibri"/>
                <w:sz w:val="22"/>
                <w:szCs w:val="22"/>
                <w:lang w:val="lt-LT"/>
              </w:rPr>
            </w:pPr>
            <w:r w:rsidRPr="00DF0388">
              <w:rPr>
                <w:rFonts w:eastAsia="Calibri"/>
                <w:sz w:val="22"/>
                <w:szCs w:val="22"/>
                <w:lang w:val="lt-LT"/>
              </w:rPr>
              <w:t>-</w:t>
            </w:r>
          </w:p>
        </w:tc>
      </w:tr>
      <w:tr w:rsidR="00DD2964" w:rsidRPr="00DF0388" w14:paraId="687F38BB" w14:textId="77777777" w:rsidTr="00DF0388">
        <w:tc>
          <w:tcPr>
            <w:tcW w:w="4815" w:type="dxa"/>
            <w:gridSpan w:val="3"/>
            <w:shd w:val="clear" w:color="auto" w:fill="auto"/>
          </w:tcPr>
          <w:p w14:paraId="04CEC21E" w14:textId="77777777" w:rsidR="00DD2964" w:rsidRPr="00DF0388" w:rsidRDefault="00DD2964" w:rsidP="00DF0388">
            <w:pPr>
              <w:jc w:val="center"/>
              <w:rPr>
                <w:rFonts w:eastAsia="Calibri"/>
                <w:sz w:val="22"/>
                <w:szCs w:val="22"/>
                <w:lang w:val="lt-LT"/>
              </w:rPr>
            </w:pPr>
            <w:r w:rsidRPr="00DF0388">
              <w:rPr>
                <w:rFonts w:eastAsia="Calibri"/>
                <w:b/>
                <w:bCs/>
                <w:sz w:val="22"/>
                <w:szCs w:val="22"/>
                <w:lang w:val="lt-LT"/>
              </w:rPr>
              <w:t>KLAIPĖDOS APSKRITIS</w:t>
            </w:r>
          </w:p>
        </w:tc>
        <w:tc>
          <w:tcPr>
            <w:tcW w:w="709" w:type="dxa"/>
            <w:shd w:val="clear" w:color="auto" w:fill="auto"/>
          </w:tcPr>
          <w:p w14:paraId="0AF99E0F"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2.</w:t>
            </w:r>
          </w:p>
        </w:tc>
        <w:tc>
          <w:tcPr>
            <w:tcW w:w="2756" w:type="dxa"/>
            <w:shd w:val="clear" w:color="auto" w:fill="auto"/>
          </w:tcPr>
          <w:p w14:paraId="25314D44" w14:textId="77777777" w:rsidR="00DD2964" w:rsidRPr="00DF0388" w:rsidRDefault="00DD2964" w:rsidP="00DD2964">
            <w:pPr>
              <w:rPr>
                <w:rFonts w:eastAsia="Calibri"/>
                <w:sz w:val="22"/>
                <w:szCs w:val="22"/>
                <w:lang w:val="lt-LT"/>
              </w:rPr>
            </w:pPr>
            <w:r w:rsidRPr="00DF0388">
              <w:rPr>
                <w:rFonts w:eastAsia="Calibri"/>
                <w:sz w:val="22"/>
                <w:szCs w:val="22"/>
                <w:lang w:val="lt-LT"/>
              </w:rPr>
              <w:t>Plungės rajono savivaldybė</w:t>
            </w:r>
          </w:p>
        </w:tc>
        <w:tc>
          <w:tcPr>
            <w:tcW w:w="1348" w:type="dxa"/>
            <w:shd w:val="clear" w:color="auto" w:fill="auto"/>
          </w:tcPr>
          <w:p w14:paraId="6F6DF5E5" w14:textId="77777777" w:rsidR="00DD2964" w:rsidRPr="00DF0388" w:rsidRDefault="00DD2964" w:rsidP="00DD2964">
            <w:pPr>
              <w:rPr>
                <w:rFonts w:eastAsia="Calibri"/>
                <w:sz w:val="22"/>
                <w:szCs w:val="22"/>
                <w:lang w:val="lt-LT"/>
              </w:rPr>
            </w:pPr>
            <w:r w:rsidRPr="00DF0388">
              <w:rPr>
                <w:rFonts w:eastAsia="Calibri"/>
                <w:sz w:val="22"/>
                <w:szCs w:val="22"/>
                <w:lang w:val="lt-LT"/>
              </w:rPr>
              <w:t>-</w:t>
            </w:r>
          </w:p>
        </w:tc>
      </w:tr>
      <w:tr w:rsidR="00DD2964" w:rsidRPr="00DF0388" w14:paraId="0C43E348" w14:textId="77777777" w:rsidTr="00DF0388">
        <w:tc>
          <w:tcPr>
            <w:tcW w:w="540" w:type="dxa"/>
            <w:shd w:val="clear" w:color="auto" w:fill="auto"/>
          </w:tcPr>
          <w:p w14:paraId="73B03AC4"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1.</w:t>
            </w:r>
          </w:p>
        </w:tc>
        <w:tc>
          <w:tcPr>
            <w:tcW w:w="2999" w:type="dxa"/>
            <w:shd w:val="clear" w:color="auto" w:fill="auto"/>
          </w:tcPr>
          <w:p w14:paraId="4ACB736E" w14:textId="77777777" w:rsidR="00DD2964" w:rsidRPr="00DF0388" w:rsidRDefault="00DD2964" w:rsidP="00DD2964">
            <w:pPr>
              <w:rPr>
                <w:rFonts w:eastAsia="Calibri"/>
                <w:sz w:val="22"/>
                <w:szCs w:val="22"/>
                <w:lang w:val="lt-LT"/>
              </w:rPr>
            </w:pPr>
            <w:r w:rsidRPr="00DF0388">
              <w:rPr>
                <w:rFonts w:eastAsia="Calibri"/>
                <w:sz w:val="22"/>
                <w:szCs w:val="22"/>
                <w:lang w:val="lt-LT"/>
              </w:rPr>
              <w:t>Klaipėdos miesto savivaldybė</w:t>
            </w:r>
          </w:p>
        </w:tc>
        <w:tc>
          <w:tcPr>
            <w:tcW w:w="1276" w:type="dxa"/>
            <w:shd w:val="clear" w:color="auto" w:fill="auto"/>
          </w:tcPr>
          <w:p w14:paraId="7A18111C" w14:textId="77777777" w:rsidR="00DD2964" w:rsidRPr="00DF0388" w:rsidRDefault="00DD2964" w:rsidP="00DD2964">
            <w:pPr>
              <w:rPr>
                <w:rFonts w:eastAsia="Calibri"/>
                <w:sz w:val="22"/>
                <w:szCs w:val="22"/>
                <w:lang w:val="lt-LT"/>
              </w:rPr>
            </w:pPr>
            <w:r w:rsidRPr="00DF0388">
              <w:rPr>
                <w:rFonts w:eastAsia="Calibri"/>
                <w:sz w:val="22"/>
                <w:szCs w:val="22"/>
                <w:lang w:val="lt-LT"/>
              </w:rPr>
              <w:t>-</w:t>
            </w:r>
          </w:p>
        </w:tc>
        <w:tc>
          <w:tcPr>
            <w:tcW w:w="709" w:type="dxa"/>
            <w:shd w:val="clear" w:color="auto" w:fill="auto"/>
          </w:tcPr>
          <w:p w14:paraId="08554A53"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3.</w:t>
            </w:r>
          </w:p>
        </w:tc>
        <w:tc>
          <w:tcPr>
            <w:tcW w:w="2756" w:type="dxa"/>
            <w:shd w:val="clear" w:color="auto" w:fill="auto"/>
          </w:tcPr>
          <w:p w14:paraId="4B10FC09" w14:textId="77777777" w:rsidR="00DD2964" w:rsidRPr="00DF0388" w:rsidRDefault="00DD2964" w:rsidP="00DD2964">
            <w:pPr>
              <w:rPr>
                <w:rFonts w:eastAsia="Calibri"/>
                <w:sz w:val="22"/>
                <w:szCs w:val="22"/>
                <w:lang w:val="lt-LT"/>
              </w:rPr>
            </w:pPr>
            <w:r w:rsidRPr="00DF0388">
              <w:rPr>
                <w:rFonts w:eastAsia="Calibri"/>
                <w:sz w:val="22"/>
                <w:szCs w:val="22"/>
                <w:lang w:val="lt-LT"/>
              </w:rPr>
              <w:t>Rietavo savivaldybė</w:t>
            </w:r>
          </w:p>
        </w:tc>
        <w:tc>
          <w:tcPr>
            <w:tcW w:w="1348" w:type="dxa"/>
            <w:shd w:val="clear" w:color="auto" w:fill="auto"/>
          </w:tcPr>
          <w:p w14:paraId="65A1D3B6" w14:textId="77777777" w:rsidR="00DD2964" w:rsidRPr="00DF0388" w:rsidRDefault="00DD2964" w:rsidP="00DD2964">
            <w:pPr>
              <w:rPr>
                <w:rFonts w:eastAsia="Calibri"/>
                <w:sz w:val="22"/>
                <w:szCs w:val="22"/>
                <w:lang w:val="lt-LT"/>
              </w:rPr>
            </w:pPr>
            <w:r w:rsidRPr="00DF0388">
              <w:rPr>
                <w:rFonts w:eastAsia="Calibri"/>
                <w:sz w:val="22"/>
                <w:szCs w:val="22"/>
                <w:lang w:val="lt-LT"/>
              </w:rPr>
              <w:t>-</w:t>
            </w:r>
          </w:p>
        </w:tc>
      </w:tr>
      <w:tr w:rsidR="00DD2964" w:rsidRPr="00DF0388" w14:paraId="528A8670" w14:textId="77777777" w:rsidTr="00DF0388">
        <w:tc>
          <w:tcPr>
            <w:tcW w:w="540" w:type="dxa"/>
            <w:shd w:val="clear" w:color="auto" w:fill="auto"/>
          </w:tcPr>
          <w:p w14:paraId="237305CB"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2.</w:t>
            </w:r>
          </w:p>
        </w:tc>
        <w:tc>
          <w:tcPr>
            <w:tcW w:w="2999" w:type="dxa"/>
            <w:shd w:val="clear" w:color="auto" w:fill="auto"/>
          </w:tcPr>
          <w:p w14:paraId="0EB1FEE9" w14:textId="77777777" w:rsidR="00DD2964" w:rsidRPr="00DF0388" w:rsidRDefault="00DD2964" w:rsidP="00DD2964">
            <w:pPr>
              <w:rPr>
                <w:rFonts w:eastAsia="Calibri"/>
                <w:sz w:val="22"/>
                <w:szCs w:val="22"/>
                <w:lang w:val="lt-LT"/>
              </w:rPr>
            </w:pPr>
            <w:r w:rsidRPr="00DF0388">
              <w:rPr>
                <w:rFonts w:eastAsia="Calibri"/>
                <w:sz w:val="22"/>
                <w:szCs w:val="22"/>
                <w:lang w:val="lt-LT"/>
              </w:rPr>
              <w:t>Klaipėdos rajono savivaldybė</w:t>
            </w:r>
          </w:p>
        </w:tc>
        <w:tc>
          <w:tcPr>
            <w:tcW w:w="1276" w:type="dxa"/>
            <w:shd w:val="clear" w:color="auto" w:fill="auto"/>
          </w:tcPr>
          <w:p w14:paraId="5D8CF308" w14:textId="77777777" w:rsidR="00DD2964" w:rsidRPr="00DF0388" w:rsidRDefault="00C4111A" w:rsidP="00DD2964">
            <w:pPr>
              <w:rPr>
                <w:rFonts w:eastAsia="Calibri"/>
                <w:sz w:val="22"/>
                <w:szCs w:val="22"/>
                <w:lang w:val="lt-LT"/>
              </w:rPr>
            </w:pPr>
            <w:r>
              <w:rPr>
                <w:rFonts w:eastAsia="Calibri"/>
                <w:sz w:val="22"/>
                <w:szCs w:val="22"/>
                <w:lang w:val="lt-LT"/>
              </w:rPr>
              <w:t>5</w:t>
            </w:r>
          </w:p>
        </w:tc>
        <w:tc>
          <w:tcPr>
            <w:tcW w:w="709" w:type="dxa"/>
            <w:shd w:val="clear" w:color="auto" w:fill="auto"/>
          </w:tcPr>
          <w:p w14:paraId="03545134"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4.</w:t>
            </w:r>
          </w:p>
        </w:tc>
        <w:tc>
          <w:tcPr>
            <w:tcW w:w="2756" w:type="dxa"/>
            <w:shd w:val="clear" w:color="auto" w:fill="auto"/>
          </w:tcPr>
          <w:p w14:paraId="54BBDC74" w14:textId="77777777" w:rsidR="00DD2964" w:rsidRPr="00DF0388" w:rsidRDefault="00DD2964" w:rsidP="00DD2964">
            <w:pPr>
              <w:rPr>
                <w:rFonts w:eastAsia="Calibri"/>
                <w:sz w:val="22"/>
                <w:szCs w:val="22"/>
                <w:lang w:val="lt-LT"/>
              </w:rPr>
            </w:pPr>
            <w:r w:rsidRPr="00DF0388">
              <w:rPr>
                <w:rFonts w:eastAsia="Calibri"/>
                <w:sz w:val="22"/>
                <w:szCs w:val="22"/>
                <w:lang w:val="lt-LT"/>
              </w:rPr>
              <w:t>Telšių rajono savivaldybė</w:t>
            </w:r>
          </w:p>
        </w:tc>
        <w:tc>
          <w:tcPr>
            <w:tcW w:w="1348" w:type="dxa"/>
            <w:shd w:val="clear" w:color="auto" w:fill="auto"/>
          </w:tcPr>
          <w:p w14:paraId="4605408F" w14:textId="77777777" w:rsidR="00DD2964" w:rsidRPr="00DF0388" w:rsidRDefault="00DD2964" w:rsidP="00DD2964">
            <w:pPr>
              <w:rPr>
                <w:rFonts w:eastAsia="Calibri"/>
                <w:sz w:val="22"/>
                <w:szCs w:val="22"/>
                <w:lang w:val="lt-LT"/>
              </w:rPr>
            </w:pPr>
            <w:r w:rsidRPr="00DF0388">
              <w:rPr>
                <w:rFonts w:eastAsia="Calibri"/>
                <w:sz w:val="22"/>
                <w:szCs w:val="22"/>
                <w:lang w:val="lt-LT"/>
              </w:rPr>
              <w:t>-</w:t>
            </w:r>
          </w:p>
        </w:tc>
      </w:tr>
      <w:tr w:rsidR="00DD2964" w:rsidRPr="00DF0388" w14:paraId="01750E71" w14:textId="77777777" w:rsidTr="00DF0388">
        <w:tc>
          <w:tcPr>
            <w:tcW w:w="540" w:type="dxa"/>
            <w:shd w:val="clear" w:color="auto" w:fill="auto"/>
          </w:tcPr>
          <w:p w14:paraId="27546462"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3.</w:t>
            </w:r>
          </w:p>
        </w:tc>
        <w:tc>
          <w:tcPr>
            <w:tcW w:w="2999" w:type="dxa"/>
            <w:shd w:val="clear" w:color="auto" w:fill="auto"/>
          </w:tcPr>
          <w:p w14:paraId="6B9BDA71" w14:textId="77777777" w:rsidR="00DD2964" w:rsidRPr="00DF0388" w:rsidRDefault="00DD2964" w:rsidP="00DD2964">
            <w:pPr>
              <w:rPr>
                <w:rFonts w:eastAsia="Calibri"/>
                <w:sz w:val="22"/>
                <w:szCs w:val="22"/>
                <w:lang w:val="lt-LT"/>
              </w:rPr>
            </w:pPr>
            <w:r w:rsidRPr="00DF0388">
              <w:rPr>
                <w:rFonts w:eastAsia="Calibri"/>
                <w:sz w:val="22"/>
                <w:szCs w:val="22"/>
                <w:lang w:val="lt-LT"/>
              </w:rPr>
              <w:t>Kretingos rajono savivaldybė</w:t>
            </w:r>
          </w:p>
        </w:tc>
        <w:tc>
          <w:tcPr>
            <w:tcW w:w="1276" w:type="dxa"/>
            <w:shd w:val="clear" w:color="auto" w:fill="auto"/>
          </w:tcPr>
          <w:p w14:paraId="55180EE5" w14:textId="77777777" w:rsidR="00DD2964" w:rsidRPr="00DF0388" w:rsidRDefault="00DD2964" w:rsidP="00DD2964">
            <w:pPr>
              <w:rPr>
                <w:rFonts w:eastAsia="Calibri"/>
                <w:sz w:val="22"/>
                <w:szCs w:val="22"/>
                <w:lang w:val="lt-LT"/>
              </w:rPr>
            </w:pPr>
            <w:r w:rsidRPr="00DF0388">
              <w:rPr>
                <w:rFonts w:eastAsia="Calibri"/>
                <w:sz w:val="22"/>
                <w:szCs w:val="22"/>
                <w:lang w:val="lt-LT"/>
              </w:rPr>
              <w:t>-</w:t>
            </w:r>
          </w:p>
        </w:tc>
        <w:tc>
          <w:tcPr>
            <w:tcW w:w="4813" w:type="dxa"/>
            <w:gridSpan w:val="3"/>
            <w:shd w:val="clear" w:color="auto" w:fill="auto"/>
          </w:tcPr>
          <w:p w14:paraId="17004C1F" w14:textId="77777777" w:rsidR="00DD2964" w:rsidRPr="00DF0388" w:rsidRDefault="00DD2964" w:rsidP="00DF0388">
            <w:pPr>
              <w:jc w:val="center"/>
              <w:rPr>
                <w:rFonts w:eastAsia="Calibri"/>
                <w:b/>
                <w:bCs/>
                <w:sz w:val="22"/>
                <w:szCs w:val="22"/>
                <w:lang w:val="lt-LT"/>
              </w:rPr>
            </w:pPr>
            <w:r w:rsidRPr="00DF0388">
              <w:rPr>
                <w:rFonts w:eastAsia="Calibri"/>
                <w:b/>
                <w:bCs/>
                <w:sz w:val="22"/>
                <w:szCs w:val="22"/>
                <w:lang w:val="lt-LT"/>
              </w:rPr>
              <w:t>UTENOS APSKRITIS</w:t>
            </w:r>
          </w:p>
        </w:tc>
      </w:tr>
      <w:tr w:rsidR="00DD2964" w:rsidRPr="00DF0388" w14:paraId="0C282146" w14:textId="77777777" w:rsidTr="00DF0388">
        <w:tc>
          <w:tcPr>
            <w:tcW w:w="540" w:type="dxa"/>
            <w:shd w:val="clear" w:color="auto" w:fill="auto"/>
          </w:tcPr>
          <w:p w14:paraId="02B7BBFA"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4.</w:t>
            </w:r>
          </w:p>
        </w:tc>
        <w:tc>
          <w:tcPr>
            <w:tcW w:w="2999" w:type="dxa"/>
            <w:shd w:val="clear" w:color="auto" w:fill="auto"/>
          </w:tcPr>
          <w:p w14:paraId="5DB31EC4" w14:textId="77777777" w:rsidR="00DD2964" w:rsidRPr="00DF0388" w:rsidRDefault="00DD2964" w:rsidP="00DD2964">
            <w:pPr>
              <w:rPr>
                <w:rFonts w:eastAsia="Calibri"/>
                <w:sz w:val="22"/>
                <w:szCs w:val="22"/>
                <w:lang w:val="lt-LT"/>
              </w:rPr>
            </w:pPr>
            <w:r w:rsidRPr="00DF0388">
              <w:rPr>
                <w:rFonts w:eastAsia="Calibri"/>
                <w:sz w:val="22"/>
                <w:szCs w:val="22"/>
                <w:lang w:val="lt-LT"/>
              </w:rPr>
              <w:t>Neringos savivaldybė</w:t>
            </w:r>
          </w:p>
        </w:tc>
        <w:tc>
          <w:tcPr>
            <w:tcW w:w="1276" w:type="dxa"/>
            <w:shd w:val="clear" w:color="auto" w:fill="auto"/>
          </w:tcPr>
          <w:p w14:paraId="3BB02C57" w14:textId="77777777" w:rsidR="00DD2964" w:rsidRPr="00DF0388" w:rsidRDefault="00DD2964" w:rsidP="00DD2964">
            <w:pPr>
              <w:rPr>
                <w:rFonts w:eastAsia="Calibri"/>
                <w:sz w:val="22"/>
                <w:szCs w:val="22"/>
                <w:lang w:val="lt-LT"/>
              </w:rPr>
            </w:pPr>
            <w:r w:rsidRPr="00DF0388">
              <w:rPr>
                <w:rFonts w:eastAsia="Calibri"/>
                <w:sz w:val="22"/>
                <w:szCs w:val="22"/>
                <w:lang w:val="lt-LT"/>
              </w:rPr>
              <w:t>-</w:t>
            </w:r>
          </w:p>
        </w:tc>
        <w:tc>
          <w:tcPr>
            <w:tcW w:w="709" w:type="dxa"/>
            <w:shd w:val="clear" w:color="auto" w:fill="auto"/>
          </w:tcPr>
          <w:p w14:paraId="70A1DCBF"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1.</w:t>
            </w:r>
          </w:p>
        </w:tc>
        <w:tc>
          <w:tcPr>
            <w:tcW w:w="2756" w:type="dxa"/>
            <w:shd w:val="clear" w:color="auto" w:fill="auto"/>
          </w:tcPr>
          <w:p w14:paraId="0C9E6EBF" w14:textId="77777777" w:rsidR="00DD2964" w:rsidRPr="00DF0388" w:rsidRDefault="00DD2964" w:rsidP="00DD2964">
            <w:pPr>
              <w:rPr>
                <w:rFonts w:eastAsia="Calibri"/>
                <w:sz w:val="22"/>
                <w:szCs w:val="22"/>
                <w:lang w:val="lt-LT"/>
              </w:rPr>
            </w:pPr>
            <w:r w:rsidRPr="00DF0388">
              <w:rPr>
                <w:rFonts w:eastAsia="Calibri"/>
                <w:sz w:val="22"/>
                <w:szCs w:val="22"/>
                <w:lang w:val="lt-LT"/>
              </w:rPr>
              <w:t>Anykščių rajono savivaldybė</w:t>
            </w:r>
          </w:p>
        </w:tc>
        <w:tc>
          <w:tcPr>
            <w:tcW w:w="1348" w:type="dxa"/>
            <w:shd w:val="clear" w:color="auto" w:fill="auto"/>
          </w:tcPr>
          <w:p w14:paraId="350B4378" w14:textId="77777777" w:rsidR="00DD2964" w:rsidRPr="00DF0388" w:rsidRDefault="00DD2964" w:rsidP="00DD2964">
            <w:pPr>
              <w:rPr>
                <w:rFonts w:eastAsia="Calibri"/>
                <w:sz w:val="22"/>
                <w:szCs w:val="22"/>
                <w:lang w:val="lt-LT"/>
              </w:rPr>
            </w:pPr>
            <w:r w:rsidRPr="00DF0388">
              <w:rPr>
                <w:rFonts w:eastAsia="Calibri"/>
                <w:sz w:val="22"/>
                <w:szCs w:val="22"/>
                <w:lang w:val="lt-LT"/>
              </w:rPr>
              <w:t>-</w:t>
            </w:r>
          </w:p>
        </w:tc>
      </w:tr>
      <w:tr w:rsidR="00DD2964" w:rsidRPr="00DF0388" w14:paraId="0D526DF9" w14:textId="77777777" w:rsidTr="00DF0388">
        <w:tc>
          <w:tcPr>
            <w:tcW w:w="540" w:type="dxa"/>
            <w:shd w:val="clear" w:color="auto" w:fill="auto"/>
          </w:tcPr>
          <w:p w14:paraId="7A912343"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5.</w:t>
            </w:r>
          </w:p>
        </w:tc>
        <w:tc>
          <w:tcPr>
            <w:tcW w:w="2999" w:type="dxa"/>
            <w:shd w:val="clear" w:color="auto" w:fill="auto"/>
          </w:tcPr>
          <w:p w14:paraId="2D02C152" w14:textId="77777777" w:rsidR="00DD2964" w:rsidRPr="00DF0388" w:rsidRDefault="00DD2964" w:rsidP="00DD2964">
            <w:pPr>
              <w:rPr>
                <w:rFonts w:eastAsia="Calibri"/>
                <w:sz w:val="22"/>
                <w:szCs w:val="22"/>
                <w:lang w:val="lt-LT"/>
              </w:rPr>
            </w:pPr>
            <w:r w:rsidRPr="00DF0388">
              <w:rPr>
                <w:rFonts w:eastAsia="Calibri"/>
                <w:sz w:val="22"/>
                <w:szCs w:val="22"/>
                <w:lang w:val="lt-LT"/>
              </w:rPr>
              <w:t>Palangos miesto savivaldybė</w:t>
            </w:r>
          </w:p>
        </w:tc>
        <w:tc>
          <w:tcPr>
            <w:tcW w:w="1276" w:type="dxa"/>
            <w:shd w:val="clear" w:color="auto" w:fill="auto"/>
          </w:tcPr>
          <w:p w14:paraId="5DBF238E" w14:textId="77777777" w:rsidR="00DD2964" w:rsidRPr="00DF0388" w:rsidRDefault="00DD2964" w:rsidP="00DD2964">
            <w:pPr>
              <w:rPr>
                <w:rFonts w:eastAsia="Calibri"/>
                <w:sz w:val="22"/>
                <w:szCs w:val="22"/>
                <w:lang w:val="lt-LT"/>
              </w:rPr>
            </w:pPr>
            <w:r w:rsidRPr="00DF0388">
              <w:rPr>
                <w:rFonts w:eastAsia="Calibri"/>
                <w:sz w:val="22"/>
                <w:szCs w:val="22"/>
                <w:lang w:val="lt-LT"/>
              </w:rPr>
              <w:t>-</w:t>
            </w:r>
          </w:p>
        </w:tc>
        <w:tc>
          <w:tcPr>
            <w:tcW w:w="709" w:type="dxa"/>
            <w:shd w:val="clear" w:color="auto" w:fill="auto"/>
          </w:tcPr>
          <w:p w14:paraId="08C3E458"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2.</w:t>
            </w:r>
          </w:p>
        </w:tc>
        <w:tc>
          <w:tcPr>
            <w:tcW w:w="2756" w:type="dxa"/>
            <w:shd w:val="clear" w:color="auto" w:fill="auto"/>
          </w:tcPr>
          <w:p w14:paraId="5E1BAAB5" w14:textId="77777777" w:rsidR="00DD2964" w:rsidRPr="00DF0388" w:rsidRDefault="00DD2964" w:rsidP="00DD2964">
            <w:pPr>
              <w:rPr>
                <w:rFonts w:eastAsia="Calibri"/>
                <w:sz w:val="22"/>
                <w:szCs w:val="22"/>
                <w:lang w:val="lt-LT"/>
              </w:rPr>
            </w:pPr>
            <w:r w:rsidRPr="00DF0388">
              <w:rPr>
                <w:rFonts w:eastAsia="Calibri"/>
                <w:sz w:val="22"/>
                <w:szCs w:val="22"/>
                <w:lang w:val="lt-LT"/>
              </w:rPr>
              <w:t>Ignalinos rajono savivaldybė</w:t>
            </w:r>
          </w:p>
        </w:tc>
        <w:tc>
          <w:tcPr>
            <w:tcW w:w="1348" w:type="dxa"/>
            <w:shd w:val="clear" w:color="auto" w:fill="auto"/>
          </w:tcPr>
          <w:p w14:paraId="6670B812" w14:textId="77777777" w:rsidR="00DD2964" w:rsidRPr="00DF0388" w:rsidRDefault="00DD2964" w:rsidP="00DD2964">
            <w:pPr>
              <w:rPr>
                <w:rFonts w:eastAsia="Calibri"/>
                <w:sz w:val="22"/>
                <w:szCs w:val="22"/>
                <w:lang w:val="lt-LT"/>
              </w:rPr>
            </w:pPr>
            <w:r w:rsidRPr="00DF0388">
              <w:rPr>
                <w:rFonts w:eastAsia="Calibri"/>
                <w:sz w:val="22"/>
                <w:szCs w:val="22"/>
                <w:lang w:val="lt-LT"/>
              </w:rPr>
              <w:t>-</w:t>
            </w:r>
          </w:p>
        </w:tc>
      </w:tr>
      <w:tr w:rsidR="00DD2964" w:rsidRPr="00DF0388" w14:paraId="2002CE86" w14:textId="77777777" w:rsidTr="00DF0388">
        <w:tc>
          <w:tcPr>
            <w:tcW w:w="540" w:type="dxa"/>
            <w:shd w:val="clear" w:color="auto" w:fill="auto"/>
          </w:tcPr>
          <w:p w14:paraId="2E519E5C"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6.</w:t>
            </w:r>
          </w:p>
        </w:tc>
        <w:tc>
          <w:tcPr>
            <w:tcW w:w="2999" w:type="dxa"/>
            <w:shd w:val="clear" w:color="auto" w:fill="auto"/>
          </w:tcPr>
          <w:p w14:paraId="0C34EC0B" w14:textId="77777777" w:rsidR="00DD2964" w:rsidRPr="00DF0388" w:rsidRDefault="00DD2964" w:rsidP="00DD2964">
            <w:pPr>
              <w:rPr>
                <w:rFonts w:eastAsia="Calibri"/>
                <w:sz w:val="22"/>
                <w:szCs w:val="22"/>
                <w:lang w:val="lt-LT"/>
              </w:rPr>
            </w:pPr>
            <w:r w:rsidRPr="00DF0388">
              <w:rPr>
                <w:rFonts w:eastAsia="Calibri"/>
                <w:sz w:val="22"/>
                <w:szCs w:val="22"/>
                <w:lang w:val="lt-LT"/>
              </w:rPr>
              <w:t>Skuodo rajono savivaldybė</w:t>
            </w:r>
          </w:p>
        </w:tc>
        <w:tc>
          <w:tcPr>
            <w:tcW w:w="1276" w:type="dxa"/>
            <w:shd w:val="clear" w:color="auto" w:fill="auto"/>
          </w:tcPr>
          <w:p w14:paraId="65501372" w14:textId="77777777" w:rsidR="00DD2964" w:rsidRPr="00DF0388" w:rsidRDefault="00C4111A" w:rsidP="00DD2964">
            <w:pPr>
              <w:rPr>
                <w:rFonts w:eastAsia="Calibri"/>
                <w:sz w:val="22"/>
                <w:szCs w:val="22"/>
                <w:lang w:val="lt-LT"/>
              </w:rPr>
            </w:pPr>
            <w:r>
              <w:rPr>
                <w:rFonts w:eastAsia="Calibri"/>
                <w:sz w:val="22"/>
                <w:szCs w:val="22"/>
                <w:lang w:val="lt-LT"/>
              </w:rPr>
              <w:t>2</w:t>
            </w:r>
          </w:p>
        </w:tc>
        <w:tc>
          <w:tcPr>
            <w:tcW w:w="709" w:type="dxa"/>
            <w:shd w:val="clear" w:color="auto" w:fill="auto"/>
          </w:tcPr>
          <w:p w14:paraId="4C06F81F"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3.</w:t>
            </w:r>
          </w:p>
        </w:tc>
        <w:tc>
          <w:tcPr>
            <w:tcW w:w="2756" w:type="dxa"/>
            <w:shd w:val="clear" w:color="auto" w:fill="auto"/>
          </w:tcPr>
          <w:p w14:paraId="426992D4" w14:textId="77777777" w:rsidR="00DD2964" w:rsidRPr="00DF0388" w:rsidRDefault="00DD2964" w:rsidP="00DD2964">
            <w:pPr>
              <w:rPr>
                <w:rFonts w:eastAsia="Calibri"/>
                <w:sz w:val="22"/>
                <w:szCs w:val="22"/>
                <w:lang w:val="lt-LT"/>
              </w:rPr>
            </w:pPr>
            <w:r w:rsidRPr="00DF0388">
              <w:rPr>
                <w:rFonts w:eastAsia="Calibri"/>
                <w:sz w:val="22"/>
                <w:szCs w:val="22"/>
                <w:lang w:val="lt-LT"/>
              </w:rPr>
              <w:t>Molėtų rajono savivaldybė</w:t>
            </w:r>
          </w:p>
        </w:tc>
        <w:tc>
          <w:tcPr>
            <w:tcW w:w="1348" w:type="dxa"/>
            <w:shd w:val="clear" w:color="auto" w:fill="auto"/>
          </w:tcPr>
          <w:p w14:paraId="6732B97D" w14:textId="77777777" w:rsidR="00DD2964" w:rsidRPr="00DF0388" w:rsidRDefault="00C4111A" w:rsidP="00DD2964">
            <w:pPr>
              <w:rPr>
                <w:rFonts w:eastAsia="Calibri"/>
                <w:sz w:val="22"/>
                <w:szCs w:val="22"/>
                <w:lang w:val="lt-LT"/>
              </w:rPr>
            </w:pPr>
            <w:r>
              <w:rPr>
                <w:rFonts w:eastAsia="Calibri"/>
                <w:sz w:val="22"/>
                <w:szCs w:val="22"/>
                <w:lang w:val="lt-LT"/>
              </w:rPr>
              <w:t>-</w:t>
            </w:r>
          </w:p>
        </w:tc>
      </w:tr>
      <w:tr w:rsidR="00DD2964" w:rsidRPr="00DF0388" w14:paraId="6D120545" w14:textId="77777777" w:rsidTr="00DF0388">
        <w:tc>
          <w:tcPr>
            <w:tcW w:w="540" w:type="dxa"/>
            <w:shd w:val="clear" w:color="auto" w:fill="auto"/>
          </w:tcPr>
          <w:p w14:paraId="26B9A38D"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7.</w:t>
            </w:r>
          </w:p>
        </w:tc>
        <w:tc>
          <w:tcPr>
            <w:tcW w:w="2999" w:type="dxa"/>
            <w:shd w:val="clear" w:color="auto" w:fill="auto"/>
          </w:tcPr>
          <w:p w14:paraId="3AC42CE4" w14:textId="77777777" w:rsidR="00DD2964" w:rsidRPr="00DF0388" w:rsidRDefault="00DD2964" w:rsidP="00DD2964">
            <w:pPr>
              <w:rPr>
                <w:rFonts w:eastAsia="Calibri"/>
                <w:sz w:val="22"/>
                <w:szCs w:val="22"/>
                <w:lang w:val="lt-LT"/>
              </w:rPr>
            </w:pPr>
            <w:r w:rsidRPr="00DF0388">
              <w:rPr>
                <w:rFonts w:eastAsia="Calibri"/>
                <w:sz w:val="22"/>
                <w:szCs w:val="22"/>
                <w:lang w:val="lt-LT"/>
              </w:rPr>
              <w:t>Šilutės rajono savivaldybė</w:t>
            </w:r>
          </w:p>
        </w:tc>
        <w:tc>
          <w:tcPr>
            <w:tcW w:w="1276" w:type="dxa"/>
            <w:shd w:val="clear" w:color="auto" w:fill="auto"/>
          </w:tcPr>
          <w:p w14:paraId="12FB0A69" w14:textId="77777777" w:rsidR="00DD2964" w:rsidRPr="00DF0388" w:rsidRDefault="00C4111A" w:rsidP="00DD2964">
            <w:pPr>
              <w:rPr>
                <w:rFonts w:eastAsia="Calibri"/>
                <w:sz w:val="22"/>
                <w:szCs w:val="22"/>
                <w:lang w:val="lt-LT"/>
              </w:rPr>
            </w:pPr>
            <w:r>
              <w:rPr>
                <w:rFonts w:eastAsia="Calibri"/>
                <w:sz w:val="22"/>
                <w:szCs w:val="22"/>
                <w:lang w:val="lt-LT"/>
              </w:rPr>
              <w:t>-</w:t>
            </w:r>
          </w:p>
        </w:tc>
        <w:tc>
          <w:tcPr>
            <w:tcW w:w="709" w:type="dxa"/>
            <w:shd w:val="clear" w:color="auto" w:fill="auto"/>
          </w:tcPr>
          <w:p w14:paraId="43CB20FB"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4.</w:t>
            </w:r>
          </w:p>
        </w:tc>
        <w:tc>
          <w:tcPr>
            <w:tcW w:w="2756" w:type="dxa"/>
            <w:shd w:val="clear" w:color="auto" w:fill="auto"/>
          </w:tcPr>
          <w:p w14:paraId="62BD17EC" w14:textId="77777777" w:rsidR="00DD2964" w:rsidRPr="00DF0388" w:rsidRDefault="00DD2964" w:rsidP="00DD2964">
            <w:pPr>
              <w:rPr>
                <w:rFonts w:eastAsia="Calibri"/>
                <w:sz w:val="22"/>
                <w:szCs w:val="22"/>
                <w:lang w:val="lt-LT"/>
              </w:rPr>
            </w:pPr>
            <w:r w:rsidRPr="00DF0388">
              <w:rPr>
                <w:rFonts w:eastAsia="Calibri"/>
                <w:sz w:val="22"/>
                <w:szCs w:val="22"/>
                <w:lang w:val="lt-LT"/>
              </w:rPr>
              <w:t>Utenos rajono savivaldybė</w:t>
            </w:r>
          </w:p>
        </w:tc>
        <w:tc>
          <w:tcPr>
            <w:tcW w:w="1348" w:type="dxa"/>
            <w:shd w:val="clear" w:color="auto" w:fill="auto"/>
          </w:tcPr>
          <w:p w14:paraId="0B4B914E" w14:textId="77777777" w:rsidR="00DD2964" w:rsidRPr="00DF0388" w:rsidRDefault="00DD2964" w:rsidP="00DD2964">
            <w:pPr>
              <w:rPr>
                <w:rFonts w:eastAsia="Calibri"/>
                <w:sz w:val="22"/>
                <w:szCs w:val="22"/>
                <w:lang w:val="lt-LT"/>
              </w:rPr>
            </w:pPr>
            <w:r w:rsidRPr="00DF0388">
              <w:rPr>
                <w:rFonts w:eastAsia="Calibri"/>
                <w:sz w:val="22"/>
                <w:szCs w:val="22"/>
                <w:lang w:val="lt-LT"/>
              </w:rPr>
              <w:t>3</w:t>
            </w:r>
          </w:p>
        </w:tc>
      </w:tr>
      <w:tr w:rsidR="00DD2964" w:rsidRPr="00DF0388" w14:paraId="4B4A05FA" w14:textId="77777777" w:rsidTr="00DF0388">
        <w:tc>
          <w:tcPr>
            <w:tcW w:w="4815" w:type="dxa"/>
            <w:gridSpan w:val="3"/>
            <w:shd w:val="clear" w:color="auto" w:fill="auto"/>
          </w:tcPr>
          <w:p w14:paraId="67612126" w14:textId="77777777" w:rsidR="00DD2964" w:rsidRPr="00DF0388" w:rsidRDefault="00DD2964" w:rsidP="00DF0388">
            <w:pPr>
              <w:jc w:val="center"/>
              <w:rPr>
                <w:rFonts w:eastAsia="Calibri"/>
                <w:sz w:val="22"/>
                <w:szCs w:val="22"/>
                <w:lang w:val="lt-LT"/>
              </w:rPr>
            </w:pPr>
            <w:r w:rsidRPr="00DF0388">
              <w:rPr>
                <w:rFonts w:eastAsia="Calibri"/>
                <w:b/>
                <w:bCs/>
                <w:sz w:val="22"/>
                <w:szCs w:val="22"/>
                <w:lang w:val="lt-LT"/>
              </w:rPr>
              <w:t>MARIJAMPOLĖS APSKRITIS</w:t>
            </w:r>
          </w:p>
        </w:tc>
        <w:tc>
          <w:tcPr>
            <w:tcW w:w="709" w:type="dxa"/>
            <w:shd w:val="clear" w:color="auto" w:fill="auto"/>
          </w:tcPr>
          <w:p w14:paraId="14419D07"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5.</w:t>
            </w:r>
          </w:p>
        </w:tc>
        <w:tc>
          <w:tcPr>
            <w:tcW w:w="2756" w:type="dxa"/>
            <w:shd w:val="clear" w:color="auto" w:fill="auto"/>
          </w:tcPr>
          <w:p w14:paraId="3431D070" w14:textId="77777777" w:rsidR="00DD2964" w:rsidRPr="00DF0388" w:rsidRDefault="00DD2964" w:rsidP="00DD2964">
            <w:pPr>
              <w:rPr>
                <w:rFonts w:eastAsia="Calibri"/>
                <w:sz w:val="22"/>
                <w:szCs w:val="22"/>
                <w:lang w:val="lt-LT"/>
              </w:rPr>
            </w:pPr>
            <w:r w:rsidRPr="00DF0388">
              <w:rPr>
                <w:rFonts w:eastAsia="Calibri"/>
                <w:sz w:val="22"/>
                <w:szCs w:val="22"/>
                <w:lang w:val="lt-LT"/>
              </w:rPr>
              <w:t>Visagino savivaldybė</w:t>
            </w:r>
          </w:p>
        </w:tc>
        <w:tc>
          <w:tcPr>
            <w:tcW w:w="1348" w:type="dxa"/>
            <w:shd w:val="clear" w:color="auto" w:fill="auto"/>
          </w:tcPr>
          <w:p w14:paraId="761629AF" w14:textId="77777777" w:rsidR="00DD2964" w:rsidRPr="00DF0388" w:rsidRDefault="00DD2964" w:rsidP="00DD2964">
            <w:pPr>
              <w:rPr>
                <w:rFonts w:eastAsia="Calibri"/>
                <w:sz w:val="22"/>
                <w:szCs w:val="22"/>
                <w:lang w:val="lt-LT"/>
              </w:rPr>
            </w:pPr>
            <w:r w:rsidRPr="00DF0388">
              <w:rPr>
                <w:rFonts w:eastAsia="Calibri"/>
                <w:sz w:val="22"/>
                <w:szCs w:val="22"/>
                <w:lang w:val="lt-LT"/>
              </w:rPr>
              <w:t>1</w:t>
            </w:r>
          </w:p>
        </w:tc>
      </w:tr>
      <w:tr w:rsidR="00DD2964" w:rsidRPr="00DF0388" w14:paraId="2C4D8620" w14:textId="77777777" w:rsidTr="00DF0388">
        <w:tc>
          <w:tcPr>
            <w:tcW w:w="540" w:type="dxa"/>
            <w:shd w:val="clear" w:color="auto" w:fill="auto"/>
          </w:tcPr>
          <w:p w14:paraId="71D414C5"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1.</w:t>
            </w:r>
          </w:p>
        </w:tc>
        <w:tc>
          <w:tcPr>
            <w:tcW w:w="2999" w:type="dxa"/>
            <w:shd w:val="clear" w:color="auto" w:fill="auto"/>
          </w:tcPr>
          <w:p w14:paraId="702DB84F" w14:textId="77777777" w:rsidR="00DD2964" w:rsidRPr="00DF0388" w:rsidRDefault="00DD2964" w:rsidP="00DD2964">
            <w:pPr>
              <w:rPr>
                <w:rFonts w:eastAsia="Calibri"/>
                <w:sz w:val="22"/>
                <w:szCs w:val="22"/>
                <w:lang w:val="lt-LT"/>
              </w:rPr>
            </w:pPr>
            <w:r w:rsidRPr="00DF0388">
              <w:rPr>
                <w:rFonts w:eastAsia="Calibri"/>
                <w:sz w:val="22"/>
                <w:szCs w:val="22"/>
                <w:lang w:val="lt-LT"/>
              </w:rPr>
              <w:t>Kalvarijos savivaldybė</w:t>
            </w:r>
          </w:p>
        </w:tc>
        <w:tc>
          <w:tcPr>
            <w:tcW w:w="1276" w:type="dxa"/>
            <w:shd w:val="clear" w:color="auto" w:fill="auto"/>
          </w:tcPr>
          <w:p w14:paraId="25049A86" w14:textId="77777777" w:rsidR="00DD2964" w:rsidRPr="00DF0388" w:rsidRDefault="00DD2964" w:rsidP="00DD2964">
            <w:pPr>
              <w:rPr>
                <w:rFonts w:eastAsia="Calibri"/>
                <w:sz w:val="22"/>
                <w:szCs w:val="22"/>
                <w:lang w:val="lt-LT"/>
              </w:rPr>
            </w:pPr>
            <w:r w:rsidRPr="00DF0388">
              <w:rPr>
                <w:rFonts w:eastAsia="Calibri"/>
                <w:sz w:val="22"/>
                <w:szCs w:val="22"/>
                <w:lang w:val="lt-LT"/>
              </w:rPr>
              <w:t>-</w:t>
            </w:r>
          </w:p>
        </w:tc>
        <w:tc>
          <w:tcPr>
            <w:tcW w:w="709" w:type="dxa"/>
            <w:shd w:val="clear" w:color="auto" w:fill="auto"/>
          </w:tcPr>
          <w:p w14:paraId="3CA8C8D8"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6.</w:t>
            </w:r>
          </w:p>
        </w:tc>
        <w:tc>
          <w:tcPr>
            <w:tcW w:w="2756" w:type="dxa"/>
            <w:shd w:val="clear" w:color="auto" w:fill="auto"/>
          </w:tcPr>
          <w:p w14:paraId="322DC8DB" w14:textId="77777777" w:rsidR="00DD2964" w:rsidRPr="00DF0388" w:rsidRDefault="00DD2964" w:rsidP="00DD2964">
            <w:pPr>
              <w:rPr>
                <w:rFonts w:eastAsia="Calibri"/>
                <w:sz w:val="22"/>
                <w:szCs w:val="22"/>
                <w:lang w:val="lt-LT"/>
              </w:rPr>
            </w:pPr>
            <w:r w:rsidRPr="00DF0388">
              <w:rPr>
                <w:rFonts w:eastAsia="Calibri"/>
                <w:sz w:val="22"/>
                <w:szCs w:val="22"/>
                <w:lang w:val="lt-LT"/>
              </w:rPr>
              <w:t>Zarasų rajono savivaldybė</w:t>
            </w:r>
          </w:p>
        </w:tc>
        <w:tc>
          <w:tcPr>
            <w:tcW w:w="1348" w:type="dxa"/>
            <w:shd w:val="clear" w:color="auto" w:fill="auto"/>
          </w:tcPr>
          <w:p w14:paraId="217F50DA" w14:textId="77777777" w:rsidR="00DD2964" w:rsidRPr="00DF0388" w:rsidRDefault="00C4111A" w:rsidP="00DD2964">
            <w:pPr>
              <w:rPr>
                <w:rFonts w:eastAsia="Calibri"/>
                <w:sz w:val="22"/>
                <w:szCs w:val="22"/>
                <w:lang w:val="lt-LT"/>
              </w:rPr>
            </w:pPr>
            <w:r>
              <w:rPr>
                <w:rFonts w:eastAsia="Calibri"/>
                <w:sz w:val="22"/>
                <w:szCs w:val="22"/>
                <w:lang w:val="lt-LT"/>
              </w:rPr>
              <w:t>-</w:t>
            </w:r>
          </w:p>
        </w:tc>
      </w:tr>
      <w:tr w:rsidR="00DD2964" w:rsidRPr="00DF0388" w14:paraId="284187F6" w14:textId="77777777" w:rsidTr="00DF0388">
        <w:tc>
          <w:tcPr>
            <w:tcW w:w="540" w:type="dxa"/>
            <w:shd w:val="clear" w:color="auto" w:fill="auto"/>
          </w:tcPr>
          <w:p w14:paraId="351F45AE"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2.</w:t>
            </w:r>
          </w:p>
        </w:tc>
        <w:tc>
          <w:tcPr>
            <w:tcW w:w="2999" w:type="dxa"/>
            <w:shd w:val="clear" w:color="auto" w:fill="auto"/>
          </w:tcPr>
          <w:p w14:paraId="0BC0E5B4" w14:textId="77777777" w:rsidR="00DD2964" w:rsidRPr="00DF0388" w:rsidRDefault="00DD2964" w:rsidP="00DD2964">
            <w:pPr>
              <w:rPr>
                <w:rFonts w:eastAsia="Calibri"/>
                <w:sz w:val="22"/>
                <w:szCs w:val="22"/>
                <w:lang w:val="lt-LT"/>
              </w:rPr>
            </w:pPr>
            <w:r w:rsidRPr="00DF0388">
              <w:rPr>
                <w:rFonts w:eastAsia="Calibri"/>
                <w:sz w:val="22"/>
                <w:szCs w:val="22"/>
                <w:lang w:val="lt-LT"/>
              </w:rPr>
              <w:t>Kazlų Rūdos savivaldybė</w:t>
            </w:r>
          </w:p>
        </w:tc>
        <w:tc>
          <w:tcPr>
            <w:tcW w:w="1276" w:type="dxa"/>
            <w:shd w:val="clear" w:color="auto" w:fill="auto"/>
          </w:tcPr>
          <w:p w14:paraId="0238D46E" w14:textId="77777777" w:rsidR="00DD2964" w:rsidRPr="00DF0388" w:rsidRDefault="00DD2964" w:rsidP="00DD2964">
            <w:pPr>
              <w:rPr>
                <w:rFonts w:eastAsia="Calibri"/>
                <w:sz w:val="22"/>
                <w:szCs w:val="22"/>
                <w:lang w:val="lt-LT"/>
              </w:rPr>
            </w:pPr>
            <w:r w:rsidRPr="00DF0388">
              <w:rPr>
                <w:rFonts w:eastAsia="Calibri"/>
                <w:sz w:val="22"/>
                <w:szCs w:val="22"/>
                <w:lang w:val="lt-LT"/>
              </w:rPr>
              <w:t>-</w:t>
            </w:r>
          </w:p>
        </w:tc>
        <w:tc>
          <w:tcPr>
            <w:tcW w:w="4813" w:type="dxa"/>
            <w:gridSpan w:val="3"/>
            <w:shd w:val="clear" w:color="auto" w:fill="auto"/>
          </w:tcPr>
          <w:p w14:paraId="593A2F9D" w14:textId="77777777" w:rsidR="00DD2964" w:rsidRPr="00DF0388" w:rsidRDefault="00DD2964" w:rsidP="00DF0388">
            <w:pPr>
              <w:jc w:val="center"/>
              <w:rPr>
                <w:rFonts w:eastAsia="Calibri"/>
                <w:b/>
                <w:bCs/>
                <w:sz w:val="22"/>
                <w:szCs w:val="22"/>
                <w:lang w:val="lt-LT"/>
              </w:rPr>
            </w:pPr>
            <w:r w:rsidRPr="00DF0388">
              <w:rPr>
                <w:rFonts w:eastAsia="Calibri"/>
                <w:b/>
                <w:bCs/>
                <w:sz w:val="22"/>
                <w:szCs w:val="22"/>
                <w:lang w:val="lt-LT"/>
              </w:rPr>
              <w:t>VILNIAUS APSKRITIS</w:t>
            </w:r>
          </w:p>
        </w:tc>
      </w:tr>
      <w:tr w:rsidR="00DD2964" w:rsidRPr="00DF0388" w14:paraId="34E91960" w14:textId="77777777" w:rsidTr="00DF0388">
        <w:tc>
          <w:tcPr>
            <w:tcW w:w="540" w:type="dxa"/>
            <w:shd w:val="clear" w:color="auto" w:fill="auto"/>
          </w:tcPr>
          <w:p w14:paraId="75099E63"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3.</w:t>
            </w:r>
          </w:p>
        </w:tc>
        <w:tc>
          <w:tcPr>
            <w:tcW w:w="2999" w:type="dxa"/>
            <w:shd w:val="clear" w:color="auto" w:fill="auto"/>
          </w:tcPr>
          <w:p w14:paraId="0D0E3ABF" w14:textId="77777777" w:rsidR="00DD2964" w:rsidRPr="00DF0388" w:rsidRDefault="00DD2964" w:rsidP="00DD2964">
            <w:pPr>
              <w:rPr>
                <w:rFonts w:eastAsia="Calibri"/>
                <w:sz w:val="22"/>
                <w:szCs w:val="22"/>
                <w:lang w:val="lt-LT"/>
              </w:rPr>
            </w:pPr>
            <w:r w:rsidRPr="00DF0388">
              <w:rPr>
                <w:rFonts w:eastAsia="Calibri"/>
                <w:sz w:val="22"/>
                <w:szCs w:val="22"/>
                <w:lang w:val="lt-LT"/>
              </w:rPr>
              <w:t>Marijampolės savivaldybė</w:t>
            </w:r>
          </w:p>
        </w:tc>
        <w:tc>
          <w:tcPr>
            <w:tcW w:w="1276" w:type="dxa"/>
            <w:shd w:val="clear" w:color="auto" w:fill="auto"/>
          </w:tcPr>
          <w:p w14:paraId="75F071BF" w14:textId="77777777" w:rsidR="00DD2964" w:rsidRPr="00DF0388" w:rsidRDefault="00DD2964" w:rsidP="00DD2964">
            <w:pPr>
              <w:rPr>
                <w:rFonts w:eastAsia="Calibri"/>
                <w:sz w:val="22"/>
                <w:szCs w:val="22"/>
                <w:lang w:val="lt-LT"/>
              </w:rPr>
            </w:pPr>
            <w:r w:rsidRPr="00DF0388">
              <w:rPr>
                <w:rFonts w:eastAsia="Calibri"/>
                <w:sz w:val="22"/>
                <w:szCs w:val="22"/>
                <w:lang w:val="lt-LT"/>
              </w:rPr>
              <w:t>-</w:t>
            </w:r>
          </w:p>
        </w:tc>
        <w:tc>
          <w:tcPr>
            <w:tcW w:w="709" w:type="dxa"/>
            <w:shd w:val="clear" w:color="auto" w:fill="auto"/>
          </w:tcPr>
          <w:p w14:paraId="2448ADB7"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1.</w:t>
            </w:r>
          </w:p>
        </w:tc>
        <w:tc>
          <w:tcPr>
            <w:tcW w:w="2756" w:type="dxa"/>
            <w:shd w:val="clear" w:color="auto" w:fill="auto"/>
          </w:tcPr>
          <w:p w14:paraId="133D0CBE" w14:textId="77777777" w:rsidR="00DD2964" w:rsidRPr="00DF0388" w:rsidRDefault="00DD2964" w:rsidP="00DD2964">
            <w:pPr>
              <w:rPr>
                <w:rFonts w:eastAsia="Calibri"/>
                <w:sz w:val="22"/>
                <w:szCs w:val="22"/>
                <w:lang w:val="lt-LT"/>
              </w:rPr>
            </w:pPr>
            <w:r w:rsidRPr="00DF0388">
              <w:rPr>
                <w:rFonts w:eastAsia="Calibri"/>
                <w:sz w:val="22"/>
                <w:szCs w:val="22"/>
                <w:lang w:val="lt-LT"/>
              </w:rPr>
              <w:t>Elektrėnų savivaldybė</w:t>
            </w:r>
          </w:p>
        </w:tc>
        <w:tc>
          <w:tcPr>
            <w:tcW w:w="1348" w:type="dxa"/>
            <w:shd w:val="clear" w:color="auto" w:fill="auto"/>
          </w:tcPr>
          <w:p w14:paraId="281E7E89" w14:textId="77777777" w:rsidR="00DD2964" w:rsidRPr="00DF0388" w:rsidRDefault="00DD2964" w:rsidP="00DD2964">
            <w:pPr>
              <w:rPr>
                <w:rFonts w:eastAsia="Calibri"/>
                <w:sz w:val="22"/>
                <w:szCs w:val="22"/>
                <w:lang w:val="lt-LT"/>
              </w:rPr>
            </w:pPr>
            <w:r w:rsidRPr="00DF0388">
              <w:rPr>
                <w:rFonts w:eastAsia="Calibri"/>
                <w:sz w:val="22"/>
                <w:szCs w:val="22"/>
                <w:lang w:val="lt-LT"/>
              </w:rPr>
              <w:t>-</w:t>
            </w:r>
          </w:p>
        </w:tc>
      </w:tr>
      <w:tr w:rsidR="00DD2964" w:rsidRPr="00DF0388" w14:paraId="3F48112F" w14:textId="77777777" w:rsidTr="00DF0388">
        <w:tc>
          <w:tcPr>
            <w:tcW w:w="540" w:type="dxa"/>
            <w:shd w:val="clear" w:color="auto" w:fill="auto"/>
          </w:tcPr>
          <w:p w14:paraId="6D7F35EA"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4.</w:t>
            </w:r>
          </w:p>
        </w:tc>
        <w:tc>
          <w:tcPr>
            <w:tcW w:w="2999" w:type="dxa"/>
            <w:shd w:val="clear" w:color="auto" w:fill="auto"/>
          </w:tcPr>
          <w:p w14:paraId="44443B22" w14:textId="77777777" w:rsidR="00DD2964" w:rsidRPr="00DF0388" w:rsidRDefault="00DD2964" w:rsidP="00DD2964">
            <w:pPr>
              <w:rPr>
                <w:rFonts w:eastAsia="Calibri"/>
                <w:sz w:val="22"/>
                <w:szCs w:val="22"/>
                <w:lang w:val="lt-LT"/>
              </w:rPr>
            </w:pPr>
            <w:r w:rsidRPr="00DF0388">
              <w:rPr>
                <w:rFonts w:eastAsia="Calibri"/>
                <w:sz w:val="22"/>
                <w:szCs w:val="22"/>
                <w:lang w:val="lt-LT"/>
              </w:rPr>
              <w:t>Marijampolės rajono savivaldybė</w:t>
            </w:r>
          </w:p>
        </w:tc>
        <w:tc>
          <w:tcPr>
            <w:tcW w:w="1276" w:type="dxa"/>
            <w:shd w:val="clear" w:color="auto" w:fill="auto"/>
          </w:tcPr>
          <w:p w14:paraId="089D5B33" w14:textId="77777777" w:rsidR="00DD2964" w:rsidRPr="00DF0388" w:rsidRDefault="00DD2964" w:rsidP="00DD2964">
            <w:pPr>
              <w:rPr>
                <w:rFonts w:eastAsia="Calibri"/>
                <w:sz w:val="22"/>
                <w:szCs w:val="22"/>
                <w:lang w:val="lt-LT"/>
              </w:rPr>
            </w:pPr>
            <w:r w:rsidRPr="00DF0388">
              <w:rPr>
                <w:rFonts w:eastAsia="Calibri"/>
                <w:sz w:val="22"/>
                <w:szCs w:val="22"/>
                <w:lang w:val="lt-LT"/>
              </w:rPr>
              <w:t>-</w:t>
            </w:r>
          </w:p>
        </w:tc>
        <w:tc>
          <w:tcPr>
            <w:tcW w:w="709" w:type="dxa"/>
            <w:shd w:val="clear" w:color="auto" w:fill="auto"/>
          </w:tcPr>
          <w:p w14:paraId="17C070D2"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2.</w:t>
            </w:r>
          </w:p>
        </w:tc>
        <w:tc>
          <w:tcPr>
            <w:tcW w:w="2756" w:type="dxa"/>
            <w:shd w:val="clear" w:color="auto" w:fill="auto"/>
          </w:tcPr>
          <w:p w14:paraId="4CB4F218" w14:textId="77777777" w:rsidR="00DD2964" w:rsidRPr="00DF0388" w:rsidRDefault="00DD2964" w:rsidP="00DD2964">
            <w:pPr>
              <w:rPr>
                <w:rFonts w:eastAsia="Calibri"/>
                <w:sz w:val="22"/>
                <w:szCs w:val="22"/>
                <w:lang w:val="lt-LT"/>
              </w:rPr>
            </w:pPr>
            <w:r w:rsidRPr="00DF0388">
              <w:rPr>
                <w:rFonts w:eastAsia="Calibri"/>
                <w:sz w:val="22"/>
                <w:szCs w:val="22"/>
                <w:lang w:val="lt-LT"/>
              </w:rPr>
              <w:t>Šalčininkų rajono savivaldybė</w:t>
            </w:r>
          </w:p>
        </w:tc>
        <w:tc>
          <w:tcPr>
            <w:tcW w:w="1348" w:type="dxa"/>
            <w:shd w:val="clear" w:color="auto" w:fill="auto"/>
          </w:tcPr>
          <w:p w14:paraId="54B85956" w14:textId="77777777" w:rsidR="00DD2964" w:rsidRPr="00DF0388" w:rsidRDefault="00C4111A" w:rsidP="00DD2964">
            <w:pPr>
              <w:rPr>
                <w:rFonts w:eastAsia="Calibri"/>
                <w:sz w:val="22"/>
                <w:szCs w:val="22"/>
                <w:lang w:val="lt-LT"/>
              </w:rPr>
            </w:pPr>
            <w:r>
              <w:rPr>
                <w:rFonts w:eastAsia="Calibri"/>
                <w:sz w:val="22"/>
                <w:szCs w:val="22"/>
                <w:lang w:val="lt-LT"/>
              </w:rPr>
              <w:t>-</w:t>
            </w:r>
          </w:p>
        </w:tc>
      </w:tr>
      <w:tr w:rsidR="00DD2964" w:rsidRPr="00DF0388" w14:paraId="2B32090E" w14:textId="77777777" w:rsidTr="00DF0388">
        <w:tc>
          <w:tcPr>
            <w:tcW w:w="540" w:type="dxa"/>
            <w:shd w:val="clear" w:color="auto" w:fill="auto"/>
          </w:tcPr>
          <w:p w14:paraId="4AC802DA"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5.</w:t>
            </w:r>
          </w:p>
        </w:tc>
        <w:tc>
          <w:tcPr>
            <w:tcW w:w="2999" w:type="dxa"/>
            <w:shd w:val="clear" w:color="auto" w:fill="auto"/>
          </w:tcPr>
          <w:p w14:paraId="762249AC" w14:textId="77777777" w:rsidR="00DD2964" w:rsidRPr="00DF0388" w:rsidRDefault="00DD2964" w:rsidP="00DD2964">
            <w:pPr>
              <w:rPr>
                <w:rFonts w:eastAsia="Calibri"/>
                <w:sz w:val="22"/>
                <w:szCs w:val="22"/>
                <w:lang w:val="lt-LT"/>
              </w:rPr>
            </w:pPr>
            <w:r w:rsidRPr="00DF0388">
              <w:rPr>
                <w:rFonts w:eastAsia="Calibri"/>
                <w:sz w:val="22"/>
                <w:szCs w:val="22"/>
                <w:lang w:val="lt-LT"/>
              </w:rPr>
              <w:t>Šakių rajono savivaldybė</w:t>
            </w:r>
          </w:p>
        </w:tc>
        <w:tc>
          <w:tcPr>
            <w:tcW w:w="1276" w:type="dxa"/>
            <w:shd w:val="clear" w:color="auto" w:fill="auto"/>
          </w:tcPr>
          <w:p w14:paraId="1C713B94" w14:textId="77777777" w:rsidR="00DD2964" w:rsidRPr="00DF0388" w:rsidRDefault="00C4111A" w:rsidP="00DD2964">
            <w:pPr>
              <w:rPr>
                <w:rFonts w:eastAsia="Calibri"/>
                <w:sz w:val="22"/>
                <w:szCs w:val="22"/>
                <w:lang w:val="lt-LT"/>
              </w:rPr>
            </w:pPr>
            <w:r>
              <w:rPr>
                <w:rFonts w:eastAsia="Calibri"/>
                <w:sz w:val="22"/>
                <w:szCs w:val="22"/>
                <w:lang w:val="lt-LT"/>
              </w:rPr>
              <w:t>-</w:t>
            </w:r>
          </w:p>
        </w:tc>
        <w:tc>
          <w:tcPr>
            <w:tcW w:w="709" w:type="dxa"/>
            <w:shd w:val="clear" w:color="auto" w:fill="auto"/>
          </w:tcPr>
          <w:p w14:paraId="3F076C6A" w14:textId="77777777" w:rsidR="00DD2964" w:rsidRPr="005C2474" w:rsidRDefault="00DD2964" w:rsidP="00DF0388">
            <w:pPr>
              <w:jc w:val="center"/>
              <w:rPr>
                <w:rFonts w:eastAsia="Calibri"/>
                <w:sz w:val="22"/>
                <w:szCs w:val="22"/>
                <w:lang w:val="lt-LT"/>
              </w:rPr>
            </w:pPr>
            <w:r w:rsidRPr="005C2474">
              <w:rPr>
                <w:rFonts w:eastAsia="Calibri"/>
                <w:sz w:val="22"/>
                <w:szCs w:val="22"/>
                <w:lang w:val="lt-LT"/>
              </w:rPr>
              <w:t>3.</w:t>
            </w:r>
          </w:p>
        </w:tc>
        <w:tc>
          <w:tcPr>
            <w:tcW w:w="2756" w:type="dxa"/>
            <w:shd w:val="clear" w:color="auto" w:fill="auto"/>
          </w:tcPr>
          <w:p w14:paraId="1AD6FB92" w14:textId="77777777" w:rsidR="00DD2964" w:rsidRPr="005C2474" w:rsidRDefault="00DD2964" w:rsidP="00DD2964">
            <w:pPr>
              <w:rPr>
                <w:rFonts w:eastAsia="Calibri"/>
                <w:sz w:val="22"/>
                <w:szCs w:val="22"/>
                <w:lang w:val="lt-LT"/>
              </w:rPr>
            </w:pPr>
            <w:r w:rsidRPr="005C2474">
              <w:rPr>
                <w:rFonts w:eastAsia="Calibri"/>
                <w:sz w:val="22"/>
                <w:szCs w:val="22"/>
                <w:lang w:val="lt-LT"/>
              </w:rPr>
              <w:t>Širvintų rajono savivaldybė</w:t>
            </w:r>
          </w:p>
        </w:tc>
        <w:tc>
          <w:tcPr>
            <w:tcW w:w="1348" w:type="dxa"/>
            <w:shd w:val="clear" w:color="auto" w:fill="auto"/>
          </w:tcPr>
          <w:p w14:paraId="447DDA71" w14:textId="77777777" w:rsidR="00DD2964" w:rsidRPr="005C2474" w:rsidRDefault="00C4111A" w:rsidP="00DD2964">
            <w:pPr>
              <w:rPr>
                <w:rFonts w:eastAsia="Calibri"/>
                <w:sz w:val="22"/>
                <w:szCs w:val="22"/>
                <w:lang w:val="lt-LT"/>
              </w:rPr>
            </w:pPr>
            <w:r>
              <w:rPr>
                <w:rFonts w:eastAsia="Calibri"/>
                <w:sz w:val="22"/>
                <w:szCs w:val="22"/>
                <w:lang w:val="lt-LT"/>
              </w:rPr>
              <w:t>-</w:t>
            </w:r>
          </w:p>
        </w:tc>
      </w:tr>
      <w:tr w:rsidR="00DD2964" w:rsidRPr="00DF0388" w14:paraId="3208C8BA" w14:textId="77777777" w:rsidTr="00DF0388">
        <w:tc>
          <w:tcPr>
            <w:tcW w:w="540" w:type="dxa"/>
            <w:shd w:val="clear" w:color="auto" w:fill="auto"/>
          </w:tcPr>
          <w:p w14:paraId="3992160F"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6.</w:t>
            </w:r>
          </w:p>
        </w:tc>
        <w:tc>
          <w:tcPr>
            <w:tcW w:w="2999" w:type="dxa"/>
            <w:shd w:val="clear" w:color="auto" w:fill="auto"/>
          </w:tcPr>
          <w:p w14:paraId="34650B3A" w14:textId="77777777" w:rsidR="00DD2964" w:rsidRPr="00DF0388" w:rsidRDefault="00DD2964" w:rsidP="00DD2964">
            <w:pPr>
              <w:rPr>
                <w:rFonts w:eastAsia="Calibri"/>
                <w:sz w:val="22"/>
                <w:szCs w:val="22"/>
                <w:lang w:val="lt-LT"/>
              </w:rPr>
            </w:pPr>
            <w:r w:rsidRPr="00DF0388">
              <w:rPr>
                <w:rFonts w:eastAsia="Calibri"/>
                <w:sz w:val="22"/>
                <w:szCs w:val="22"/>
                <w:lang w:val="lt-LT"/>
              </w:rPr>
              <w:t>Vilkaviškio rajono savivaldybė</w:t>
            </w:r>
          </w:p>
        </w:tc>
        <w:tc>
          <w:tcPr>
            <w:tcW w:w="1276" w:type="dxa"/>
            <w:shd w:val="clear" w:color="auto" w:fill="auto"/>
          </w:tcPr>
          <w:p w14:paraId="236C7861" w14:textId="77777777" w:rsidR="00DD2964" w:rsidRPr="00DF0388" w:rsidRDefault="00C4111A" w:rsidP="00DD2964">
            <w:pPr>
              <w:rPr>
                <w:rFonts w:eastAsia="Calibri"/>
                <w:sz w:val="22"/>
                <w:szCs w:val="22"/>
                <w:lang w:val="lt-LT"/>
              </w:rPr>
            </w:pPr>
            <w:r>
              <w:rPr>
                <w:rFonts w:eastAsia="Calibri"/>
                <w:sz w:val="22"/>
                <w:szCs w:val="22"/>
                <w:lang w:val="lt-LT"/>
              </w:rPr>
              <w:t>2</w:t>
            </w:r>
          </w:p>
        </w:tc>
        <w:tc>
          <w:tcPr>
            <w:tcW w:w="709" w:type="dxa"/>
            <w:shd w:val="clear" w:color="auto" w:fill="auto"/>
          </w:tcPr>
          <w:p w14:paraId="1352DF95" w14:textId="77777777" w:rsidR="00DD2964" w:rsidRPr="005C2474" w:rsidRDefault="00DD2964" w:rsidP="00DF0388">
            <w:pPr>
              <w:jc w:val="center"/>
              <w:rPr>
                <w:rFonts w:eastAsia="Calibri"/>
                <w:sz w:val="22"/>
                <w:szCs w:val="22"/>
                <w:lang w:val="lt-LT"/>
              </w:rPr>
            </w:pPr>
            <w:r w:rsidRPr="005C2474">
              <w:rPr>
                <w:rFonts w:eastAsia="Calibri"/>
                <w:sz w:val="22"/>
                <w:szCs w:val="22"/>
                <w:lang w:val="lt-LT"/>
              </w:rPr>
              <w:t>4.</w:t>
            </w:r>
          </w:p>
        </w:tc>
        <w:tc>
          <w:tcPr>
            <w:tcW w:w="2756" w:type="dxa"/>
            <w:shd w:val="clear" w:color="auto" w:fill="auto"/>
          </w:tcPr>
          <w:p w14:paraId="6D580F66" w14:textId="77777777" w:rsidR="00DD2964" w:rsidRPr="005C2474" w:rsidRDefault="00DD2964" w:rsidP="00DD2964">
            <w:pPr>
              <w:rPr>
                <w:rFonts w:eastAsia="Calibri"/>
                <w:sz w:val="22"/>
                <w:szCs w:val="22"/>
                <w:lang w:val="lt-LT"/>
              </w:rPr>
            </w:pPr>
            <w:r w:rsidRPr="005C2474">
              <w:rPr>
                <w:rFonts w:eastAsia="Calibri"/>
                <w:sz w:val="22"/>
                <w:szCs w:val="22"/>
                <w:lang w:val="lt-LT"/>
              </w:rPr>
              <w:t>Švenčionių rajono savivaldybė</w:t>
            </w:r>
          </w:p>
        </w:tc>
        <w:tc>
          <w:tcPr>
            <w:tcW w:w="1348" w:type="dxa"/>
            <w:shd w:val="clear" w:color="auto" w:fill="auto"/>
          </w:tcPr>
          <w:p w14:paraId="6653A5B4" w14:textId="77777777" w:rsidR="00DD2964" w:rsidRPr="005C2474" w:rsidRDefault="00C4111A" w:rsidP="00DD2964">
            <w:pPr>
              <w:rPr>
                <w:rFonts w:eastAsia="Calibri"/>
                <w:sz w:val="22"/>
                <w:szCs w:val="22"/>
                <w:lang w:val="lt-LT"/>
              </w:rPr>
            </w:pPr>
            <w:r>
              <w:rPr>
                <w:rFonts w:eastAsia="Calibri"/>
                <w:sz w:val="22"/>
                <w:szCs w:val="22"/>
                <w:lang w:val="lt-LT"/>
              </w:rPr>
              <w:t>3</w:t>
            </w:r>
          </w:p>
        </w:tc>
      </w:tr>
      <w:tr w:rsidR="00DD2964" w:rsidRPr="00DF0388" w14:paraId="72A6A216" w14:textId="77777777" w:rsidTr="00DF0388">
        <w:tc>
          <w:tcPr>
            <w:tcW w:w="4815" w:type="dxa"/>
            <w:gridSpan w:val="3"/>
            <w:shd w:val="clear" w:color="auto" w:fill="auto"/>
          </w:tcPr>
          <w:p w14:paraId="16095559" w14:textId="77777777" w:rsidR="00DD2964" w:rsidRPr="00DF0388" w:rsidRDefault="00DD2964" w:rsidP="00DF0388">
            <w:pPr>
              <w:jc w:val="center"/>
              <w:rPr>
                <w:rFonts w:eastAsia="Calibri"/>
                <w:sz w:val="22"/>
                <w:szCs w:val="22"/>
                <w:lang w:val="lt-LT"/>
              </w:rPr>
            </w:pPr>
            <w:r w:rsidRPr="00DF0388">
              <w:rPr>
                <w:rFonts w:eastAsia="Calibri"/>
                <w:b/>
                <w:bCs/>
                <w:sz w:val="22"/>
                <w:szCs w:val="22"/>
                <w:lang w:val="lt-LT"/>
              </w:rPr>
              <w:t>PANEVĖŽIO APSKRITIS</w:t>
            </w:r>
          </w:p>
        </w:tc>
        <w:tc>
          <w:tcPr>
            <w:tcW w:w="709" w:type="dxa"/>
            <w:shd w:val="clear" w:color="auto" w:fill="auto"/>
          </w:tcPr>
          <w:p w14:paraId="7F1BFFA2"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5.</w:t>
            </w:r>
          </w:p>
        </w:tc>
        <w:tc>
          <w:tcPr>
            <w:tcW w:w="2756" w:type="dxa"/>
            <w:shd w:val="clear" w:color="auto" w:fill="auto"/>
          </w:tcPr>
          <w:p w14:paraId="702AF4EA" w14:textId="77777777" w:rsidR="00DD2964" w:rsidRPr="00DF0388" w:rsidRDefault="00DD2964" w:rsidP="00DD2964">
            <w:pPr>
              <w:rPr>
                <w:rFonts w:eastAsia="Calibri"/>
                <w:sz w:val="22"/>
                <w:szCs w:val="22"/>
                <w:lang w:val="lt-LT"/>
              </w:rPr>
            </w:pPr>
            <w:r w:rsidRPr="00DF0388">
              <w:rPr>
                <w:rFonts w:eastAsia="Calibri"/>
                <w:sz w:val="22"/>
                <w:szCs w:val="22"/>
                <w:lang w:val="lt-LT"/>
              </w:rPr>
              <w:t>Trakų rajono savivaldybė</w:t>
            </w:r>
          </w:p>
        </w:tc>
        <w:tc>
          <w:tcPr>
            <w:tcW w:w="1348" w:type="dxa"/>
            <w:shd w:val="clear" w:color="auto" w:fill="auto"/>
          </w:tcPr>
          <w:p w14:paraId="3B02BA02" w14:textId="77777777" w:rsidR="00DD2964" w:rsidRPr="00DF0388" w:rsidRDefault="00DD2964" w:rsidP="00DD2964">
            <w:pPr>
              <w:rPr>
                <w:rFonts w:eastAsia="Calibri"/>
                <w:sz w:val="22"/>
                <w:szCs w:val="22"/>
                <w:lang w:val="lt-LT"/>
              </w:rPr>
            </w:pPr>
            <w:r w:rsidRPr="00DF0388">
              <w:rPr>
                <w:rFonts w:eastAsia="Calibri"/>
                <w:sz w:val="22"/>
                <w:szCs w:val="22"/>
                <w:lang w:val="lt-LT"/>
              </w:rPr>
              <w:t>-</w:t>
            </w:r>
          </w:p>
        </w:tc>
      </w:tr>
      <w:tr w:rsidR="00DD2964" w:rsidRPr="00DF0388" w14:paraId="5720C88D" w14:textId="77777777" w:rsidTr="00DF0388">
        <w:tc>
          <w:tcPr>
            <w:tcW w:w="540" w:type="dxa"/>
            <w:shd w:val="clear" w:color="auto" w:fill="auto"/>
          </w:tcPr>
          <w:p w14:paraId="7DA50B24"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1.</w:t>
            </w:r>
          </w:p>
        </w:tc>
        <w:tc>
          <w:tcPr>
            <w:tcW w:w="2999" w:type="dxa"/>
            <w:shd w:val="clear" w:color="auto" w:fill="auto"/>
          </w:tcPr>
          <w:p w14:paraId="3FA96CAC" w14:textId="77777777" w:rsidR="00DD2964" w:rsidRPr="00DF0388" w:rsidRDefault="00DD2964" w:rsidP="00DD2964">
            <w:pPr>
              <w:rPr>
                <w:rFonts w:eastAsia="Calibri"/>
                <w:sz w:val="22"/>
                <w:szCs w:val="22"/>
                <w:lang w:val="lt-LT"/>
              </w:rPr>
            </w:pPr>
            <w:r w:rsidRPr="00DF0388">
              <w:rPr>
                <w:rFonts w:eastAsia="Calibri"/>
                <w:sz w:val="22"/>
                <w:szCs w:val="22"/>
                <w:lang w:val="lt-LT"/>
              </w:rPr>
              <w:t>Biržų rajono savivaldybė</w:t>
            </w:r>
          </w:p>
        </w:tc>
        <w:tc>
          <w:tcPr>
            <w:tcW w:w="1276" w:type="dxa"/>
            <w:shd w:val="clear" w:color="auto" w:fill="auto"/>
          </w:tcPr>
          <w:p w14:paraId="61BAE16B" w14:textId="77777777" w:rsidR="00DD2964" w:rsidRPr="00DF0388" w:rsidRDefault="00C4111A" w:rsidP="00DD2964">
            <w:pPr>
              <w:rPr>
                <w:rFonts w:eastAsia="Calibri"/>
                <w:sz w:val="22"/>
                <w:szCs w:val="22"/>
                <w:lang w:val="lt-LT"/>
              </w:rPr>
            </w:pPr>
            <w:r>
              <w:rPr>
                <w:rFonts w:eastAsia="Calibri"/>
                <w:sz w:val="22"/>
                <w:szCs w:val="22"/>
                <w:lang w:val="lt-LT"/>
              </w:rPr>
              <w:t>-</w:t>
            </w:r>
          </w:p>
        </w:tc>
        <w:tc>
          <w:tcPr>
            <w:tcW w:w="709" w:type="dxa"/>
            <w:shd w:val="clear" w:color="auto" w:fill="auto"/>
          </w:tcPr>
          <w:p w14:paraId="5966A507"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6.</w:t>
            </w:r>
          </w:p>
        </w:tc>
        <w:tc>
          <w:tcPr>
            <w:tcW w:w="2756" w:type="dxa"/>
            <w:shd w:val="clear" w:color="auto" w:fill="auto"/>
          </w:tcPr>
          <w:p w14:paraId="51D5F19B" w14:textId="77777777" w:rsidR="00DD2964" w:rsidRPr="00DF0388" w:rsidRDefault="00DD2964" w:rsidP="00DD2964">
            <w:pPr>
              <w:rPr>
                <w:rFonts w:eastAsia="Calibri"/>
                <w:sz w:val="22"/>
                <w:szCs w:val="22"/>
                <w:lang w:val="lt-LT"/>
              </w:rPr>
            </w:pPr>
            <w:r w:rsidRPr="00DF0388">
              <w:rPr>
                <w:rFonts w:eastAsia="Calibri"/>
                <w:sz w:val="22"/>
                <w:szCs w:val="22"/>
                <w:lang w:val="lt-LT"/>
              </w:rPr>
              <w:t>Ukmergės rajono savivaldybė</w:t>
            </w:r>
          </w:p>
        </w:tc>
        <w:tc>
          <w:tcPr>
            <w:tcW w:w="1348" w:type="dxa"/>
            <w:shd w:val="clear" w:color="auto" w:fill="auto"/>
          </w:tcPr>
          <w:p w14:paraId="17A2AF03" w14:textId="77777777" w:rsidR="00DD2964" w:rsidRPr="00DF0388" w:rsidRDefault="00C4111A" w:rsidP="00DD2964">
            <w:pPr>
              <w:rPr>
                <w:rFonts w:eastAsia="Calibri"/>
                <w:sz w:val="22"/>
                <w:szCs w:val="22"/>
                <w:lang w:val="lt-LT"/>
              </w:rPr>
            </w:pPr>
            <w:r>
              <w:rPr>
                <w:rFonts w:eastAsia="Calibri"/>
                <w:sz w:val="22"/>
                <w:szCs w:val="22"/>
                <w:lang w:val="lt-LT"/>
              </w:rPr>
              <w:t>-</w:t>
            </w:r>
          </w:p>
        </w:tc>
      </w:tr>
      <w:tr w:rsidR="00DD2964" w:rsidRPr="00DF0388" w14:paraId="2CE8A7D0" w14:textId="77777777" w:rsidTr="00DF0388">
        <w:tc>
          <w:tcPr>
            <w:tcW w:w="540" w:type="dxa"/>
            <w:shd w:val="clear" w:color="auto" w:fill="auto"/>
          </w:tcPr>
          <w:p w14:paraId="1FBAA77C"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2.</w:t>
            </w:r>
          </w:p>
        </w:tc>
        <w:tc>
          <w:tcPr>
            <w:tcW w:w="2999" w:type="dxa"/>
            <w:shd w:val="clear" w:color="auto" w:fill="auto"/>
          </w:tcPr>
          <w:p w14:paraId="56B806DA" w14:textId="77777777" w:rsidR="00DD2964" w:rsidRPr="00DF0388" w:rsidRDefault="00DD2964" w:rsidP="00DD2964">
            <w:pPr>
              <w:rPr>
                <w:rFonts w:eastAsia="Calibri"/>
                <w:sz w:val="22"/>
                <w:szCs w:val="22"/>
                <w:lang w:val="lt-LT"/>
              </w:rPr>
            </w:pPr>
            <w:r w:rsidRPr="00DF0388">
              <w:rPr>
                <w:rFonts w:eastAsia="Calibri"/>
                <w:sz w:val="22"/>
                <w:szCs w:val="22"/>
                <w:lang w:val="lt-LT"/>
              </w:rPr>
              <w:t>Kupiškio rajono savivaldybė</w:t>
            </w:r>
          </w:p>
        </w:tc>
        <w:tc>
          <w:tcPr>
            <w:tcW w:w="1276" w:type="dxa"/>
            <w:shd w:val="clear" w:color="auto" w:fill="auto"/>
          </w:tcPr>
          <w:p w14:paraId="6CEBCBFC" w14:textId="77777777" w:rsidR="00DD2964" w:rsidRPr="00DF0388" w:rsidRDefault="00DD2964" w:rsidP="00DD2964">
            <w:pPr>
              <w:rPr>
                <w:rFonts w:eastAsia="Calibri"/>
                <w:sz w:val="22"/>
                <w:szCs w:val="22"/>
                <w:lang w:val="lt-LT"/>
              </w:rPr>
            </w:pPr>
            <w:r w:rsidRPr="00DF0388">
              <w:rPr>
                <w:rFonts w:eastAsia="Calibri"/>
                <w:sz w:val="22"/>
                <w:szCs w:val="22"/>
                <w:lang w:val="lt-LT"/>
              </w:rPr>
              <w:t>3</w:t>
            </w:r>
          </w:p>
        </w:tc>
        <w:tc>
          <w:tcPr>
            <w:tcW w:w="709" w:type="dxa"/>
            <w:shd w:val="clear" w:color="auto" w:fill="auto"/>
          </w:tcPr>
          <w:p w14:paraId="2CFD66E1"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7.</w:t>
            </w:r>
          </w:p>
        </w:tc>
        <w:tc>
          <w:tcPr>
            <w:tcW w:w="2756" w:type="dxa"/>
            <w:shd w:val="clear" w:color="auto" w:fill="auto"/>
          </w:tcPr>
          <w:p w14:paraId="1060819C" w14:textId="77777777" w:rsidR="00DD2964" w:rsidRPr="00DF0388" w:rsidRDefault="00DD2964" w:rsidP="00DD2964">
            <w:pPr>
              <w:rPr>
                <w:rFonts w:eastAsia="Calibri"/>
                <w:sz w:val="22"/>
                <w:szCs w:val="22"/>
                <w:lang w:val="lt-LT"/>
              </w:rPr>
            </w:pPr>
            <w:r w:rsidRPr="00DF0388">
              <w:rPr>
                <w:rFonts w:eastAsia="Calibri"/>
                <w:sz w:val="22"/>
                <w:szCs w:val="22"/>
                <w:lang w:val="lt-LT"/>
              </w:rPr>
              <w:t>Vilniaus miesto savivaldybė</w:t>
            </w:r>
          </w:p>
        </w:tc>
        <w:tc>
          <w:tcPr>
            <w:tcW w:w="1348" w:type="dxa"/>
            <w:shd w:val="clear" w:color="auto" w:fill="auto"/>
          </w:tcPr>
          <w:p w14:paraId="6158F62B" w14:textId="77777777" w:rsidR="00DD2964" w:rsidRPr="00DF0388" w:rsidRDefault="00DD2964" w:rsidP="00DD2964">
            <w:pPr>
              <w:rPr>
                <w:rFonts w:eastAsia="Calibri"/>
                <w:sz w:val="22"/>
                <w:szCs w:val="22"/>
                <w:lang w:val="lt-LT"/>
              </w:rPr>
            </w:pPr>
            <w:r w:rsidRPr="00DF0388">
              <w:rPr>
                <w:rFonts w:eastAsia="Calibri"/>
                <w:sz w:val="22"/>
                <w:szCs w:val="22"/>
                <w:lang w:val="lt-LT"/>
              </w:rPr>
              <w:t>-</w:t>
            </w:r>
          </w:p>
        </w:tc>
      </w:tr>
      <w:tr w:rsidR="00DD2964" w:rsidRPr="00DF0388" w14:paraId="09997926" w14:textId="77777777" w:rsidTr="00DF0388">
        <w:tc>
          <w:tcPr>
            <w:tcW w:w="540" w:type="dxa"/>
            <w:shd w:val="clear" w:color="auto" w:fill="auto"/>
          </w:tcPr>
          <w:p w14:paraId="747AA862"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3.</w:t>
            </w:r>
          </w:p>
        </w:tc>
        <w:tc>
          <w:tcPr>
            <w:tcW w:w="2999" w:type="dxa"/>
            <w:shd w:val="clear" w:color="auto" w:fill="auto"/>
          </w:tcPr>
          <w:p w14:paraId="209A9EEE" w14:textId="77777777" w:rsidR="00DD2964" w:rsidRPr="00DF0388" w:rsidRDefault="00DD2964" w:rsidP="00DD2964">
            <w:pPr>
              <w:rPr>
                <w:rFonts w:eastAsia="Calibri"/>
                <w:sz w:val="22"/>
                <w:szCs w:val="22"/>
                <w:lang w:val="lt-LT"/>
              </w:rPr>
            </w:pPr>
            <w:r w:rsidRPr="00DF0388">
              <w:rPr>
                <w:rFonts w:eastAsia="Calibri"/>
                <w:sz w:val="22"/>
                <w:szCs w:val="22"/>
                <w:lang w:val="lt-LT"/>
              </w:rPr>
              <w:t>Panevėžio miesto savivaldybė</w:t>
            </w:r>
          </w:p>
        </w:tc>
        <w:tc>
          <w:tcPr>
            <w:tcW w:w="1276" w:type="dxa"/>
            <w:shd w:val="clear" w:color="auto" w:fill="auto"/>
          </w:tcPr>
          <w:p w14:paraId="66CFD684" w14:textId="77777777" w:rsidR="00DD2964" w:rsidRPr="00DF0388" w:rsidRDefault="00DD2964" w:rsidP="00DD2964">
            <w:pPr>
              <w:rPr>
                <w:rFonts w:eastAsia="Calibri"/>
                <w:sz w:val="22"/>
                <w:szCs w:val="22"/>
                <w:lang w:val="lt-LT"/>
              </w:rPr>
            </w:pPr>
            <w:r w:rsidRPr="00DF0388">
              <w:rPr>
                <w:rFonts w:eastAsia="Calibri"/>
                <w:sz w:val="22"/>
                <w:szCs w:val="22"/>
                <w:lang w:val="lt-LT"/>
              </w:rPr>
              <w:t>-</w:t>
            </w:r>
          </w:p>
        </w:tc>
        <w:tc>
          <w:tcPr>
            <w:tcW w:w="709" w:type="dxa"/>
            <w:shd w:val="clear" w:color="auto" w:fill="auto"/>
          </w:tcPr>
          <w:p w14:paraId="4E657FC9"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8.</w:t>
            </w:r>
          </w:p>
        </w:tc>
        <w:tc>
          <w:tcPr>
            <w:tcW w:w="2756" w:type="dxa"/>
            <w:shd w:val="clear" w:color="auto" w:fill="auto"/>
          </w:tcPr>
          <w:p w14:paraId="26E42933" w14:textId="77777777" w:rsidR="00DD2964" w:rsidRPr="00DF0388" w:rsidRDefault="00DD2964" w:rsidP="00DD2964">
            <w:pPr>
              <w:rPr>
                <w:rFonts w:eastAsia="Calibri"/>
                <w:sz w:val="22"/>
                <w:szCs w:val="22"/>
                <w:lang w:val="lt-LT"/>
              </w:rPr>
            </w:pPr>
            <w:r w:rsidRPr="00DF0388">
              <w:rPr>
                <w:rFonts w:eastAsia="Calibri"/>
                <w:sz w:val="22"/>
                <w:szCs w:val="22"/>
                <w:lang w:val="lt-LT"/>
              </w:rPr>
              <w:t>Vilniaus rajono savivaldybė</w:t>
            </w:r>
          </w:p>
        </w:tc>
        <w:tc>
          <w:tcPr>
            <w:tcW w:w="1348" w:type="dxa"/>
            <w:shd w:val="clear" w:color="auto" w:fill="auto"/>
          </w:tcPr>
          <w:p w14:paraId="1A0D4194" w14:textId="77777777" w:rsidR="00DD2964" w:rsidRPr="00DF0388" w:rsidRDefault="00DD2964" w:rsidP="00DD2964">
            <w:pPr>
              <w:rPr>
                <w:rFonts w:eastAsia="Calibri"/>
                <w:sz w:val="22"/>
                <w:szCs w:val="22"/>
                <w:lang w:val="lt-LT"/>
              </w:rPr>
            </w:pPr>
            <w:r w:rsidRPr="00DF0388">
              <w:rPr>
                <w:rFonts w:eastAsia="Calibri"/>
                <w:sz w:val="22"/>
                <w:szCs w:val="22"/>
                <w:lang w:val="lt-LT"/>
              </w:rPr>
              <w:t>-</w:t>
            </w:r>
          </w:p>
        </w:tc>
      </w:tr>
      <w:tr w:rsidR="00DD2964" w:rsidRPr="00DF0388" w14:paraId="1E52BBB9" w14:textId="77777777" w:rsidTr="00DF0388">
        <w:tc>
          <w:tcPr>
            <w:tcW w:w="540" w:type="dxa"/>
            <w:shd w:val="clear" w:color="auto" w:fill="auto"/>
          </w:tcPr>
          <w:p w14:paraId="5FC96AFD"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4.</w:t>
            </w:r>
          </w:p>
        </w:tc>
        <w:tc>
          <w:tcPr>
            <w:tcW w:w="2999" w:type="dxa"/>
            <w:shd w:val="clear" w:color="auto" w:fill="auto"/>
          </w:tcPr>
          <w:p w14:paraId="4D1A50FD" w14:textId="77777777" w:rsidR="00DD2964" w:rsidRPr="00DF0388" w:rsidRDefault="00DD2964" w:rsidP="00DD2964">
            <w:pPr>
              <w:rPr>
                <w:rFonts w:eastAsia="Calibri"/>
                <w:sz w:val="22"/>
                <w:szCs w:val="22"/>
                <w:lang w:val="lt-LT"/>
              </w:rPr>
            </w:pPr>
            <w:r w:rsidRPr="00DF0388">
              <w:rPr>
                <w:rFonts w:eastAsia="Calibri"/>
                <w:sz w:val="22"/>
                <w:szCs w:val="22"/>
                <w:lang w:val="lt-LT"/>
              </w:rPr>
              <w:t>Panevėžio rajono savivaldybė</w:t>
            </w:r>
          </w:p>
        </w:tc>
        <w:tc>
          <w:tcPr>
            <w:tcW w:w="1276" w:type="dxa"/>
            <w:shd w:val="clear" w:color="auto" w:fill="auto"/>
          </w:tcPr>
          <w:p w14:paraId="05A1D507" w14:textId="77777777" w:rsidR="00DD2964" w:rsidRPr="00DF0388" w:rsidRDefault="00C4111A" w:rsidP="00DD2964">
            <w:pPr>
              <w:rPr>
                <w:rFonts w:eastAsia="Calibri"/>
                <w:sz w:val="22"/>
                <w:szCs w:val="22"/>
                <w:lang w:val="lt-LT"/>
              </w:rPr>
            </w:pPr>
            <w:r>
              <w:rPr>
                <w:rFonts w:eastAsia="Calibri"/>
                <w:sz w:val="22"/>
                <w:szCs w:val="22"/>
                <w:lang w:val="lt-LT"/>
              </w:rPr>
              <w:t>1</w:t>
            </w:r>
          </w:p>
        </w:tc>
        <w:tc>
          <w:tcPr>
            <w:tcW w:w="709" w:type="dxa"/>
            <w:shd w:val="clear" w:color="auto" w:fill="auto"/>
          </w:tcPr>
          <w:p w14:paraId="2C761C3A" w14:textId="77777777" w:rsidR="00DD2964" w:rsidRPr="00DF0388" w:rsidRDefault="00DD2964" w:rsidP="00DF0388">
            <w:pPr>
              <w:jc w:val="center"/>
              <w:rPr>
                <w:rFonts w:eastAsia="Calibri"/>
                <w:sz w:val="22"/>
                <w:szCs w:val="22"/>
                <w:lang w:val="lt-LT"/>
              </w:rPr>
            </w:pPr>
          </w:p>
        </w:tc>
        <w:tc>
          <w:tcPr>
            <w:tcW w:w="2756" w:type="dxa"/>
            <w:shd w:val="clear" w:color="auto" w:fill="auto"/>
          </w:tcPr>
          <w:p w14:paraId="4A2596C4" w14:textId="77777777" w:rsidR="00DD2964" w:rsidRPr="00DF0388" w:rsidRDefault="00DD2964" w:rsidP="00DD2964">
            <w:pPr>
              <w:rPr>
                <w:rFonts w:eastAsia="Calibri"/>
                <w:sz w:val="22"/>
                <w:szCs w:val="22"/>
                <w:lang w:val="lt-LT"/>
              </w:rPr>
            </w:pPr>
          </w:p>
        </w:tc>
        <w:tc>
          <w:tcPr>
            <w:tcW w:w="1348" w:type="dxa"/>
            <w:shd w:val="clear" w:color="auto" w:fill="auto"/>
          </w:tcPr>
          <w:p w14:paraId="1F15B1CD" w14:textId="77777777" w:rsidR="00DD2964" w:rsidRPr="00DF0388" w:rsidRDefault="00DD2964" w:rsidP="00DD2964">
            <w:pPr>
              <w:rPr>
                <w:rFonts w:eastAsia="Calibri"/>
                <w:sz w:val="22"/>
                <w:szCs w:val="22"/>
                <w:lang w:val="lt-LT"/>
              </w:rPr>
            </w:pPr>
          </w:p>
        </w:tc>
      </w:tr>
      <w:tr w:rsidR="00DD2964" w:rsidRPr="00DF0388" w14:paraId="1B93345E" w14:textId="77777777" w:rsidTr="00DF0388">
        <w:tc>
          <w:tcPr>
            <w:tcW w:w="540" w:type="dxa"/>
            <w:shd w:val="clear" w:color="auto" w:fill="auto"/>
          </w:tcPr>
          <w:p w14:paraId="66F86F29"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5.</w:t>
            </w:r>
          </w:p>
        </w:tc>
        <w:tc>
          <w:tcPr>
            <w:tcW w:w="2999" w:type="dxa"/>
            <w:shd w:val="clear" w:color="auto" w:fill="auto"/>
          </w:tcPr>
          <w:p w14:paraId="63CD789F" w14:textId="77777777" w:rsidR="00DD2964" w:rsidRPr="00DF0388" w:rsidRDefault="00DD2964" w:rsidP="00DD2964">
            <w:pPr>
              <w:rPr>
                <w:rFonts w:eastAsia="Calibri"/>
                <w:sz w:val="22"/>
                <w:szCs w:val="22"/>
                <w:lang w:val="lt-LT"/>
              </w:rPr>
            </w:pPr>
            <w:r w:rsidRPr="00DF0388">
              <w:rPr>
                <w:rFonts w:eastAsia="Calibri"/>
                <w:sz w:val="22"/>
                <w:szCs w:val="22"/>
                <w:lang w:val="lt-LT"/>
              </w:rPr>
              <w:t>Pasvalio rajono savivaldybė</w:t>
            </w:r>
          </w:p>
        </w:tc>
        <w:tc>
          <w:tcPr>
            <w:tcW w:w="1276" w:type="dxa"/>
            <w:shd w:val="clear" w:color="auto" w:fill="auto"/>
          </w:tcPr>
          <w:p w14:paraId="5C9947D9" w14:textId="77777777" w:rsidR="00DD2964" w:rsidRPr="00DF0388" w:rsidRDefault="00DD2964" w:rsidP="00DD2964">
            <w:pPr>
              <w:rPr>
                <w:rFonts w:eastAsia="Calibri"/>
                <w:sz w:val="22"/>
                <w:szCs w:val="22"/>
                <w:lang w:val="lt-LT"/>
              </w:rPr>
            </w:pPr>
            <w:r w:rsidRPr="00DF0388">
              <w:rPr>
                <w:rFonts w:eastAsia="Calibri"/>
                <w:sz w:val="22"/>
                <w:szCs w:val="22"/>
                <w:lang w:val="lt-LT"/>
              </w:rPr>
              <w:t>-</w:t>
            </w:r>
          </w:p>
        </w:tc>
        <w:tc>
          <w:tcPr>
            <w:tcW w:w="709" w:type="dxa"/>
            <w:shd w:val="clear" w:color="auto" w:fill="auto"/>
          </w:tcPr>
          <w:p w14:paraId="7F6632BC" w14:textId="77777777" w:rsidR="00DD2964" w:rsidRPr="00DF0388" w:rsidRDefault="00DD2964" w:rsidP="00DF0388">
            <w:pPr>
              <w:jc w:val="center"/>
              <w:rPr>
                <w:rFonts w:eastAsia="Calibri"/>
                <w:sz w:val="22"/>
                <w:szCs w:val="22"/>
                <w:lang w:val="lt-LT"/>
              </w:rPr>
            </w:pPr>
          </w:p>
        </w:tc>
        <w:tc>
          <w:tcPr>
            <w:tcW w:w="2756" w:type="dxa"/>
            <w:shd w:val="clear" w:color="auto" w:fill="auto"/>
          </w:tcPr>
          <w:p w14:paraId="0EB54D83" w14:textId="77777777" w:rsidR="00DD2964" w:rsidRPr="00DF0388" w:rsidRDefault="00DD2964" w:rsidP="00DD2964">
            <w:pPr>
              <w:rPr>
                <w:rFonts w:eastAsia="Calibri"/>
                <w:sz w:val="22"/>
                <w:szCs w:val="22"/>
                <w:lang w:val="lt-LT"/>
              </w:rPr>
            </w:pPr>
          </w:p>
        </w:tc>
        <w:tc>
          <w:tcPr>
            <w:tcW w:w="1348" w:type="dxa"/>
            <w:shd w:val="clear" w:color="auto" w:fill="auto"/>
          </w:tcPr>
          <w:p w14:paraId="5C6B4DC4" w14:textId="77777777" w:rsidR="00DD2964" w:rsidRPr="00DF0388" w:rsidRDefault="00DD2964" w:rsidP="00DD2964">
            <w:pPr>
              <w:rPr>
                <w:rFonts w:eastAsia="Calibri"/>
                <w:sz w:val="22"/>
                <w:szCs w:val="22"/>
                <w:lang w:val="lt-LT"/>
              </w:rPr>
            </w:pPr>
          </w:p>
        </w:tc>
      </w:tr>
      <w:tr w:rsidR="00DD2964" w:rsidRPr="00DF0388" w14:paraId="68DD7DCB" w14:textId="77777777" w:rsidTr="00DF0388">
        <w:tc>
          <w:tcPr>
            <w:tcW w:w="540" w:type="dxa"/>
            <w:shd w:val="clear" w:color="auto" w:fill="auto"/>
          </w:tcPr>
          <w:p w14:paraId="794CBDA8" w14:textId="77777777" w:rsidR="00DD2964" w:rsidRPr="00DF0388" w:rsidRDefault="00DD2964" w:rsidP="00DF0388">
            <w:pPr>
              <w:jc w:val="center"/>
              <w:rPr>
                <w:rFonts w:eastAsia="Calibri"/>
                <w:sz w:val="22"/>
                <w:szCs w:val="22"/>
                <w:lang w:val="lt-LT"/>
              </w:rPr>
            </w:pPr>
            <w:r w:rsidRPr="00DF0388">
              <w:rPr>
                <w:rFonts w:eastAsia="Calibri"/>
                <w:sz w:val="22"/>
                <w:szCs w:val="22"/>
                <w:lang w:val="lt-LT"/>
              </w:rPr>
              <w:t>6.</w:t>
            </w:r>
          </w:p>
        </w:tc>
        <w:tc>
          <w:tcPr>
            <w:tcW w:w="2999" w:type="dxa"/>
            <w:shd w:val="clear" w:color="auto" w:fill="auto"/>
          </w:tcPr>
          <w:p w14:paraId="1014C920" w14:textId="77777777" w:rsidR="00DD2964" w:rsidRPr="00DF0388" w:rsidRDefault="00DD2964" w:rsidP="00DD2964">
            <w:pPr>
              <w:rPr>
                <w:rFonts w:eastAsia="Calibri"/>
                <w:sz w:val="22"/>
                <w:szCs w:val="22"/>
                <w:lang w:val="lt-LT"/>
              </w:rPr>
            </w:pPr>
            <w:r w:rsidRPr="00DF0388">
              <w:rPr>
                <w:rFonts w:eastAsia="Calibri"/>
                <w:sz w:val="22"/>
                <w:szCs w:val="22"/>
                <w:lang w:val="lt-LT"/>
              </w:rPr>
              <w:t>Rokiškio rajono savivaldybė</w:t>
            </w:r>
          </w:p>
        </w:tc>
        <w:tc>
          <w:tcPr>
            <w:tcW w:w="1276" w:type="dxa"/>
            <w:shd w:val="clear" w:color="auto" w:fill="auto"/>
          </w:tcPr>
          <w:p w14:paraId="0874841B" w14:textId="77777777" w:rsidR="00DD2964" w:rsidRPr="00DF0388" w:rsidRDefault="00DD2964" w:rsidP="00DD2964">
            <w:pPr>
              <w:rPr>
                <w:rFonts w:eastAsia="Calibri"/>
                <w:sz w:val="22"/>
                <w:szCs w:val="22"/>
                <w:lang w:val="lt-LT"/>
              </w:rPr>
            </w:pPr>
            <w:r w:rsidRPr="00DF0388">
              <w:rPr>
                <w:rFonts w:eastAsia="Calibri"/>
                <w:sz w:val="22"/>
                <w:szCs w:val="22"/>
                <w:lang w:val="lt-LT"/>
              </w:rPr>
              <w:t>-</w:t>
            </w:r>
          </w:p>
        </w:tc>
        <w:tc>
          <w:tcPr>
            <w:tcW w:w="709" w:type="dxa"/>
            <w:shd w:val="clear" w:color="auto" w:fill="auto"/>
          </w:tcPr>
          <w:p w14:paraId="78FCAB1D" w14:textId="77777777" w:rsidR="00DD2964" w:rsidRPr="00DF0388" w:rsidRDefault="00DD2964" w:rsidP="00DF0388">
            <w:pPr>
              <w:jc w:val="center"/>
              <w:rPr>
                <w:rFonts w:eastAsia="Calibri"/>
                <w:sz w:val="22"/>
                <w:szCs w:val="22"/>
                <w:lang w:val="lt-LT"/>
              </w:rPr>
            </w:pPr>
          </w:p>
        </w:tc>
        <w:tc>
          <w:tcPr>
            <w:tcW w:w="2756" w:type="dxa"/>
            <w:shd w:val="clear" w:color="auto" w:fill="auto"/>
          </w:tcPr>
          <w:p w14:paraId="103D774B" w14:textId="77777777" w:rsidR="00DD2964" w:rsidRPr="00DF0388" w:rsidRDefault="00DD2964" w:rsidP="00DD2964">
            <w:pPr>
              <w:rPr>
                <w:rFonts w:eastAsia="Calibri"/>
                <w:sz w:val="22"/>
                <w:szCs w:val="22"/>
                <w:lang w:val="lt-LT"/>
              </w:rPr>
            </w:pPr>
          </w:p>
        </w:tc>
        <w:tc>
          <w:tcPr>
            <w:tcW w:w="1348" w:type="dxa"/>
            <w:shd w:val="clear" w:color="auto" w:fill="auto"/>
          </w:tcPr>
          <w:p w14:paraId="2116202F" w14:textId="77777777" w:rsidR="00DD2964" w:rsidRPr="00DF0388" w:rsidRDefault="00DD2964" w:rsidP="00DD2964">
            <w:pPr>
              <w:rPr>
                <w:rFonts w:eastAsia="Calibri"/>
                <w:sz w:val="22"/>
                <w:szCs w:val="22"/>
                <w:lang w:val="lt-LT"/>
              </w:rPr>
            </w:pPr>
          </w:p>
        </w:tc>
      </w:tr>
      <w:tr w:rsidR="00DD2964" w:rsidRPr="00DF0388" w14:paraId="3DE3E0E8" w14:textId="77777777" w:rsidTr="00DF0388">
        <w:tc>
          <w:tcPr>
            <w:tcW w:w="8280" w:type="dxa"/>
            <w:gridSpan w:val="5"/>
            <w:shd w:val="clear" w:color="auto" w:fill="auto"/>
          </w:tcPr>
          <w:p w14:paraId="142FC2F8" w14:textId="77777777" w:rsidR="00DD2964" w:rsidRPr="00DF0388" w:rsidRDefault="00DD2964" w:rsidP="00DF0388">
            <w:pPr>
              <w:jc w:val="right"/>
              <w:rPr>
                <w:rFonts w:eastAsia="Calibri"/>
                <w:b/>
                <w:bCs/>
                <w:sz w:val="22"/>
                <w:szCs w:val="22"/>
                <w:lang w:val="lt-LT"/>
              </w:rPr>
            </w:pPr>
            <w:r w:rsidRPr="00DF0388">
              <w:rPr>
                <w:rFonts w:eastAsia="Calibri"/>
                <w:b/>
                <w:bCs/>
                <w:sz w:val="22"/>
                <w:szCs w:val="22"/>
                <w:lang w:val="lt-LT"/>
              </w:rPr>
              <w:lastRenderedPageBreak/>
              <w:t>IŠ VISO NUSTATYTA NEVYKDYMO ATVEJŲ</w:t>
            </w:r>
          </w:p>
        </w:tc>
        <w:tc>
          <w:tcPr>
            <w:tcW w:w="1348" w:type="dxa"/>
            <w:shd w:val="clear" w:color="auto" w:fill="auto"/>
          </w:tcPr>
          <w:p w14:paraId="07575EFE" w14:textId="77777777" w:rsidR="00DD2964" w:rsidRPr="00DF0388" w:rsidRDefault="00C4111A" w:rsidP="00DD2964">
            <w:pPr>
              <w:rPr>
                <w:rFonts w:eastAsia="Calibri"/>
                <w:b/>
                <w:bCs/>
                <w:sz w:val="22"/>
                <w:szCs w:val="22"/>
                <w:lang w:val="lt-LT"/>
              </w:rPr>
            </w:pPr>
            <w:r>
              <w:rPr>
                <w:rFonts w:eastAsia="Calibri"/>
                <w:b/>
                <w:bCs/>
                <w:sz w:val="22"/>
                <w:szCs w:val="22"/>
                <w:lang w:val="lt-LT"/>
              </w:rPr>
              <w:t>35</w:t>
            </w:r>
          </w:p>
        </w:tc>
      </w:tr>
    </w:tbl>
    <w:p w14:paraId="6A380BAE" w14:textId="77777777" w:rsidR="0012735D" w:rsidRDefault="0012735D" w:rsidP="0012735D">
      <w:pPr>
        <w:ind w:firstLine="731"/>
        <w:jc w:val="both"/>
        <w:rPr>
          <w:lang w:val="lt-LT"/>
        </w:rPr>
      </w:pPr>
    </w:p>
    <w:p w14:paraId="03250588" w14:textId="77777777" w:rsidR="00036263" w:rsidRDefault="00C4111A" w:rsidP="00033069">
      <w:pPr>
        <w:ind w:firstLine="731"/>
        <w:jc w:val="both"/>
        <w:rPr>
          <w:lang w:val="lt-LT"/>
        </w:rPr>
      </w:pPr>
      <w:r>
        <w:rPr>
          <w:b/>
          <w:bCs/>
          <w:i/>
          <w:iCs/>
          <w:lang w:val="lt-LT"/>
        </w:rPr>
        <w:t>Visų</w:t>
      </w:r>
      <w:r w:rsidR="0012735D" w:rsidRPr="00780E92">
        <w:rPr>
          <w:b/>
          <w:bCs/>
          <w:i/>
          <w:iCs/>
          <w:lang w:val="lt-LT"/>
        </w:rPr>
        <w:t xml:space="preserve"> savivaldybių atvejai</w:t>
      </w:r>
      <w:r w:rsidR="0012735D" w:rsidRPr="0012735D">
        <w:rPr>
          <w:lang w:val="lt-LT"/>
        </w:rPr>
        <w:t xml:space="preserve"> aprašyti ir pateikti šio rašto priede (žr. 1 priedas</w:t>
      </w:r>
      <w:r w:rsidR="0012735D">
        <w:rPr>
          <w:lang w:val="lt-LT"/>
        </w:rPr>
        <w:t xml:space="preserve"> „</w:t>
      </w:r>
      <w:r w:rsidR="0012735D" w:rsidRPr="0012735D">
        <w:rPr>
          <w:lang w:val="lt-LT"/>
        </w:rPr>
        <w:t>Savivaldybės, kurios nevykdo Lietuvos Respublikos Vyriausybės sprendimų dėl valstybės nekilnojamojo turto perdavimo patikėjimo teise valdyti, naudoti ir disponuoti juo, ir perduotą valstybės nekilnojamąjį turtą naudoja ne Vyriausybės sprendimuose nurodytoms valstybinėms (valstybės perduotoms savivaldybėms) funkcijoms įgyvendinti</w:t>
      </w:r>
      <w:r w:rsidR="0012735D">
        <w:rPr>
          <w:lang w:val="lt-LT"/>
        </w:rPr>
        <w:t>“</w:t>
      </w:r>
      <w:r w:rsidR="0012735D" w:rsidRPr="0012735D">
        <w:rPr>
          <w:lang w:val="lt-LT"/>
        </w:rPr>
        <w:t>).</w:t>
      </w:r>
    </w:p>
    <w:p w14:paraId="3E51D46D" w14:textId="77777777" w:rsidR="00791743" w:rsidRDefault="00791743" w:rsidP="00033069">
      <w:pPr>
        <w:ind w:firstLine="731"/>
        <w:jc w:val="both"/>
        <w:rPr>
          <w:lang w:val="lt-LT"/>
        </w:rPr>
      </w:pPr>
      <w:r>
        <w:rPr>
          <w:lang w:val="lt-LT"/>
        </w:rPr>
        <w:t xml:space="preserve">Savivaldybių, kurios bendrame Lietuvos kontekste išsiskirtų Lietuvos Respublikos Vyriausybės sprendimų </w:t>
      </w:r>
      <w:r w:rsidRPr="00791743">
        <w:rPr>
          <w:lang w:val="lt-LT"/>
        </w:rPr>
        <w:t>dėl valstybės nekilnojamojo turto perdavimo patikėjimo teise valdyti, naudoti ir disponuoti juo</w:t>
      </w:r>
      <w:r>
        <w:rPr>
          <w:lang w:val="lt-LT"/>
        </w:rPr>
        <w:t xml:space="preserve"> nevykdymu, </w:t>
      </w:r>
      <w:r w:rsidR="00246858">
        <w:rPr>
          <w:lang w:val="lt-LT"/>
        </w:rPr>
        <w:t xml:space="preserve">ir kurių atvejus reikėtų detaliai aprašyti, </w:t>
      </w:r>
      <w:r>
        <w:rPr>
          <w:lang w:val="lt-LT"/>
        </w:rPr>
        <w:t>2023 metais nebuvo nustatyta.</w:t>
      </w:r>
    </w:p>
    <w:p w14:paraId="644F1EE8" w14:textId="77777777" w:rsidR="00780E92" w:rsidRDefault="00780E92" w:rsidP="00033069">
      <w:pPr>
        <w:ind w:firstLine="731"/>
        <w:jc w:val="both"/>
        <w:rPr>
          <w:lang w:val="lt-LT"/>
        </w:rPr>
      </w:pPr>
    </w:p>
    <w:p w14:paraId="4A619BCC" w14:textId="77777777" w:rsidR="00321BE1" w:rsidRDefault="00DA403F" w:rsidP="00321BE1">
      <w:pPr>
        <w:ind w:firstLine="731"/>
        <w:jc w:val="both"/>
        <w:rPr>
          <w:b/>
          <w:bCs/>
          <w:lang w:val="lt-LT"/>
        </w:rPr>
      </w:pPr>
      <w:r w:rsidRPr="00321BE1">
        <w:rPr>
          <w:b/>
          <w:bCs/>
          <w:lang w:val="lt-LT"/>
        </w:rPr>
        <w:t xml:space="preserve">II. </w:t>
      </w:r>
      <w:r w:rsidR="00321BE1" w:rsidRPr="00321BE1">
        <w:rPr>
          <w:b/>
          <w:bCs/>
          <w:lang w:val="lt-LT"/>
        </w:rPr>
        <w:t>Vyriausybės atstovų įstaigos nustatyti atvejai, kai savivaldybės nevaldo valstybės turto patikėjimo teise (pagal VTIPS ataskaitoje pateiktus duomenis), nes šis turtas yra nugriautas, perduotas Turto bankui, savivaldybės valdomas nuosavybės teise</w:t>
      </w:r>
      <w:r w:rsidR="00791743">
        <w:rPr>
          <w:b/>
          <w:bCs/>
          <w:lang w:val="lt-LT"/>
        </w:rPr>
        <w:t>, nurašytas</w:t>
      </w:r>
      <w:r w:rsidR="00321BE1" w:rsidRPr="00321BE1">
        <w:rPr>
          <w:b/>
          <w:bCs/>
          <w:lang w:val="lt-LT"/>
        </w:rPr>
        <w:t xml:space="preserve"> ir kt. </w:t>
      </w:r>
    </w:p>
    <w:p w14:paraId="1DA2C212" w14:textId="77777777" w:rsidR="00321BE1" w:rsidRDefault="00321BE1" w:rsidP="00321BE1">
      <w:pPr>
        <w:ind w:firstLine="731"/>
        <w:jc w:val="both"/>
        <w:rPr>
          <w:lang w:val="lt-LT"/>
        </w:rPr>
      </w:pPr>
      <w:r>
        <w:rPr>
          <w:lang w:val="lt-LT"/>
        </w:rPr>
        <w:t xml:space="preserve">Vyriausybės atstovų įstaigoje atliekant VTIPS ataskaitos vertinimą ir iš savivaldybių gautų dokumentų ir paaiškinimų </w:t>
      </w:r>
      <w:r w:rsidR="00CF4896">
        <w:rPr>
          <w:lang w:val="lt-LT"/>
        </w:rPr>
        <w:t>analizę</w:t>
      </w:r>
      <w:r>
        <w:rPr>
          <w:lang w:val="lt-LT"/>
        </w:rPr>
        <w:t>, nustatyta, kad VTIPS ataskaitos duomenys, pateikti Vyriausybės atstovų įstaigai, yra netikslūs</w:t>
      </w:r>
      <w:r w:rsidR="00A2417D">
        <w:rPr>
          <w:lang w:val="lt-LT"/>
        </w:rPr>
        <w:t>. Į šią ataskaitą įtraukta daug objektų, kurie jau perduoti Turto bankui, priklauso savivaldybėms nuosavybės teise, išregistruoti iš Nekilnojamojo turto registro</w:t>
      </w:r>
      <w:r w:rsidR="00246858">
        <w:rPr>
          <w:lang w:val="lt-LT"/>
        </w:rPr>
        <w:t xml:space="preserve"> (toliau – NTR)</w:t>
      </w:r>
      <w:r w:rsidR="00A2417D">
        <w:rPr>
          <w:lang w:val="lt-LT"/>
        </w:rPr>
        <w:t>, nugriauti, sunykę</w:t>
      </w:r>
      <w:r w:rsidR="00791743">
        <w:rPr>
          <w:lang w:val="lt-LT"/>
        </w:rPr>
        <w:t>, nurašyti</w:t>
      </w:r>
      <w:r w:rsidR="00A2417D">
        <w:rPr>
          <w:lang w:val="lt-LT"/>
        </w:rPr>
        <w:t xml:space="preserve"> ir pan. Vyriausybės atstovų įstaiga, atlikdama </w:t>
      </w:r>
      <w:r w:rsidR="004A60AE">
        <w:rPr>
          <w:lang w:val="lt-LT"/>
        </w:rPr>
        <w:t xml:space="preserve">dokumentų vertinimą, nustatė </w:t>
      </w:r>
      <w:r w:rsidR="00791743">
        <w:rPr>
          <w:lang w:val="lt-LT"/>
        </w:rPr>
        <w:t>61</w:t>
      </w:r>
      <w:r w:rsidR="004A60AE">
        <w:rPr>
          <w:lang w:val="lt-LT"/>
        </w:rPr>
        <w:t xml:space="preserve"> tokį objektą (žr. 2 lentelė).</w:t>
      </w:r>
    </w:p>
    <w:p w14:paraId="07FBE1AB" w14:textId="77777777" w:rsidR="004A60AE" w:rsidRDefault="004A60AE" w:rsidP="004A60AE">
      <w:pPr>
        <w:ind w:firstLine="731"/>
        <w:jc w:val="right"/>
        <w:rPr>
          <w:lang w:val="lt-LT"/>
        </w:rPr>
      </w:pPr>
      <w:r>
        <w:rPr>
          <w:lang w:val="lt-LT"/>
        </w:rPr>
        <w:t>2 lentelė</w:t>
      </w:r>
    </w:p>
    <w:p w14:paraId="650D0847" w14:textId="77777777" w:rsidR="008603B8" w:rsidRDefault="008603B8" w:rsidP="004A60AE">
      <w:pPr>
        <w:ind w:firstLine="731"/>
        <w:jc w:val="center"/>
        <w:rPr>
          <w:b/>
          <w:bCs/>
          <w:lang w:val="lt-LT"/>
        </w:rPr>
      </w:pPr>
    </w:p>
    <w:p w14:paraId="40037D9C" w14:textId="77777777" w:rsidR="004A60AE" w:rsidRPr="004A60AE" w:rsidRDefault="004A60AE" w:rsidP="004A60AE">
      <w:pPr>
        <w:ind w:firstLine="731"/>
        <w:jc w:val="center"/>
        <w:rPr>
          <w:b/>
          <w:bCs/>
          <w:i/>
          <w:iCs/>
          <w:lang w:val="lt-LT"/>
        </w:rPr>
      </w:pPr>
      <w:r w:rsidRPr="004A60AE">
        <w:rPr>
          <w:b/>
          <w:bCs/>
          <w:lang w:val="lt-LT"/>
        </w:rPr>
        <w:t>Vyriausybės atstovų įstaigos nustatyti atvejai, kai savivaldybės nevaldo valstybės turto patikėjimo teise (pagal VTIPS ataskaitoje pateiktus duomenis), nes šis turtas yra nugriautas, perduotas Turto bankui, savivaldybės valdomas nuosavybės teise</w:t>
      </w:r>
      <w:r w:rsidR="00791743">
        <w:rPr>
          <w:b/>
          <w:bCs/>
          <w:lang w:val="lt-LT"/>
        </w:rPr>
        <w:t>, nurašytas</w:t>
      </w:r>
      <w:r w:rsidRPr="004A60AE">
        <w:rPr>
          <w:b/>
          <w:bCs/>
          <w:lang w:val="lt-LT"/>
        </w:rPr>
        <w:t xml:space="preserve"> ir kt. </w:t>
      </w:r>
    </w:p>
    <w:p w14:paraId="60F6A023" w14:textId="77777777" w:rsidR="004A60AE" w:rsidRPr="004A60AE" w:rsidRDefault="004A60AE" w:rsidP="004A60AE">
      <w:pPr>
        <w:ind w:firstLine="731"/>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999"/>
        <w:gridCol w:w="1276"/>
        <w:gridCol w:w="709"/>
        <w:gridCol w:w="2756"/>
        <w:gridCol w:w="1348"/>
      </w:tblGrid>
      <w:tr w:rsidR="004A60AE" w:rsidRPr="00DF0388" w14:paraId="755F9E9C" w14:textId="77777777" w:rsidTr="00DF0388">
        <w:tc>
          <w:tcPr>
            <w:tcW w:w="540" w:type="dxa"/>
            <w:shd w:val="clear" w:color="auto" w:fill="auto"/>
          </w:tcPr>
          <w:p w14:paraId="706A5014" w14:textId="77777777" w:rsidR="004A60AE" w:rsidRPr="00DF0388" w:rsidRDefault="004A60AE" w:rsidP="00DF0388">
            <w:pPr>
              <w:jc w:val="center"/>
              <w:rPr>
                <w:rFonts w:eastAsia="Calibri"/>
                <w:b/>
                <w:bCs/>
                <w:sz w:val="22"/>
                <w:szCs w:val="22"/>
                <w:lang w:val="lt-LT"/>
              </w:rPr>
            </w:pPr>
            <w:r w:rsidRPr="00DF0388">
              <w:rPr>
                <w:rFonts w:eastAsia="Calibri"/>
                <w:b/>
                <w:bCs/>
                <w:sz w:val="22"/>
                <w:szCs w:val="22"/>
                <w:lang w:val="lt-LT"/>
              </w:rPr>
              <w:t xml:space="preserve">Eil. </w:t>
            </w:r>
            <w:proofErr w:type="spellStart"/>
            <w:r w:rsidRPr="00DF0388">
              <w:rPr>
                <w:rFonts w:eastAsia="Calibri"/>
                <w:b/>
                <w:bCs/>
                <w:sz w:val="22"/>
                <w:szCs w:val="22"/>
                <w:lang w:val="lt-LT"/>
              </w:rPr>
              <w:t>nr.</w:t>
            </w:r>
            <w:proofErr w:type="spellEnd"/>
          </w:p>
        </w:tc>
        <w:tc>
          <w:tcPr>
            <w:tcW w:w="2999" w:type="dxa"/>
            <w:shd w:val="clear" w:color="auto" w:fill="auto"/>
          </w:tcPr>
          <w:p w14:paraId="398F08A6" w14:textId="77777777" w:rsidR="004A60AE" w:rsidRPr="00DF0388" w:rsidRDefault="004A60AE" w:rsidP="004A60AE">
            <w:pPr>
              <w:rPr>
                <w:rFonts w:eastAsia="Calibri"/>
                <w:b/>
                <w:bCs/>
                <w:sz w:val="22"/>
                <w:szCs w:val="22"/>
                <w:lang w:val="lt-LT"/>
              </w:rPr>
            </w:pPr>
            <w:r w:rsidRPr="00DF0388">
              <w:rPr>
                <w:rFonts w:eastAsia="Calibri"/>
                <w:b/>
                <w:bCs/>
                <w:sz w:val="22"/>
                <w:szCs w:val="22"/>
                <w:lang w:val="lt-LT"/>
              </w:rPr>
              <w:t>Savivaldybė</w:t>
            </w:r>
          </w:p>
        </w:tc>
        <w:tc>
          <w:tcPr>
            <w:tcW w:w="1276" w:type="dxa"/>
            <w:shd w:val="clear" w:color="auto" w:fill="auto"/>
          </w:tcPr>
          <w:p w14:paraId="3F4BAC09" w14:textId="77777777" w:rsidR="004A60AE" w:rsidRPr="00DF0388" w:rsidRDefault="004A60AE" w:rsidP="004A60AE">
            <w:pPr>
              <w:rPr>
                <w:rFonts w:eastAsia="Calibri"/>
                <w:b/>
                <w:bCs/>
                <w:sz w:val="22"/>
                <w:szCs w:val="22"/>
                <w:lang w:val="lt-LT"/>
              </w:rPr>
            </w:pPr>
            <w:r w:rsidRPr="00DF0388">
              <w:rPr>
                <w:rFonts w:eastAsia="Calibri"/>
                <w:b/>
                <w:bCs/>
                <w:sz w:val="22"/>
                <w:szCs w:val="22"/>
                <w:lang w:val="lt-LT"/>
              </w:rPr>
              <w:t>Nustatytų atvejų skaičius</w:t>
            </w:r>
          </w:p>
        </w:tc>
        <w:tc>
          <w:tcPr>
            <w:tcW w:w="709" w:type="dxa"/>
            <w:shd w:val="clear" w:color="auto" w:fill="auto"/>
          </w:tcPr>
          <w:p w14:paraId="5513A60B" w14:textId="77777777" w:rsidR="004A60AE" w:rsidRPr="00DF0388" w:rsidRDefault="004A60AE" w:rsidP="00DF0388">
            <w:pPr>
              <w:jc w:val="center"/>
              <w:rPr>
                <w:rFonts w:eastAsia="Calibri"/>
                <w:b/>
                <w:bCs/>
                <w:sz w:val="22"/>
                <w:szCs w:val="22"/>
                <w:lang w:val="lt-LT"/>
              </w:rPr>
            </w:pPr>
            <w:r w:rsidRPr="00DF0388">
              <w:rPr>
                <w:rFonts w:eastAsia="Calibri"/>
                <w:b/>
                <w:bCs/>
                <w:sz w:val="22"/>
                <w:szCs w:val="22"/>
                <w:lang w:val="lt-LT"/>
              </w:rPr>
              <w:t xml:space="preserve">Eil. </w:t>
            </w:r>
            <w:proofErr w:type="spellStart"/>
            <w:r w:rsidRPr="00DF0388">
              <w:rPr>
                <w:rFonts w:eastAsia="Calibri"/>
                <w:b/>
                <w:bCs/>
                <w:sz w:val="22"/>
                <w:szCs w:val="22"/>
                <w:lang w:val="lt-LT"/>
              </w:rPr>
              <w:t>nr.</w:t>
            </w:r>
            <w:proofErr w:type="spellEnd"/>
          </w:p>
        </w:tc>
        <w:tc>
          <w:tcPr>
            <w:tcW w:w="2756" w:type="dxa"/>
            <w:shd w:val="clear" w:color="auto" w:fill="auto"/>
          </w:tcPr>
          <w:p w14:paraId="6DD5C67D" w14:textId="77777777" w:rsidR="004A60AE" w:rsidRPr="00DF0388" w:rsidRDefault="004A60AE" w:rsidP="004A60AE">
            <w:pPr>
              <w:rPr>
                <w:rFonts w:eastAsia="Calibri"/>
                <w:b/>
                <w:bCs/>
                <w:sz w:val="22"/>
                <w:szCs w:val="22"/>
                <w:lang w:val="lt-LT"/>
              </w:rPr>
            </w:pPr>
            <w:r w:rsidRPr="00DF0388">
              <w:rPr>
                <w:rFonts w:eastAsia="Calibri"/>
                <w:b/>
                <w:bCs/>
                <w:sz w:val="22"/>
                <w:szCs w:val="22"/>
                <w:lang w:val="lt-LT"/>
              </w:rPr>
              <w:t>Savivaldybė</w:t>
            </w:r>
          </w:p>
        </w:tc>
        <w:tc>
          <w:tcPr>
            <w:tcW w:w="1348" w:type="dxa"/>
            <w:shd w:val="clear" w:color="auto" w:fill="auto"/>
          </w:tcPr>
          <w:p w14:paraId="3D2CA917" w14:textId="77777777" w:rsidR="004A60AE" w:rsidRPr="00DF0388" w:rsidRDefault="004A60AE" w:rsidP="004A60AE">
            <w:pPr>
              <w:rPr>
                <w:rFonts w:eastAsia="Calibri"/>
                <w:b/>
                <w:bCs/>
                <w:sz w:val="22"/>
                <w:szCs w:val="22"/>
                <w:lang w:val="lt-LT"/>
              </w:rPr>
            </w:pPr>
            <w:r w:rsidRPr="00DF0388">
              <w:rPr>
                <w:rFonts w:eastAsia="Calibri"/>
                <w:b/>
                <w:bCs/>
                <w:sz w:val="22"/>
                <w:szCs w:val="22"/>
                <w:lang w:val="lt-LT"/>
              </w:rPr>
              <w:t>Nustatytų atvejų skaičius</w:t>
            </w:r>
          </w:p>
        </w:tc>
      </w:tr>
      <w:tr w:rsidR="004A60AE" w:rsidRPr="00DF0388" w14:paraId="15C8CF1C" w14:textId="77777777" w:rsidTr="00DF0388">
        <w:tc>
          <w:tcPr>
            <w:tcW w:w="4815" w:type="dxa"/>
            <w:gridSpan w:val="3"/>
            <w:shd w:val="clear" w:color="auto" w:fill="auto"/>
          </w:tcPr>
          <w:p w14:paraId="7054BCE8" w14:textId="77777777" w:rsidR="004A60AE" w:rsidRPr="00DF0388" w:rsidRDefault="004A60AE" w:rsidP="00DF0388">
            <w:pPr>
              <w:jc w:val="center"/>
              <w:rPr>
                <w:rFonts w:eastAsia="Calibri"/>
                <w:sz w:val="22"/>
                <w:szCs w:val="22"/>
                <w:lang w:val="lt-LT"/>
              </w:rPr>
            </w:pPr>
            <w:r w:rsidRPr="00DF0388">
              <w:rPr>
                <w:rFonts w:eastAsia="Calibri"/>
                <w:b/>
                <w:bCs/>
                <w:sz w:val="22"/>
                <w:szCs w:val="22"/>
                <w:lang w:val="lt-LT"/>
              </w:rPr>
              <w:t>ALYTAUS APSKRITIS</w:t>
            </w:r>
          </w:p>
        </w:tc>
        <w:tc>
          <w:tcPr>
            <w:tcW w:w="4813" w:type="dxa"/>
            <w:gridSpan w:val="3"/>
            <w:shd w:val="clear" w:color="auto" w:fill="auto"/>
          </w:tcPr>
          <w:p w14:paraId="7DE00265" w14:textId="77777777" w:rsidR="004A60AE" w:rsidRPr="00DF0388" w:rsidRDefault="004A60AE" w:rsidP="00DF0388">
            <w:pPr>
              <w:jc w:val="center"/>
              <w:rPr>
                <w:rFonts w:eastAsia="Calibri"/>
                <w:b/>
                <w:bCs/>
                <w:sz w:val="22"/>
                <w:szCs w:val="22"/>
                <w:lang w:val="lt-LT"/>
              </w:rPr>
            </w:pPr>
            <w:r w:rsidRPr="00DF0388">
              <w:rPr>
                <w:rFonts w:eastAsia="Calibri"/>
                <w:b/>
                <w:bCs/>
                <w:sz w:val="22"/>
                <w:szCs w:val="22"/>
                <w:lang w:val="lt-LT"/>
              </w:rPr>
              <w:t>ŠIAULIŲ APSKRITIS</w:t>
            </w:r>
          </w:p>
        </w:tc>
      </w:tr>
      <w:tr w:rsidR="004A60AE" w:rsidRPr="00DF0388" w14:paraId="46E578F5" w14:textId="77777777" w:rsidTr="00DF0388">
        <w:tc>
          <w:tcPr>
            <w:tcW w:w="540" w:type="dxa"/>
            <w:shd w:val="clear" w:color="auto" w:fill="auto"/>
          </w:tcPr>
          <w:p w14:paraId="53BE26BC"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1.</w:t>
            </w:r>
          </w:p>
        </w:tc>
        <w:tc>
          <w:tcPr>
            <w:tcW w:w="2999" w:type="dxa"/>
            <w:shd w:val="clear" w:color="auto" w:fill="auto"/>
          </w:tcPr>
          <w:p w14:paraId="40E0D1AA" w14:textId="77777777" w:rsidR="004A60AE" w:rsidRPr="00DF0388" w:rsidRDefault="004A60AE" w:rsidP="004A60AE">
            <w:pPr>
              <w:rPr>
                <w:rFonts w:eastAsia="Calibri"/>
                <w:sz w:val="22"/>
                <w:szCs w:val="22"/>
                <w:lang w:val="lt-LT"/>
              </w:rPr>
            </w:pPr>
            <w:r w:rsidRPr="00DF0388">
              <w:rPr>
                <w:rFonts w:eastAsia="Calibri"/>
                <w:sz w:val="22"/>
                <w:szCs w:val="22"/>
                <w:lang w:val="lt-LT"/>
              </w:rPr>
              <w:t>Alytaus miesto savivaldybė</w:t>
            </w:r>
          </w:p>
        </w:tc>
        <w:tc>
          <w:tcPr>
            <w:tcW w:w="1276" w:type="dxa"/>
            <w:shd w:val="clear" w:color="auto" w:fill="auto"/>
          </w:tcPr>
          <w:p w14:paraId="0BD838A8" w14:textId="77777777" w:rsidR="004A60AE" w:rsidRPr="00DF0388" w:rsidRDefault="004A60AE" w:rsidP="004A60AE">
            <w:pPr>
              <w:rPr>
                <w:rFonts w:eastAsia="Calibri"/>
                <w:sz w:val="22"/>
                <w:szCs w:val="22"/>
                <w:lang w:val="lt-LT"/>
              </w:rPr>
            </w:pPr>
            <w:r w:rsidRPr="00DF0388">
              <w:rPr>
                <w:rFonts w:eastAsia="Calibri"/>
                <w:sz w:val="22"/>
                <w:szCs w:val="22"/>
                <w:lang w:val="lt-LT"/>
              </w:rPr>
              <w:t>-</w:t>
            </w:r>
          </w:p>
        </w:tc>
        <w:tc>
          <w:tcPr>
            <w:tcW w:w="709" w:type="dxa"/>
            <w:shd w:val="clear" w:color="auto" w:fill="auto"/>
          </w:tcPr>
          <w:p w14:paraId="01024CF7"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1.</w:t>
            </w:r>
          </w:p>
        </w:tc>
        <w:tc>
          <w:tcPr>
            <w:tcW w:w="2756" w:type="dxa"/>
            <w:shd w:val="clear" w:color="auto" w:fill="auto"/>
          </w:tcPr>
          <w:p w14:paraId="504F6197" w14:textId="77777777" w:rsidR="004A60AE" w:rsidRPr="00DF0388" w:rsidRDefault="004A60AE" w:rsidP="004A60AE">
            <w:pPr>
              <w:rPr>
                <w:rFonts w:eastAsia="Calibri"/>
                <w:sz w:val="22"/>
                <w:szCs w:val="22"/>
                <w:lang w:val="lt-LT"/>
              </w:rPr>
            </w:pPr>
            <w:r w:rsidRPr="00DF0388">
              <w:rPr>
                <w:rFonts w:eastAsia="Calibri"/>
                <w:sz w:val="22"/>
                <w:szCs w:val="22"/>
                <w:lang w:val="lt-LT"/>
              </w:rPr>
              <w:t>Akmenės rajono savivaldybė</w:t>
            </w:r>
          </w:p>
        </w:tc>
        <w:tc>
          <w:tcPr>
            <w:tcW w:w="1348" w:type="dxa"/>
            <w:shd w:val="clear" w:color="auto" w:fill="auto"/>
          </w:tcPr>
          <w:p w14:paraId="105FD119" w14:textId="77777777" w:rsidR="004A60AE" w:rsidRPr="00DF0388" w:rsidRDefault="003F6074" w:rsidP="004A60AE">
            <w:pPr>
              <w:rPr>
                <w:rFonts w:eastAsia="Calibri"/>
                <w:sz w:val="22"/>
                <w:szCs w:val="22"/>
                <w:lang w:val="lt-LT"/>
              </w:rPr>
            </w:pPr>
            <w:r>
              <w:rPr>
                <w:rFonts w:eastAsia="Calibri"/>
                <w:sz w:val="22"/>
                <w:szCs w:val="22"/>
                <w:lang w:val="lt-LT"/>
              </w:rPr>
              <w:t>2</w:t>
            </w:r>
          </w:p>
        </w:tc>
      </w:tr>
      <w:tr w:rsidR="004A60AE" w:rsidRPr="00DF0388" w14:paraId="0ACC7246" w14:textId="77777777" w:rsidTr="00DF0388">
        <w:tc>
          <w:tcPr>
            <w:tcW w:w="540" w:type="dxa"/>
            <w:shd w:val="clear" w:color="auto" w:fill="auto"/>
          </w:tcPr>
          <w:p w14:paraId="6C5E36C7"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2.</w:t>
            </w:r>
          </w:p>
        </w:tc>
        <w:tc>
          <w:tcPr>
            <w:tcW w:w="2999" w:type="dxa"/>
            <w:shd w:val="clear" w:color="auto" w:fill="auto"/>
          </w:tcPr>
          <w:p w14:paraId="75686015" w14:textId="77777777" w:rsidR="004A60AE" w:rsidRPr="00DF0388" w:rsidRDefault="004A60AE" w:rsidP="004A60AE">
            <w:pPr>
              <w:rPr>
                <w:rFonts w:eastAsia="Calibri"/>
                <w:sz w:val="22"/>
                <w:szCs w:val="22"/>
                <w:lang w:val="lt-LT"/>
              </w:rPr>
            </w:pPr>
            <w:r w:rsidRPr="00DF0388">
              <w:rPr>
                <w:rFonts w:eastAsia="Calibri"/>
                <w:sz w:val="22"/>
                <w:szCs w:val="22"/>
                <w:lang w:val="lt-LT"/>
              </w:rPr>
              <w:t>Alytaus rajono savivaldybė</w:t>
            </w:r>
          </w:p>
        </w:tc>
        <w:tc>
          <w:tcPr>
            <w:tcW w:w="1276" w:type="dxa"/>
            <w:shd w:val="clear" w:color="auto" w:fill="auto"/>
          </w:tcPr>
          <w:p w14:paraId="403B0622" w14:textId="77777777" w:rsidR="004A60AE" w:rsidRPr="00DF0388" w:rsidRDefault="00791743" w:rsidP="004A60AE">
            <w:pPr>
              <w:rPr>
                <w:rFonts w:eastAsia="Calibri"/>
                <w:sz w:val="22"/>
                <w:szCs w:val="22"/>
                <w:lang w:val="lt-LT"/>
              </w:rPr>
            </w:pPr>
            <w:r>
              <w:rPr>
                <w:rFonts w:eastAsia="Calibri"/>
                <w:sz w:val="22"/>
                <w:szCs w:val="22"/>
                <w:lang w:val="lt-LT"/>
              </w:rPr>
              <w:t>-</w:t>
            </w:r>
          </w:p>
        </w:tc>
        <w:tc>
          <w:tcPr>
            <w:tcW w:w="709" w:type="dxa"/>
            <w:shd w:val="clear" w:color="auto" w:fill="auto"/>
          </w:tcPr>
          <w:p w14:paraId="33670D9C"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2.</w:t>
            </w:r>
          </w:p>
        </w:tc>
        <w:tc>
          <w:tcPr>
            <w:tcW w:w="2756" w:type="dxa"/>
            <w:shd w:val="clear" w:color="auto" w:fill="auto"/>
          </w:tcPr>
          <w:p w14:paraId="1381E98C" w14:textId="77777777" w:rsidR="004A60AE" w:rsidRPr="00DF0388" w:rsidRDefault="004A60AE" w:rsidP="004A60AE">
            <w:pPr>
              <w:rPr>
                <w:rFonts w:eastAsia="Calibri"/>
                <w:sz w:val="22"/>
                <w:szCs w:val="22"/>
                <w:lang w:val="lt-LT"/>
              </w:rPr>
            </w:pPr>
            <w:r w:rsidRPr="00DF0388">
              <w:rPr>
                <w:rFonts w:eastAsia="Calibri"/>
                <w:sz w:val="22"/>
                <w:szCs w:val="22"/>
                <w:lang w:val="lt-LT"/>
              </w:rPr>
              <w:t>Joniškio rajono savivaldybė</w:t>
            </w:r>
          </w:p>
        </w:tc>
        <w:tc>
          <w:tcPr>
            <w:tcW w:w="1348" w:type="dxa"/>
            <w:shd w:val="clear" w:color="auto" w:fill="auto"/>
          </w:tcPr>
          <w:p w14:paraId="79E96B75" w14:textId="77777777" w:rsidR="004A60AE" w:rsidRPr="00DF0388" w:rsidRDefault="003F6074" w:rsidP="004A60AE">
            <w:pPr>
              <w:rPr>
                <w:rFonts w:eastAsia="Calibri"/>
                <w:sz w:val="22"/>
                <w:szCs w:val="22"/>
                <w:lang w:val="lt-LT"/>
              </w:rPr>
            </w:pPr>
            <w:r>
              <w:rPr>
                <w:rFonts w:eastAsia="Calibri"/>
                <w:sz w:val="22"/>
                <w:szCs w:val="22"/>
                <w:lang w:val="lt-LT"/>
              </w:rPr>
              <w:t>8</w:t>
            </w:r>
          </w:p>
        </w:tc>
      </w:tr>
      <w:tr w:rsidR="004A60AE" w:rsidRPr="00DF0388" w14:paraId="7FD7C868" w14:textId="77777777" w:rsidTr="00DF0388">
        <w:tc>
          <w:tcPr>
            <w:tcW w:w="540" w:type="dxa"/>
            <w:shd w:val="clear" w:color="auto" w:fill="auto"/>
          </w:tcPr>
          <w:p w14:paraId="6048AA30"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3.</w:t>
            </w:r>
          </w:p>
        </w:tc>
        <w:tc>
          <w:tcPr>
            <w:tcW w:w="2999" w:type="dxa"/>
            <w:shd w:val="clear" w:color="auto" w:fill="auto"/>
          </w:tcPr>
          <w:p w14:paraId="5EB5ED92" w14:textId="77777777" w:rsidR="004A60AE" w:rsidRPr="00DF0388" w:rsidRDefault="004A60AE" w:rsidP="004A60AE">
            <w:pPr>
              <w:rPr>
                <w:rFonts w:eastAsia="Calibri"/>
                <w:sz w:val="22"/>
                <w:szCs w:val="22"/>
                <w:lang w:val="lt-LT"/>
              </w:rPr>
            </w:pPr>
            <w:r w:rsidRPr="00DF0388">
              <w:rPr>
                <w:rFonts w:eastAsia="Calibri"/>
                <w:sz w:val="22"/>
                <w:szCs w:val="22"/>
                <w:lang w:val="lt-LT"/>
              </w:rPr>
              <w:t>Druskininkų savivaldybė</w:t>
            </w:r>
          </w:p>
        </w:tc>
        <w:tc>
          <w:tcPr>
            <w:tcW w:w="1276" w:type="dxa"/>
            <w:shd w:val="clear" w:color="auto" w:fill="auto"/>
          </w:tcPr>
          <w:p w14:paraId="0467D6BB" w14:textId="77777777" w:rsidR="004A60AE" w:rsidRPr="00DF0388" w:rsidRDefault="004A60AE" w:rsidP="004A60AE">
            <w:pPr>
              <w:rPr>
                <w:rFonts w:eastAsia="Calibri"/>
                <w:sz w:val="22"/>
                <w:szCs w:val="22"/>
                <w:lang w:val="lt-LT"/>
              </w:rPr>
            </w:pPr>
            <w:r w:rsidRPr="00DF0388">
              <w:rPr>
                <w:rFonts w:eastAsia="Calibri"/>
                <w:sz w:val="22"/>
                <w:szCs w:val="22"/>
                <w:lang w:val="lt-LT"/>
              </w:rPr>
              <w:t>-</w:t>
            </w:r>
          </w:p>
        </w:tc>
        <w:tc>
          <w:tcPr>
            <w:tcW w:w="709" w:type="dxa"/>
            <w:shd w:val="clear" w:color="auto" w:fill="auto"/>
          </w:tcPr>
          <w:p w14:paraId="1EA56B80"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3.</w:t>
            </w:r>
          </w:p>
        </w:tc>
        <w:tc>
          <w:tcPr>
            <w:tcW w:w="2756" w:type="dxa"/>
            <w:shd w:val="clear" w:color="auto" w:fill="auto"/>
          </w:tcPr>
          <w:p w14:paraId="4B19BD61" w14:textId="77777777" w:rsidR="004A60AE" w:rsidRPr="00DF0388" w:rsidRDefault="004A60AE" w:rsidP="004A60AE">
            <w:pPr>
              <w:rPr>
                <w:rFonts w:eastAsia="Calibri"/>
                <w:sz w:val="22"/>
                <w:szCs w:val="22"/>
                <w:lang w:val="lt-LT"/>
              </w:rPr>
            </w:pPr>
            <w:r w:rsidRPr="00DF0388">
              <w:rPr>
                <w:rFonts w:eastAsia="Calibri"/>
                <w:sz w:val="22"/>
                <w:szCs w:val="22"/>
                <w:lang w:val="lt-LT"/>
              </w:rPr>
              <w:t>Kelmės rajono savivaldybė</w:t>
            </w:r>
          </w:p>
        </w:tc>
        <w:tc>
          <w:tcPr>
            <w:tcW w:w="1348" w:type="dxa"/>
            <w:shd w:val="clear" w:color="auto" w:fill="auto"/>
          </w:tcPr>
          <w:p w14:paraId="35830EB3" w14:textId="77777777" w:rsidR="004A60AE" w:rsidRPr="00DF0388" w:rsidRDefault="004A60AE" w:rsidP="004A60AE">
            <w:pPr>
              <w:rPr>
                <w:rFonts w:eastAsia="Calibri"/>
                <w:sz w:val="22"/>
                <w:szCs w:val="22"/>
                <w:lang w:val="lt-LT"/>
              </w:rPr>
            </w:pPr>
            <w:r w:rsidRPr="00DF0388">
              <w:rPr>
                <w:rFonts w:eastAsia="Calibri"/>
                <w:sz w:val="22"/>
                <w:szCs w:val="22"/>
                <w:lang w:val="lt-LT"/>
              </w:rPr>
              <w:t>1</w:t>
            </w:r>
          </w:p>
        </w:tc>
      </w:tr>
      <w:tr w:rsidR="004A60AE" w:rsidRPr="00DF0388" w14:paraId="1B4DA7EE" w14:textId="77777777" w:rsidTr="00DF0388">
        <w:tc>
          <w:tcPr>
            <w:tcW w:w="540" w:type="dxa"/>
            <w:shd w:val="clear" w:color="auto" w:fill="auto"/>
          </w:tcPr>
          <w:p w14:paraId="143046C1"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4.</w:t>
            </w:r>
          </w:p>
        </w:tc>
        <w:tc>
          <w:tcPr>
            <w:tcW w:w="2999" w:type="dxa"/>
            <w:shd w:val="clear" w:color="auto" w:fill="auto"/>
          </w:tcPr>
          <w:p w14:paraId="1B170F17" w14:textId="77777777" w:rsidR="004A60AE" w:rsidRPr="00DF0388" w:rsidRDefault="004A60AE" w:rsidP="004A60AE">
            <w:pPr>
              <w:rPr>
                <w:rFonts w:eastAsia="Calibri"/>
                <w:sz w:val="22"/>
                <w:szCs w:val="22"/>
                <w:lang w:val="lt-LT"/>
              </w:rPr>
            </w:pPr>
            <w:r w:rsidRPr="00DF0388">
              <w:rPr>
                <w:rFonts w:eastAsia="Calibri"/>
                <w:sz w:val="22"/>
                <w:szCs w:val="22"/>
                <w:lang w:val="lt-LT"/>
              </w:rPr>
              <w:t>Lazdijų rajono savivaldybė</w:t>
            </w:r>
          </w:p>
        </w:tc>
        <w:tc>
          <w:tcPr>
            <w:tcW w:w="1276" w:type="dxa"/>
            <w:shd w:val="clear" w:color="auto" w:fill="auto"/>
          </w:tcPr>
          <w:p w14:paraId="5EAAA8F0" w14:textId="77777777" w:rsidR="004A60AE" w:rsidRPr="00DF0388" w:rsidRDefault="004A60AE" w:rsidP="004A60AE">
            <w:pPr>
              <w:rPr>
                <w:rFonts w:eastAsia="Calibri"/>
                <w:sz w:val="22"/>
                <w:szCs w:val="22"/>
                <w:lang w:val="lt-LT"/>
              </w:rPr>
            </w:pPr>
            <w:r w:rsidRPr="00DF0388">
              <w:rPr>
                <w:rFonts w:eastAsia="Calibri"/>
                <w:sz w:val="22"/>
                <w:szCs w:val="22"/>
                <w:lang w:val="lt-LT"/>
              </w:rPr>
              <w:t>-</w:t>
            </w:r>
          </w:p>
        </w:tc>
        <w:tc>
          <w:tcPr>
            <w:tcW w:w="709" w:type="dxa"/>
            <w:shd w:val="clear" w:color="auto" w:fill="auto"/>
          </w:tcPr>
          <w:p w14:paraId="541FF93F"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4</w:t>
            </w:r>
          </w:p>
        </w:tc>
        <w:tc>
          <w:tcPr>
            <w:tcW w:w="2756" w:type="dxa"/>
            <w:shd w:val="clear" w:color="auto" w:fill="auto"/>
          </w:tcPr>
          <w:p w14:paraId="69A9BB9A" w14:textId="77777777" w:rsidR="004A60AE" w:rsidRPr="00DF0388" w:rsidRDefault="004A60AE" w:rsidP="004A60AE">
            <w:pPr>
              <w:rPr>
                <w:rFonts w:eastAsia="Calibri"/>
                <w:sz w:val="22"/>
                <w:szCs w:val="22"/>
                <w:lang w:val="lt-LT"/>
              </w:rPr>
            </w:pPr>
            <w:r w:rsidRPr="00DF0388">
              <w:rPr>
                <w:rFonts w:eastAsia="Calibri"/>
                <w:sz w:val="22"/>
                <w:szCs w:val="22"/>
                <w:lang w:val="lt-LT"/>
              </w:rPr>
              <w:t>Pakruojo rajono savivaldybė</w:t>
            </w:r>
          </w:p>
        </w:tc>
        <w:tc>
          <w:tcPr>
            <w:tcW w:w="1348" w:type="dxa"/>
            <w:shd w:val="clear" w:color="auto" w:fill="auto"/>
          </w:tcPr>
          <w:p w14:paraId="2F8EFB5B" w14:textId="77777777" w:rsidR="004A60AE" w:rsidRPr="00DF0388" w:rsidRDefault="003F6074" w:rsidP="004A60AE">
            <w:pPr>
              <w:rPr>
                <w:rFonts w:eastAsia="Calibri"/>
                <w:sz w:val="22"/>
                <w:szCs w:val="22"/>
                <w:lang w:val="lt-LT"/>
              </w:rPr>
            </w:pPr>
            <w:r>
              <w:rPr>
                <w:rFonts w:eastAsia="Calibri"/>
                <w:sz w:val="22"/>
                <w:szCs w:val="22"/>
                <w:lang w:val="lt-LT"/>
              </w:rPr>
              <w:t>1</w:t>
            </w:r>
          </w:p>
        </w:tc>
      </w:tr>
      <w:tr w:rsidR="004A60AE" w:rsidRPr="00DF0388" w14:paraId="4E1C7459" w14:textId="77777777" w:rsidTr="00DF0388">
        <w:tc>
          <w:tcPr>
            <w:tcW w:w="540" w:type="dxa"/>
            <w:shd w:val="clear" w:color="auto" w:fill="auto"/>
          </w:tcPr>
          <w:p w14:paraId="0D300F16"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5</w:t>
            </w:r>
          </w:p>
        </w:tc>
        <w:tc>
          <w:tcPr>
            <w:tcW w:w="2999" w:type="dxa"/>
            <w:shd w:val="clear" w:color="auto" w:fill="auto"/>
          </w:tcPr>
          <w:p w14:paraId="07BF6642" w14:textId="77777777" w:rsidR="004A60AE" w:rsidRPr="00DF0388" w:rsidRDefault="004A60AE" w:rsidP="004A60AE">
            <w:pPr>
              <w:rPr>
                <w:rFonts w:eastAsia="Calibri"/>
                <w:sz w:val="22"/>
                <w:szCs w:val="22"/>
                <w:lang w:val="lt-LT"/>
              </w:rPr>
            </w:pPr>
            <w:r w:rsidRPr="00DF0388">
              <w:rPr>
                <w:rFonts w:eastAsia="Calibri"/>
                <w:sz w:val="22"/>
                <w:szCs w:val="22"/>
                <w:lang w:val="lt-LT"/>
              </w:rPr>
              <w:t>Varėnos rajono savivaldybė</w:t>
            </w:r>
          </w:p>
        </w:tc>
        <w:tc>
          <w:tcPr>
            <w:tcW w:w="1276" w:type="dxa"/>
            <w:shd w:val="clear" w:color="auto" w:fill="auto"/>
          </w:tcPr>
          <w:p w14:paraId="54C2AC58" w14:textId="77777777" w:rsidR="004A60AE" w:rsidRPr="00DF0388" w:rsidRDefault="004A60AE" w:rsidP="004A60AE">
            <w:pPr>
              <w:rPr>
                <w:rFonts w:eastAsia="Calibri"/>
                <w:sz w:val="22"/>
                <w:szCs w:val="22"/>
                <w:lang w:val="lt-LT"/>
              </w:rPr>
            </w:pPr>
            <w:r w:rsidRPr="00DF0388">
              <w:rPr>
                <w:rFonts w:eastAsia="Calibri"/>
                <w:sz w:val="22"/>
                <w:szCs w:val="22"/>
                <w:lang w:val="lt-LT"/>
              </w:rPr>
              <w:t>-</w:t>
            </w:r>
          </w:p>
        </w:tc>
        <w:tc>
          <w:tcPr>
            <w:tcW w:w="709" w:type="dxa"/>
            <w:shd w:val="clear" w:color="auto" w:fill="auto"/>
          </w:tcPr>
          <w:p w14:paraId="4B5A98EA"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5.</w:t>
            </w:r>
          </w:p>
        </w:tc>
        <w:tc>
          <w:tcPr>
            <w:tcW w:w="2756" w:type="dxa"/>
            <w:shd w:val="clear" w:color="auto" w:fill="auto"/>
          </w:tcPr>
          <w:p w14:paraId="6DA926E4" w14:textId="77777777" w:rsidR="004A60AE" w:rsidRPr="00DF0388" w:rsidRDefault="004A60AE" w:rsidP="004A60AE">
            <w:pPr>
              <w:rPr>
                <w:rFonts w:eastAsia="Calibri"/>
                <w:sz w:val="22"/>
                <w:szCs w:val="22"/>
                <w:lang w:val="lt-LT"/>
              </w:rPr>
            </w:pPr>
            <w:r w:rsidRPr="00DF0388">
              <w:rPr>
                <w:rFonts w:eastAsia="Calibri"/>
                <w:sz w:val="22"/>
                <w:szCs w:val="22"/>
                <w:lang w:val="lt-LT"/>
              </w:rPr>
              <w:t>Radviliškio rajono savivaldybė</w:t>
            </w:r>
          </w:p>
        </w:tc>
        <w:tc>
          <w:tcPr>
            <w:tcW w:w="1348" w:type="dxa"/>
            <w:shd w:val="clear" w:color="auto" w:fill="auto"/>
          </w:tcPr>
          <w:p w14:paraId="0D45E986" w14:textId="77777777" w:rsidR="004A60AE" w:rsidRPr="00DF0388" w:rsidRDefault="004A60AE" w:rsidP="004A60AE">
            <w:pPr>
              <w:rPr>
                <w:rFonts w:eastAsia="Calibri"/>
                <w:sz w:val="22"/>
                <w:szCs w:val="22"/>
                <w:lang w:val="lt-LT"/>
              </w:rPr>
            </w:pPr>
            <w:r w:rsidRPr="00DF0388">
              <w:rPr>
                <w:rFonts w:eastAsia="Calibri"/>
                <w:sz w:val="22"/>
                <w:szCs w:val="22"/>
                <w:lang w:val="lt-LT"/>
              </w:rPr>
              <w:t>-</w:t>
            </w:r>
          </w:p>
        </w:tc>
      </w:tr>
      <w:tr w:rsidR="004A60AE" w:rsidRPr="00DF0388" w14:paraId="0D5F7A0F" w14:textId="77777777" w:rsidTr="00DF0388">
        <w:tc>
          <w:tcPr>
            <w:tcW w:w="4815" w:type="dxa"/>
            <w:gridSpan w:val="3"/>
            <w:shd w:val="clear" w:color="auto" w:fill="auto"/>
          </w:tcPr>
          <w:p w14:paraId="34A85CCA" w14:textId="77777777" w:rsidR="004A60AE" w:rsidRPr="00DF0388" w:rsidRDefault="004A60AE" w:rsidP="00DF0388">
            <w:pPr>
              <w:jc w:val="center"/>
              <w:rPr>
                <w:rFonts w:eastAsia="Calibri"/>
                <w:sz w:val="22"/>
                <w:szCs w:val="22"/>
                <w:lang w:val="lt-LT"/>
              </w:rPr>
            </w:pPr>
            <w:r w:rsidRPr="00DF0388">
              <w:rPr>
                <w:rFonts w:eastAsia="Calibri"/>
                <w:b/>
                <w:bCs/>
                <w:sz w:val="22"/>
                <w:szCs w:val="22"/>
                <w:lang w:val="lt-LT"/>
              </w:rPr>
              <w:t>KAUNO APSKRITIS</w:t>
            </w:r>
          </w:p>
        </w:tc>
        <w:tc>
          <w:tcPr>
            <w:tcW w:w="709" w:type="dxa"/>
            <w:shd w:val="clear" w:color="auto" w:fill="auto"/>
          </w:tcPr>
          <w:p w14:paraId="39FC7EC9"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6.</w:t>
            </w:r>
          </w:p>
        </w:tc>
        <w:tc>
          <w:tcPr>
            <w:tcW w:w="2756" w:type="dxa"/>
            <w:shd w:val="clear" w:color="auto" w:fill="auto"/>
          </w:tcPr>
          <w:p w14:paraId="2698B0D9" w14:textId="77777777" w:rsidR="004A60AE" w:rsidRPr="00DF0388" w:rsidRDefault="004A60AE" w:rsidP="004A60AE">
            <w:pPr>
              <w:rPr>
                <w:rFonts w:eastAsia="Calibri"/>
                <w:sz w:val="22"/>
                <w:szCs w:val="22"/>
                <w:lang w:val="lt-LT"/>
              </w:rPr>
            </w:pPr>
            <w:r w:rsidRPr="00DF0388">
              <w:rPr>
                <w:rFonts w:eastAsia="Calibri"/>
                <w:sz w:val="22"/>
                <w:szCs w:val="22"/>
                <w:lang w:val="lt-LT"/>
              </w:rPr>
              <w:t>Šiaulių miesto savivaldybė</w:t>
            </w:r>
          </w:p>
        </w:tc>
        <w:tc>
          <w:tcPr>
            <w:tcW w:w="1348" w:type="dxa"/>
            <w:shd w:val="clear" w:color="auto" w:fill="auto"/>
          </w:tcPr>
          <w:p w14:paraId="4AC547C7" w14:textId="77777777" w:rsidR="004A60AE" w:rsidRPr="00DF0388" w:rsidRDefault="004A60AE" w:rsidP="004A60AE">
            <w:pPr>
              <w:rPr>
                <w:rFonts w:eastAsia="Calibri"/>
                <w:sz w:val="22"/>
                <w:szCs w:val="22"/>
                <w:lang w:val="lt-LT"/>
              </w:rPr>
            </w:pPr>
            <w:r w:rsidRPr="00DF0388">
              <w:rPr>
                <w:rFonts w:eastAsia="Calibri"/>
                <w:sz w:val="22"/>
                <w:szCs w:val="22"/>
                <w:lang w:val="lt-LT"/>
              </w:rPr>
              <w:t>-</w:t>
            </w:r>
          </w:p>
        </w:tc>
      </w:tr>
      <w:tr w:rsidR="004A60AE" w:rsidRPr="00DF0388" w14:paraId="37789D21" w14:textId="77777777" w:rsidTr="00DF0388">
        <w:tc>
          <w:tcPr>
            <w:tcW w:w="540" w:type="dxa"/>
            <w:shd w:val="clear" w:color="auto" w:fill="auto"/>
          </w:tcPr>
          <w:p w14:paraId="22DA3FFB"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1.</w:t>
            </w:r>
          </w:p>
        </w:tc>
        <w:tc>
          <w:tcPr>
            <w:tcW w:w="2999" w:type="dxa"/>
            <w:shd w:val="clear" w:color="auto" w:fill="auto"/>
          </w:tcPr>
          <w:p w14:paraId="29D5524F" w14:textId="77777777" w:rsidR="004A60AE" w:rsidRPr="00DF0388" w:rsidRDefault="004A60AE" w:rsidP="004A60AE">
            <w:pPr>
              <w:rPr>
                <w:rFonts w:eastAsia="Calibri"/>
                <w:sz w:val="22"/>
                <w:szCs w:val="22"/>
                <w:lang w:val="lt-LT"/>
              </w:rPr>
            </w:pPr>
            <w:r w:rsidRPr="00DF0388">
              <w:rPr>
                <w:rFonts w:eastAsia="Calibri"/>
                <w:sz w:val="22"/>
                <w:szCs w:val="22"/>
                <w:lang w:val="lt-LT"/>
              </w:rPr>
              <w:t>Birštono savivaldybė</w:t>
            </w:r>
          </w:p>
        </w:tc>
        <w:tc>
          <w:tcPr>
            <w:tcW w:w="1276" w:type="dxa"/>
            <w:shd w:val="clear" w:color="auto" w:fill="auto"/>
          </w:tcPr>
          <w:p w14:paraId="77C3572B" w14:textId="77777777" w:rsidR="004A60AE" w:rsidRPr="00DF0388" w:rsidRDefault="004A60AE" w:rsidP="004A60AE">
            <w:pPr>
              <w:rPr>
                <w:rFonts w:eastAsia="Calibri"/>
                <w:sz w:val="22"/>
                <w:szCs w:val="22"/>
                <w:lang w:val="lt-LT"/>
              </w:rPr>
            </w:pPr>
            <w:r w:rsidRPr="00DF0388">
              <w:rPr>
                <w:rFonts w:eastAsia="Calibri"/>
                <w:sz w:val="22"/>
                <w:szCs w:val="22"/>
                <w:lang w:val="lt-LT"/>
              </w:rPr>
              <w:t>-</w:t>
            </w:r>
          </w:p>
        </w:tc>
        <w:tc>
          <w:tcPr>
            <w:tcW w:w="709" w:type="dxa"/>
            <w:shd w:val="clear" w:color="auto" w:fill="auto"/>
          </w:tcPr>
          <w:p w14:paraId="1BF40ED9"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7.</w:t>
            </w:r>
          </w:p>
        </w:tc>
        <w:tc>
          <w:tcPr>
            <w:tcW w:w="2756" w:type="dxa"/>
            <w:shd w:val="clear" w:color="auto" w:fill="auto"/>
          </w:tcPr>
          <w:p w14:paraId="7CEA68FB" w14:textId="77777777" w:rsidR="004A60AE" w:rsidRPr="00DF0388" w:rsidRDefault="004A60AE" w:rsidP="004A60AE">
            <w:pPr>
              <w:rPr>
                <w:rFonts w:eastAsia="Calibri"/>
                <w:sz w:val="22"/>
                <w:szCs w:val="22"/>
                <w:lang w:val="lt-LT"/>
              </w:rPr>
            </w:pPr>
            <w:r w:rsidRPr="00DF0388">
              <w:rPr>
                <w:rFonts w:eastAsia="Calibri"/>
                <w:sz w:val="22"/>
                <w:szCs w:val="22"/>
                <w:lang w:val="lt-LT"/>
              </w:rPr>
              <w:t>Šiaulių rajono savivaldybė</w:t>
            </w:r>
          </w:p>
        </w:tc>
        <w:tc>
          <w:tcPr>
            <w:tcW w:w="1348" w:type="dxa"/>
            <w:shd w:val="clear" w:color="auto" w:fill="auto"/>
          </w:tcPr>
          <w:p w14:paraId="47CA5055" w14:textId="77777777" w:rsidR="004A60AE" w:rsidRPr="00DF0388" w:rsidRDefault="004A60AE" w:rsidP="004A60AE">
            <w:pPr>
              <w:rPr>
                <w:rFonts w:eastAsia="Calibri"/>
                <w:sz w:val="22"/>
                <w:szCs w:val="22"/>
                <w:lang w:val="lt-LT"/>
              </w:rPr>
            </w:pPr>
            <w:r w:rsidRPr="00DF0388">
              <w:rPr>
                <w:rFonts w:eastAsia="Calibri"/>
                <w:sz w:val="22"/>
                <w:szCs w:val="22"/>
                <w:lang w:val="lt-LT"/>
              </w:rPr>
              <w:t>-</w:t>
            </w:r>
          </w:p>
        </w:tc>
      </w:tr>
      <w:tr w:rsidR="004A60AE" w:rsidRPr="00DF0388" w14:paraId="286BF953" w14:textId="77777777" w:rsidTr="00DF0388">
        <w:tc>
          <w:tcPr>
            <w:tcW w:w="540" w:type="dxa"/>
            <w:shd w:val="clear" w:color="auto" w:fill="auto"/>
          </w:tcPr>
          <w:p w14:paraId="2930C312"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2.</w:t>
            </w:r>
          </w:p>
        </w:tc>
        <w:tc>
          <w:tcPr>
            <w:tcW w:w="2999" w:type="dxa"/>
            <w:shd w:val="clear" w:color="auto" w:fill="auto"/>
          </w:tcPr>
          <w:p w14:paraId="4EB85956" w14:textId="77777777" w:rsidR="004A60AE" w:rsidRPr="00DF0388" w:rsidRDefault="004A60AE" w:rsidP="004A60AE">
            <w:pPr>
              <w:rPr>
                <w:rFonts w:eastAsia="Calibri"/>
                <w:sz w:val="22"/>
                <w:szCs w:val="22"/>
                <w:lang w:val="lt-LT"/>
              </w:rPr>
            </w:pPr>
            <w:r w:rsidRPr="00DF0388">
              <w:rPr>
                <w:rFonts w:eastAsia="Calibri"/>
                <w:sz w:val="22"/>
                <w:szCs w:val="22"/>
                <w:lang w:val="lt-LT"/>
              </w:rPr>
              <w:t>Jonavos rajono savivaldybė</w:t>
            </w:r>
          </w:p>
        </w:tc>
        <w:tc>
          <w:tcPr>
            <w:tcW w:w="1276" w:type="dxa"/>
            <w:shd w:val="clear" w:color="auto" w:fill="auto"/>
          </w:tcPr>
          <w:p w14:paraId="1148233E" w14:textId="77777777" w:rsidR="004A60AE" w:rsidRPr="00DF0388" w:rsidRDefault="003F6074" w:rsidP="004A60AE">
            <w:pPr>
              <w:rPr>
                <w:rFonts w:eastAsia="Calibri"/>
                <w:sz w:val="22"/>
                <w:szCs w:val="22"/>
                <w:lang w:val="lt-LT"/>
              </w:rPr>
            </w:pPr>
            <w:r>
              <w:rPr>
                <w:rFonts w:eastAsia="Calibri"/>
                <w:sz w:val="22"/>
                <w:szCs w:val="22"/>
                <w:lang w:val="lt-LT"/>
              </w:rPr>
              <w:t>-</w:t>
            </w:r>
          </w:p>
        </w:tc>
        <w:tc>
          <w:tcPr>
            <w:tcW w:w="4813" w:type="dxa"/>
            <w:gridSpan w:val="3"/>
            <w:shd w:val="clear" w:color="auto" w:fill="auto"/>
          </w:tcPr>
          <w:p w14:paraId="177CC3B0" w14:textId="77777777" w:rsidR="004A60AE" w:rsidRPr="00DF0388" w:rsidRDefault="004A60AE" w:rsidP="00DF0388">
            <w:pPr>
              <w:jc w:val="center"/>
              <w:rPr>
                <w:rFonts w:eastAsia="Calibri"/>
                <w:b/>
                <w:bCs/>
                <w:sz w:val="22"/>
                <w:szCs w:val="22"/>
                <w:lang w:val="lt-LT"/>
              </w:rPr>
            </w:pPr>
            <w:r w:rsidRPr="00DF0388">
              <w:rPr>
                <w:rFonts w:eastAsia="Calibri"/>
                <w:b/>
                <w:bCs/>
                <w:sz w:val="22"/>
                <w:szCs w:val="22"/>
                <w:lang w:val="lt-LT"/>
              </w:rPr>
              <w:t>TAURAGĖS APSKRITIS</w:t>
            </w:r>
          </w:p>
        </w:tc>
      </w:tr>
      <w:tr w:rsidR="004A60AE" w:rsidRPr="00DF0388" w14:paraId="039CDA01" w14:textId="77777777" w:rsidTr="00DF0388">
        <w:tc>
          <w:tcPr>
            <w:tcW w:w="540" w:type="dxa"/>
            <w:shd w:val="clear" w:color="auto" w:fill="auto"/>
          </w:tcPr>
          <w:p w14:paraId="5148BC71"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3.</w:t>
            </w:r>
          </w:p>
        </w:tc>
        <w:tc>
          <w:tcPr>
            <w:tcW w:w="2999" w:type="dxa"/>
            <w:shd w:val="clear" w:color="auto" w:fill="auto"/>
          </w:tcPr>
          <w:p w14:paraId="6E722C57" w14:textId="77777777" w:rsidR="004A60AE" w:rsidRPr="00DF0388" w:rsidRDefault="004A60AE" w:rsidP="004A60AE">
            <w:pPr>
              <w:rPr>
                <w:rFonts w:eastAsia="Calibri"/>
                <w:sz w:val="22"/>
                <w:szCs w:val="22"/>
                <w:lang w:val="lt-LT"/>
              </w:rPr>
            </w:pPr>
            <w:r w:rsidRPr="00DF0388">
              <w:rPr>
                <w:rFonts w:eastAsia="Calibri"/>
                <w:sz w:val="22"/>
                <w:szCs w:val="22"/>
                <w:lang w:val="lt-LT"/>
              </w:rPr>
              <w:t>Kaišiadorių rajono savivaldybė</w:t>
            </w:r>
          </w:p>
        </w:tc>
        <w:tc>
          <w:tcPr>
            <w:tcW w:w="1276" w:type="dxa"/>
            <w:shd w:val="clear" w:color="auto" w:fill="auto"/>
          </w:tcPr>
          <w:p w14:paraId="2D1BF806" w14:textId="77777777" w:rsidR="004A60AE" w:rsidRPr="00DF0388" w:rsidRDefault="003F6074" w:rsidP="004A60AE">
            <w:pPr>
              <w:rPr>
                <w:rFonts w:eastAsia="Calibri"/>
                <w:sz w:val="22"/>
                <w:szCs w:val="22"/>
                <w:lang w:val="lt-LT"/>
              </w:rPr>
            </w:pPr>
            <w:r>
              <w:rPr>
                <w:rFonts w:eastAsia="Calibri"/>
                <w:sz w:val="22"/>
                <w:szCs w:val="22"/>
                <w:lang w:val="lt-LT"/>
              </w:rPr>
              <w:t>-</w:t>
            </w:r>
          </w:p>
        </w:tc>
        <w:tc>
          <w:tcPr>
            <w:tcW w:w="709" w:type="dxa"/>
            <w:shd w:val="clear" w:color="auto" w:fill="auto"/>
          </w:tcPr>
          <w:p w14:paraId="2506BFBE"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1.</w:t>
            </w:r>
          </w:p>
        </w:tc>
        <w:tc>
          <w:tcPr>
            <w:tcW w:w="2756" w:type="dxa"/>
            <w:shd w:val="clear" w:color="auto" w:fill="auto"/>
          </w:tcPr>
          <w:p w14:paraId="0EF6B365" w14:textId="77777777" w:rsidR="004A60AE" w:rsidRPr="00DF0388" w:rsidRDefault="004A60AE" w:rsidP="004A60AE">
            <w:pPr>
              <w:rPr>
                <w:rFonts w:eastAsia="Calibri"/>
                <w:sz w:val="22"/>
                <w:szCs w:val="22"/>
                <w:lang w:val="lt-LT"/>
              </w:rPr>
            </w:pPr>
            <w:r w:rsidRPr="00DF0388">
              <w:rPr>
                <w:rFonts w:eastAsia="Calibri"/>
                <w:sz w:val="22"/>
                <w:szCs w:val="22"/>
                <w:lang w:val="lt-LT"/>
              </w:rPr>
              <w:t>Jurbarko rajono savivaldybė</w:t>
            </w:r>
          </w:p>
        </w:tc>
        <w:tc>
          <w:tcPr>
            <w:tcW w:w="1348" w:type="dxa"/>
            <w:shd w:val="clear" w:color="auto" w:fill="auto"/>
          </w:tcPr>
          <w:p w14:paraId="294CD53A" w14:textId="77777777" w:rsidR="004A60AE" w:rsidRPr="00DF0388" w:rsidRDefault="003F6074" w:rsidP="004A60AE">
            <w:pPr>
              <w:rPr>
                <w:rFonts w:eastAsia="Calibri"/>
                <w:sz w:val="22"/>
                <w:szCs w:val="22"/>
                <w:lang w:val="lt-LT"/>
              </w:rPr>
            </w:pPr>
            <w:r>
              <w:rPr>
                <w:rFonts w:eastAsia="Calibri"/>
                <w:sz w:val="22"/>
                <w:szCs w:val="22"/>
                <w:lang w:val="lt-LT"/>
              </w:rPr>
              <w:t>-</w:t>
            </w:r>
          </w:p>
        </w:tc>
      </w:tr>
      <w:tr w:rsidR="004A60AE" w:rsidRPr="00DF0388" w14:paraId="4479FDE6" w14:textId="77777777" w:rsidTr="00DF0388">
        <w:tc>
          <w:tcPr>
            <w:tcW w:w="540" w:type="dxa"/>
            <w:shd w:val="clear" w:color="auto" w:fill="auto"/>
          </w:tcPr>
          <w:p w14:paraId="33641A3A" w14:textId="77777777" w:rsidR="004A60AE" w:rsidRPr="008603B8" w:rsidRDefault="004A60AE" w:rsidP="00DF0388">
            <w:pPr>
              <w:jc w:val="center"/>
              <w:rPr>
                <w:rFonts w:eastAsia="Calibri"/>
                <w:sz w:val="22"/>
                <w:szCs w:val="22"/>
                <w:lang w:val="lt-LT"/>
              </w:rPr>
            </w:pPr>
            <w:r w:rsidRPr="008603B8">
              <w:rPr>
                <w:rFonts w:eastAsia="Calibri"/>
                <w:sz w:val="22"/>
                <w:szCs w:val="22"/>
                <w:lang w:val="lt-LT"/>
              </w:rPr>
              <w:t>4.</w:t>
            </w:r>
          </w:p>
        </w:tc>
        <w:tc>
          <w:tcPr>
            <w:tcW w:w="2999" w:type="dxa"/>
            <w:shd w:val="clear" w:color="auto" w:fill="auto"/>
          </w:tcPr>
          <w:p w14:paraId="224EEFF3" w14:textId="77777777" w:rsidR="004A60AE" w:rsidRPr="008603B8" w:rsidRDefault="004A60AE" w:rsidP="004A60AE">
            <w:pPr>
              <w:rPr>
                <w:rFonts w:eastAsia="Calibri"/>
                <w:sz w:val="22"/>
                <w:szCs w:val="22"/>
                <w:lang w:val="lt-LT"/>
              </w:rPr>
            </w:pPr>
            <w:r w:rsidRPr="008603B8">
              <w:rPr>
                <w:rFonts w:eastAsia="Calibri"/>
                <w:sz w:val="22"/>
                <w:szCs w:val="22"/>
                <w:lang w:val="lt-LT"/>
              </w:rPr>
              <w:t>Kauno miesto savivaldybė</w:t>
            </w:r>
          </w:p>
        </w:tc>
        <w:tc>
          <w:tcPr>
            <w:tcW w:w="1276" w:type="dxa"/>
            <w:shd w:val="clear" w:color="auto" w:fill="auto"/>
          </w:tcPr>
          <w:p w14:paraId="4957FEB1" w14:textId="77777777" w:rsidR="004A60AE" w:rsidRPr="008603B8" w:rsidRDefault="003F6074" w:rsidP="004A60AE">
            <w:pPr>
              <w:rPr>
                <w:rFonts w:eastAsia="Calibri"/>
                <w:sz w:val="22"/>
                <w:szCs w:val="22"/>
                <w:lang w:val="lt-LT"/>
              </w:rPr>
            </w:pPr>
            <w:r>
              <w:rPr>
                <w:rFonts w:eastAsia="Calibri"/>
                <w:sz w:val="22"/>
                <w:szCs w:val="22"/>
                <w:lang w:val="lt-LT"/>
              </w:rPr>
              <w:t>24</w:t>
            </w:r>
          </w:p>
        </w:tc>
        <w:tc>
          <w:tcPr>
            <w:tcW w:w="709" w:type="dxa"/>
            <w:shd w:val="clear" w:color="auto" w:fill="auto"/>
          </w:tcPr>
          <w:p w14:paraId="4FD295BB"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2.</w:t>
            </w:r>
          </w:p>
        </w:tc>
        <w:tc>
          <w:tcPr>
            <w:tcW w:w="2756" w:type="dxa"/>
            <w:shd w:val="clear" w:color="auto" w:fill="auto"/>
          </w:tcPr>
          <w:p w14:paraId="5CC70112" w14:textId="77777777" w:rsidR="004A60AE" w:rsidRPr="00DF0388" w:rsidRDefault="004A60AE" w:rsidP="004A60AE">
            <w:pPr>
              <w:rPr>
                <w:rFonts w:eastAsia="Calibri"/>
                <w:sz w:val="22"/>
                <w:szCs w:val="22"/>
                <w:lang w:val="lt-LT"/>
              </w:rPr>
            </w:pPr>
            <w:r w:rsidRPr="00DF0388">
              <w:rPr>
                <w:rFonts w:eastAsia="Calibri"/>
                <w:sz w:val="22"/>
                <w:szCs w:val="22"/>
                <w:lang w:val="lt-LT"/>
              </w:rPr>
              <w:t>Pagėgių savivaldybė</w:t>
            </w:r>
          </w:p>
        </w:tc>
        <w:tc>
          <w:tcPr>
            <w:tcW w:w="1348" w:type="dxa"/>
            <w:shd w:val="clear" w:color="auto" w:fill="auto"/>
          </w:tcPr>
          <w:p w14:paraId="5980FD15" w14:textId="77777777" w:rsidR="004A60AE" w:rsidRPr="00DF0388" w:rsidRDefault="003F6074" w:rsidP="004A60AE">
            <w:pPr>
              <w:rPr>
                <w:rFonts w:eastAsia="Calibri"/>
                <w:sz w:val="22"/>
                <w:szCs w:val="22"/>
                <w:lang w:val="lt-LT"/>
              </w:rPr>
            </w:pPr>
            <w:r>
              <w:rPr>
                <w:rFonts w:eastAsia="Calibri"/>
                <w:sz w:val="22"/>
                <w:szCs w:val="22"/>
                <w:lang w:val="lt-LT"/>
              </w:rPr>
              <w:t>-</w:t>
            </w:r>
          </w:p>
        </w:tc>
      </w:tr>
      <w:tr w:rsidR="004A60AE" w:rsidRPr="00DF0388" w14:paraId="66307741" w14:textId="77777777" w:rsidTr="00DF0388">
        <w:tc>
          <w:tcPr>
            <w:tcW w:w="540" w:type="dxa"/>
            <w:shd w:val="clear" w:color="auto" w:fill="auto"/>
          </w:tcPr>
          <w:p w14:paraId="170E3048" w14:textId="77777777" w:rsidR="004A60AE" w:rsidRPr="008603B8" w:rsidRDefault="004A60AE" w:rsidP="00DF0388">
            <w:pPr>
              <w:jc w:val="center"/>
              <w:rPr>
                <w:rFonts w:eastAsia="Calibri"/>
                <w:sz w:val="22"/>
                <w:szCs w:val="22"/>
                <w:lang w:val="lt-LT"/>
              </w:rPr>
            </w:pPr>
            <w:r w:rsidRPr="008603B8">
              <w:rPr>
                <w:rFonts w:eastAsia="Calibri"/>
                <w:sz w:val="22"/>
                <w:szCs w:val="22"/>
                <w:lang w:val="lt-LT"/>
              </w:rPr>
              <w:t>5.</w:t>
            </w:r>
          </w:p>
        </w:tc>
        <w:tc>
          <w:tcPr>
            <w:tcW w:w="2999" w:type="dxa"/>
            <w:shd w:val="clear" w:color="auto" w:fill="auto"/>
          </w:tcPr>
          <w:p w14:paraId="165EF7D3" w14:textId="77777777" w:rsidR="004A60AE" w:rsidRPr="008603B8" w:rsidRDefault="004A60AE" w:rsidP="004A60AE">
            <w:pPr>
              <w:rPr>
                <w:rFonts w:eastAsia="Calibri"/>
                <w:sz w:val="22"/>
                <w:szCs w:val="22"/>
                <w:lang w:val="lt-LT"/>
              </w:rPr>
            </w:pPr>
            <w:r w:rsidRPr="008603B8">
              <w:rPr>
                <w:rFonts w:eastAsia="Calibri"/>
                <w:sz w:val="22"/>
                <w:szCs w:val="22"/>
                <w:lang w:val="lt-LT"/>
              </w:rPr>
              <w:t>Kauno rajono savivaldybė</w:t>
            </w:r>
          </w:p>
        </w:tc>
        <w:tc>
          <w:tcPr>
            <w:tcW w:w="1276" w:type="dxa"/>
            <w:shd w:val="clear" w:color="auto" w:fill="auto"/>
          </w:tcPr>
          <w:p w14:paraId="54561FEF" w14:textId="77777777" w:rsidR="004A60AE" w:rsidRPr="008603B8" w:rsidRDefault="003F6074" w:rsidP="004A60AE">
            <w:pPr>
              <w:rPr>
                <w:rFonts w:eastAsia="Calibri"/>
                <w:sz w:val="22"/>
                <w:szCs w:val="22"/>
                <w:lang w:val="lt-LT"/>
              </w:rPr>
            </w:pPr>
            <w:r>
              <w:rPr>
                <w:rFonts w:eastAsia="Calibri"/>
                <w:sz w:val="22"/>
                <w:szCs w:val="22"/>
                <w:lang w:val="lt-LT"/>
              </w:rPr>
              <w:t>-</w:t>
            </w:r>
          </w:p>
        </w:tc>
        <w:tc>
          <w:tcPr>
            <w:tcW w:w="709" w:type="dxa"/>
            <w:shd w:val="clear" w:color="auto" w:fill="auto"/>
          </w:tcPr>
          <w:p w14:paraId="0713FC34"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3.</w:t>
            </w:r>
          </w:p>
        </w:tc>
        <w:tc>
          <w:tcPr>
            <w:tcW w:w="2756" w:type="dxa"/>
            <w:shd w:val="clear" w:color="auto" w:fill="auto"/>
          </w:tcPr>
          <w:p w14:paraId="24BF0B58" w14:textId="77777777" w:rsidR="004A60AE" w:rsidRPr="00DF0388" w:rsidRDefault="004A60AE" w:rsidP="004A60AE">
            <w:pPr>
              <w:rPr>
                <w:rFonts w:eastAsia="Calibri"/>
                <w:sz w:val="22"/>
                <w:szCs w:val="22"/>
                <w:lang w:val="lt-LT"/>
              </w:rPr>
            </w:pPr>
            <w:r w:rsidRPr="00DF0388">
              <w:rPr>
                <w:rFonts w:eastAsia="Calibri"/>
                <w:sz w:val="22"/>
                <w:szCs w:val="22"/>
                <w:lang w:val="lt-LT"/>
              </w:rPr>
              <w:t>Šilalės rajono savivaldybė</w:t>
            </w:r>
          </w:p>
        </w:tc>
        <w:tc>
          <w:tcPr>
            <w:tcW w:w="1348" w:type="dxa"/>
            <w:shd w:val="clear" w:color="auto" w:fill="auto"/>
          </w:tcPr>
          <w:p w14:paraId="5022E823" w14:textId="77777777" w:rsidR="004A60AE" w:rsidRPr="00DF0388" w:rsidRDefault="004A60AE" w:rsidP="004A60AE">
            <w:pPr>
              <w:rPr>
                <w:rFonts w:eastAsia="Calibri"/>
                <w:sz w:val="22"/>
                <w:szCs w:val="22"/>
                <w:lang w:val="lt-LT"/>
              </w:rPr>
            </w:pPr>
            <w:r w:rsidRPr="00DF0388">
              <w:rPr>
                <w:rFonts w:eastAsia="Calibri"/>
                <w:sz w:val="22"/>
                <w:szCs w:val="22"/>
                <w:lang w:val="lt-LT"/>
              </w:rPr>
              <w:t>-</w:t>
            </w:r>
          </w:p>
        </w:tc>
      </w:tr>
      <w:tr w:rsidR="004A60AE" w:rsidRPr="00DF0388" w14:paraId="064196C2" w14:textId="77777777" w:rsidTr="00DF0388">
        <w:tc>
          <w:tcPr>
            <w:tcW w:w="540" w:type="dxa"/>
            <w:shd w:val="clear" w:color="auto" w:fill="auto"/>
          </w:tcPr>
          <w:p w14:paraId="6C5BF212" w14:textId="77777777" w:rsidR="004A60AE" w:rsidRPr="008603B8" w:rsidRDefault="004A60AE" w:rsidP="00DF0388">
            <w:pPr>
              <w:jc w:val="center"/>
              <w:rPr>
                <w:rFonts w:eastAsia="Calibri"/>
                <w:sz w:val="22"/>
                <w:szCs w:val="22"/>
                <w:lang w:val="lt-LT"/>
              </w:rPr>
            </w:pPr>
            <w:r w:rsidRPr="008603B8">
              <w:rPr>
                <w:rFonts w:eastAsia="Calibri"/>
                <w:sz w:val="22"/>
                <w:szCs w:val="22"/>
                <w:lang w:val="lt-LT"/>
              </w:rPr>
              <w:t>6.</w:t>
            </w:r>
          </w:p>
        </w:tc>
        <w:tc>
          <w:tcPr>
            <w:tcW w:w="2999" w:type="dxa"/>
            <w:shd w:val="clear" w:color="auto" w:fill="auto"/>
          </w:tcPr>
          <w:p w14:paraId="1E62873D" w14:textId="77777777" w:rsidR="004A60AE" w:rsidRPr="008603B8" w:rsidRDefault="004A60AE" w:rsidP="004A60AE">
            <w:pPr>
              <w:rPr>
                <w:rFonts w:eastAsia="Calibri"/>
                <w:sz w:val="22"/>
                <w:szCs w:val="22"/>
                <w:lang w:val="lt-LT"/>
              </w:rPr>
            </w:pPr>
            <w:r w:rsidRPr="008603B8">
              <w:rPr>
                <w:rFonts w:eastAsia="Calibri"/>
                <w:sz w:val="22"/>
                <w:szCs w:val="22"/>
                <w:lang w:val="lt-LT"/>
              </w:rPr>
              <w:t>Kėdainių rajono savivaldybė</w:t>
            </w:r>
          </w:p>
        </w:tc>
        <w:tc>
          <w:tcPr>
            <w:tcW w:w="1276" w:type="dxa"/>
            <w:shd w:val="clear" w:color="auto" w:fill="auto"/>
          </w:tcPr>
          <w:p w14:paraId="44EAFBD0" w14:textId="77777777" w:rsidR="004A60AE" w:rsidRPr="008603B8" w:rsidRDefault="003F6074" w:rsidP="004A60AE">
            <w:pPr>
              <w:rPr>
                <w:rFonts w:eastAsia="Calibri"/>
                <w:sz w:val="22"/>
                <w:szCs w:val="22"/>
                <w:lang w:val="lt-LT"/>
              </w:rPr>
            </w:pPr>
            <w:r>
              <w:rPr>
                <w:rFonts w:eastAsia="Calibri"/>
                <w:sz w:val="22"/>
                <w:szCs w:val="22"/>
                <w:lang w:val="lt-LT"/>
              </w:rPr>
              <w:t>8</w:t>
            </w:r>
          </w:p>
        </w:tc>
        <w:tc>
          <w:tcPr>
            <w:tcW w:w="709" w:type="dxa"/>
            <w:shd w:val="clear" w:color="auto" w:fill="auto"/>
          </w:tcPr>
          <w:p w14:paraId="05CB2D70"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4.</w:t>
            </w:r>
          </w:p>
        </w:tc>
        <w:tc>
          <w:tcPr>
            <w:tcW w:w="2756" w:type="dxa"/>
            <w:shd w:val="clear" w:color="auto" w:fill="auto"/>
          </w:tcPr>
          <w:p w14:paraId="5E9AD11E" w14:textId="77777777" w:rsidR="004A60AE" w:rsidRPr="00DF0388" w:rsidRDefault="004A60AE" w:rsidP="004A60AE">
            <w:pPr>
              <w:rPr>
                <w:rFonts w:eastAsia="Calibri"/>
                <w:sz w:val="22"/>
                <w:szCs w:val="22"/>
                <w:lang w:val="lt-LT"/>
              </w:rPr>
            </w:pPr>
            <w:r w:rsidRPr="00DF0388">
              <w:rPr>
                <w:rFonts w:eastAsia="Calibri"/>
                <w:sz w:val="22"/>
                <w:szCs w:val="22"/>
                <w:lang w:val="lt-LT"/>
              </w:rPr>
              <w:t>Tauragės rajono savivaldybė</w:t>
            </w:r>
          </w:p>
        </w:tc>
        <w:tc>
          <w:tcPr>
            <w:tcW w:w="1348" w:type="dxa"/>
            <w:shd w:val="clear" w:color="auto" w:fill="auto"/>
          </w:tcPr>
          <w:p w14:paraId="745544E9" w14:textId="77777777" w:rsidR="004A60AE" w:rsidRPr="00DF0388" w:rsidRDefault="003F6074" w:rsidP="004A60AE">
            <w:pPr>
              <w:rPr>
                <w:rFonts w:eastAsia="Calibri"/>
                <w:sz w:val="22"/>
                <w:szCs w:val="22"/>
                <w:lang w:val="lt-LT"/>
              </w:rPr>
            </w:pPr>
            <w:r>
              <w:rPr>
                <w:rFonts w:eastAsia="Calibri"/>
                <w:sz w:val="22"/>
                <w:szCs w:val="22"/>
                <w:lang w:val="lt-LT"/>
              </w:rPr>
              <w:t>2</w:t>
            </w:r>
          </w:p>
        </w:tc>
      </w:tr>
      <w:tr w:rsidR="004A60AE" w:rsidRPr="00DF0388" w14:paraId="64C0DD3E" w14:textId="77777777" w:rsidTr="00DF0388">
        <w:tc>
          <w:tcPr>
            <w:tcW w:w="540" w:type="dxa"/>
            <w:shd w:val="clear" w:color="auto" w:fill="auto"/>
          </w:tcPr>
          <w:p w14:paraId="1D414A8C"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7.</w:t>
            </w:r>
          </w:p>
        </w:tc>
        <w:tc>
          <w:tcPr>
            <w:tcW w:w="2999" w:type="dxa"/>
            <w:shd w:val="clear" w:color="auto" w:fill="auto"/>
          </w:tcPr>
          <w:p w14:paraId="6CD5ADEE" w14:textId="77777777" w:rsidR="004A60AE" w:rsidRPr="00DF0388" w:rsidRDefault="004A60AE" w:rsidP="004A60AE">
            <w:pPr>
              <w:rPr>
                <w:rFonts w:eastAsia="Calibri"/>
                <w:sz w:val="22"/>
                <w:szCs w:val="22"/>
                <w:lang w:val="lt-LT"/>
              </w:rPr>
            </w:pPr>
            <w:r w:rsidRPr="00DF0388">
              <w:rPr>
                <w:rFonts w:eastAsia="Calibri"/>
                <w:sz w:val="22"/>
                <w:szCs w:val="22"/>
                <w:lang w:val="lt-LT"/>
              </w:rPr>
              <w:t>Prienų rajono savivaldybė</w:t>
            </w:r>
          </w:p>
        </w:tc>
        <w:tc>
          <w:tcPr>
            <w:tcW w:w="1276" w:type="dxa"/>
            <w:shd w:val="clear" w:color="auto" w:fill="auto"/>
          </w:tcPr>
          <w:p w14:paraId="5C7E71D4" w14:textId="77777777" w:rsidR="004A60AE" w:rsidRPr="00DF0388" w:rsidRDefault="003F6074" w:rsidP="004A60AE">
            <w:pPr>
              <w:rPr>
                <w:rFonts w:eastAsia="Calibri"/>
                <w:sz w:val="22"/>
                <w:szCs w:val="22"/>
                <w:lang w:val="lt-LT"/>
              </w:rPr>
            </w:pPr>
            <w:r>
              <w:rPr>
                <w:rFonts w:eastAsia="Calibri"/>
                <w:sz w:val="22"/>
                <w:szCs w:val="22"/>
                <w:lang w:val="lt-LT"/>
              </w:rPr>
              <w:t>-</w:t>
            </w:r>
          </w:p>
        </w:tc>
        <w:tc>
          <w:tcPr>
            <w:tcW w:w="4813" w:type="dxa"/>
            <w:gridSpan w:val="3"/>
            <w:shd w:val="clear" w:color="auto" w:fill="auto"/>
          </w:tcPr>
          <w:p w14:paraId="79E1C148" w14:textId="77777777" w:rsidR="004A60AE" w:rsidRPr="00DF0388" w:rsidRDefault="004A60AE" w:rsidP="00DF0388">
            <w:pPr>
              <w:jc w:val="center"/>
              <w:rPr>
                <w:rFonts w:eastAsia="Calibri"/>
                <w:b/>
                <w:bCs/>
                <w:sz w:val="22"/>
                <w:szCs w:val="22"/>
                <w:lang w:val="lt-LT"/>
              </w:rPr>
            </w:pPr>
            <w:r w:rsidRPr="00DF0388">
              <w:rPr>
                <w:rFonts w:eastAsia="Calibri"/>
                <w:b/>
                <w:bCs/>
                <w:sz w:val="22"/>
                <w:szCs w:val="22"/>
                <w:lang w:val="lt-LT"/>
              </w:rPr>
              <w:t>TELŠIŲ APSKRITIS</w:t>
            </w:r>
          </w:p>
        </w:tc>
      </w:tr>
      <w:tr w:rsidR="004A60AE" w:rsidRPr="00DF0388" w14:paraId="79E45B55" w14:textId="77777777" w:rsidTr="00DF0388">
        <w:tc>
          <w:tcPr>
            <w:tcW w:w="540" w:type="dxa"/>
            <w:shd w:val="clear" w:color="auto" w:fill="auto"/>
          </w:tcPr>
          <w:p w14:paraId="55F4778D"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8.</w:t>
            </w:r>
          </w:p>
        </w:tc>
        <w:tc>
          <w:tcPr>
            <w:tcW w:w="2999" w:type="dxa"/>
            <w:shd w:val="clear" w:color="auto" w:fill="auto"/>
          </w:tcPr>
          <w:p w14:paraId="1E9B48DF" w14:textId="77777777" w:rsidR="004A60AE" w:rsidRPr="00DF0388" w:rsidRDefault="004A60AE" w:rsidP="004A60AE">
            <w:pPr>
              <w:rPr>
                <w:rFonts w:eastAsia="Calibri"/>
                <w:sz w:val="22"/>
                <w:szCs w:val="22"/>
                <w:lang w:val="lt-LT"/>
              </w:rPr>
            </w:pPr>
            <w:r w:rsidRPr="00DF0388">
              <w:rPr>
                <w:rFonts w:eastAsia="Calibri"/>
                <w:sz w:val="22"/>
                <w:szCs w:val="22"/>
                <w:lang w:val="lt-LT"/>
              </w:rPr>
              <w:t>Raseinių rajono savivaldybė</w:t>
            </w:r>
          </w:p>
        </w:tc>
        <w:tc>
          <w:tcPr>
            <w:tcW w:w="1276" w:type="dxa"/>
            <w:shd w:val="clear" w:color="auto" w:fill="auto"/>
          </w:tcPr>
          <w:p w14:paraId="46475506" w14:textId="77777777" w:rsidR="004A60AE" w:rsidRPr="00DF0388" w:rsidRDefault="004A60AE" w:rsidP="004A60AE">
            <w:pPr>
              <w:rPr>
                <w:rFonts w:eastAsia="Calibri"/>
                <w:sz w:val="22"/>
                <w:szCs w:val="22"/>
                <w:lang w:val="lt-LT"/>
              </w:rPr>
            </w:pPr>
            <w:r w:rsidRPr="00DF0388">
              <w:rPr>
                <w:rFonts w:eastAsia="Calibri"/>
                <w:sz w:val="22"/>
                <w:szCs w:val="22"/>
                <w:lang w:val="lt-LT"/>
              </w:rPr>
              <w:t>-</w:t>
            </w:r>
          </w:p>
        </w:tc>
        <w:tc>
          <w:tcPr>
            <w:tcW w:w="709" w:type="dxa"/>
            <w:shd w:val="clear" w:color="auto" w:fill="auto"/>
          </w:tcPr>
          <w:p w14:paraId="3995A1FE"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1.</w:t>
            </w:r>
          </w:p>
        </w:tc>
        <w:tc>
          <w:tcPr>
            <w:tcW w:w="2756" w:type="dxa"/>
            <w:shd w:val="clear" w:color="auto" w:fill="auto"/>
          </w:tcPr>
          <w:p w14:paraId="3C746CCF" w14:textId="77777777" w:rsidR="004A60AE" w:rsidRPr="00DF0388" w:rsidRDefault="004A60AE" w:rsidP="004A60AE">
            <w:pPr>
              <w:rPr>
                <w:rFonts w:eastAsia="Calibri"/>
                <w:sz w:val="22"/>
                <w:szCs w:val="22"/>
                <w:lang w:val="lt-LT"/>
              </w:rPr>
            </w:pPr>
            <w:r w:rsidRPr="00DF0388">
              <w:rPr>
                <w:rFonts w:eastAsia="Calibri"/>
                <w:sz w:val="22"/>
                <w:szCs w:val="22"/>
                <w:lang w:val="lt-LT"/>
              </w:rPr>
              <w:t>Mažeikių rajono savivaldybė</w:t>
            </w:r>
          </w:p>
        </w:tc>
        <w:tc>
          <w:tcPr>
            <w:tcW w:w="1348" w:type="dxa"/>
            <w:shd w:val="clear" w:color="auto" w:fill="auto"/>
          </w:tcPr>
          <w:p w14:paraId="597F0B61" w14:textId="77777777" w:rsidR="004A60AE" w:rsidRPr="00DF0388" w:rsidRDefault="003F6074" w:rsidP="004A60AE">
            <w:pPr>
              <w:rPr>
                <w:rFonts w:eastAsia="Calibri"/>
                <w:sz w:val="22"/>
                <w:szCs w:val="22"/>
                <w:lang w:val="lt-LT"/>
              </w:rPr>
            </w:pPr>
            <w:r>
              <w:rPr>
                <w:rFonts w:eastAsia="Calibri"/>
                <w:sz w:val="22"/>
                <w:szCs w:val="22"/>
                <w:lang w:val="lt-LT"/>
              </w:rPr>
              <w:t>-</w:t>
            </w:r>
          </w:p>
        </w:tc>
      </w:tr>
      <w:tr w:rsidR="004A60AE" w:rsidRPr="00DF0388" w14:paraId="377BABAF" w14:textId="77777777" w:rsidTr="00DF0388">
        <w:tc>
          <w:tcPr>
            <w:tcW w:w="4815" w:type="dxa"/>
            <w:gridSpan w:val="3"/>
            <w:shd w:val="clear" w:color="auto" w:fill="auto"/>
          </w:tcPr>
          <w:p w14:paraId="4890B694" w14:textId="77777777" w:rsidR="004A60AE" w:rsidRPr="00DF0388" w:rsidRDefault="004A60AE" w:rsidP="00DF0388">
            <w:pPr>
              <w:jc w:val="center"/>
              <w:rPr>
                <w:rFonts w:eastAsia="Calibri"/>
                <w:sz w:val="22"/>
                <w:szCs w:val="22"/>
                <w:lang w:val="lt-LT"/>
              </w:rPr>
            </w:pPr>
            <w:r w:rsidRPr="00DF0388">
              <w:rPr>
                <w:rFonts w:eastAsia="Calibri"/>
                <w:b/>
                <w:bCs/>
                <w:sz w:val="22"/>
                <w:szCs w:val="22"/>
                <w:lang w:val="lt-LT"/>
              </w:rPr>
              <w:t>KLAIPĖDOS APSKRITIS</w:t>
            </w:r>
          </w:p>
        </w:tc>
        <w:tc>
          <w:tcPr>
            <w:tcW w:w="709" w:type="dxa"/>
            <w:shd w:val="clear" w:color="auto" w:fill="auto"/>
          </w:tcPr>
          <w:p w14:paraId="72B9186A"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2.</w:t>
            </w:r>
          </w:p>
        </w:tc>
        <w:tc>
          <w:tcPr>
            <w:tcW w:w="2756" w:type="dxa"/>
            <w:shd w:val="clear" w:color="auto" w:fill="auto"/>
          </w:tcPr>
          <w:p w14:paraId="41EA93BE" w14:textId="77777777" w:rsidR="004A60AE" w:rsidRPr="00DF0388" w:rsidRDefault="004A60AE" w:rsidP="004A60AE">
            <w:pPr>
              <w:rPr>
                <w:rFonts w:eastAsia="Calibri"/>
                <w:sz w:val="22"/>
                <w:szCs w:val="22"/>
                <w:lang w:val="lt-LT"/>
              </w:rPr>
            </w:pPr>
            <w:r w:rsidRPr="00DF0388">
              <w:rPr>
                <w:rFonts w:eastAsia="Calibri"/>
                <w:sz w:val="22"/>
                <w:szCs w:val="22"/>
                <w:lang w:val="lt-LT"/>
              </w:rPr>
              <w:t>Plungės rajono savivaldybė</w:t>
            </w:r>
          </w:p>
        </w:tc>
        <w:tc>
          <w:tcPr>
            <w:tcW w:w="1348" w:type="dxa"/>
            <w:shd w:val="clear" w:color="auto" w:fill="auto"/>
          </w:tcPr>
          <w:p w14:paraId="5F32B5F7" w14:textId="77777777" w:rsidR="004A60AE" w:rsidRPr="00DF0388" w:rsidRDefault="004A60AE" w:rsidP="004A60AE">
            <w:pPr>
              <w:rPr>
                <w:rFonts w:eastAsia="Calibri"/>
                <w:sz w:val="22"/>
                <w:szCs w:val="22"/>
                <w:lang w:val="lt-LT"/>
              </w:rPr>
            </w:pPr>
            <w:r w:rsidRPr="00DF0388">
              <w:rPr>
                <w:rFonts w:eastAsia="Calibri"/>
                <w:sz w:val="22"/>
                <w:szCs w:val="22"/>
                <w:lang w:val="lt-LT"/>
              </w:rPr>
              <w:t>-</w:t>
            </w:r>
          </w:p>
        </w:tc>
      </w:tr>
      <w:tr w:rsidR="008603B8" w:rsidRPr="008603B8" w14:paraId="07BD52CD" w14:textId="77777777" w:rsidTr="00DF0388">
        <w:tc>
          <w:tcPr>
            <w:tcW w:w="540" w:type="dxa"/>
            <w:shd w:val="clear" w:color="auto" w:fill="auto"/>
          </w:tcPr>
          <w:p w14:paraId="1E762215" w14:textId="77777777" w:rsidR="004A60AE" w:rsidRPr="008603B8" w:rsidRDefault="004A60AE" w:rsidP="00DF0388">
            <w:pPr>
              <w:jc w:val="center"/>
              <w:rPr>
                <w:rFonts w:eastAsia="Calibri"/>
                <w:sz w:val="22"/>
                <w:szCs w:val="22"/>
                <w:lang w:val="lt-LT"/>
              </w:rPr>
            </w:pPr>
            <w:r w:rsidRPr="008603B8">
              <w:rPr>
                <w:rFonts w:eastAsia="Calibri"/>
                <w:sz w:val="22"/>
                <w:szCs w:val="22"/>
                <w:lang w:val="lt-LT"/>
              </w:rPr>
              <w:t>1.</w:t>
            </w:r>
          </w:p>
        </w:tc>
        <w:tc>
          <w:tcPr>
            <w:tcW w:w="2999" w:type="dxa"/>
            <w:shd w:val="clear" w:color="auto" w:fill="auto"/>
          </w:tcPr>
          <w:p w14:paraId="35063A60" w14:textId="77777777" w:rsidR="004A60AE" w:rsidRPr="008603B8" w:rsidRDefault="004A60AE" w:rsidP="004A60AE">
            <w:pPr>
              <w:rPr>
                <w:rFonts w:eastAsia="Calibri"/>
                <w:sz w:val="22"/>
                <w:szCs w:val="22"/>
                <w:lang w:val="lt-LT"/>
              </w:rPr>
            </w:pPr>
            <w:r w:rsidRPr="008603B8">
              <w:rPr>
                <w:rFonts w:eastAsia="Calibri"/>
                <w:sz w:val="22"/>
                <w:szCs w:val="22"/>
                <w:lang w:val="lt-LT"/>
              </w:rPr>
              <w:t>Klaipėdos miesto savivaldybė</w:t>
            </w:r>
          </w:p>
        </w:tc>
        <w:tc>
          <w:tcPr>
            <w:tcW w:w="1276" w:type="dxa"/>
            <w:shd w:val="clear" w:color="auto" w:fill="auto"/>
          </w:tcPr>
          <w:p w14:paraId="4AFA37EF" w14:textId="77777777" w:rsidR="004A60AE" w:rsidRPr="008603B8" w:rsidRDefault="004A60AE" w:rsidP="004A60AE">
            <w:pPr>
              <w:rPr>
                <w:rFonts w:eastAsia="Calibri"/>
                <w:sz w:val="22"/>
                <w:szCs w:val="22"/>
                <w:lang w:val="lt-LT"/>
              </w:rPr>
            </w:pPr>
            <w:r w:rsidRPr="008603B8">
              <w:rPr>
                <w:rFonts w:eastAsia="Calibri"/>
                <w:sz w:val="22"/>
                <w:szCs w:val="22"/>
                <w:lang w:val="lt-LT"/>
              </w:rPr>
              <w:t>3</w:t>
            </w:r>
          </w:p>
        </w:tc>
        <w:tc>
          <w:tcPr>
            <w:tcW w:w="709" w:type="dxa"/>
            <w:shd w:val="clear" w:color="auto" w:fill="auto"/>
          </w:tcPr>
          <w:p w14:paraId="7C40BB77" w14:textId="77777777" w:rsidR="004A60AE" w:rsidRPr="008603B8" w:rsidRDefault="004A60AE" w:rsidP="00DF0388">
            <w:pPr>
              <w:jc w:val="center"/>
              <w:rPr>
                <w:rFonts w:eastAsia="Calibri"/>
                <w:sz w:val="22"/>
                <w:szCs w:val="22"/>
                <w:lang w:val="lt-LT"/>
              </w:rPr>
            </w:pPr>
            <w:r w:rsidRPr="008603B8">
              <w:rPr>
                <w:rFonts w:eastAsia="Calibri"/>
                <w:sz w:val="22"/>
                <w:szCs w:val="22"/>
                <w:lang w:val="lt-LT"/>
              </w:rPr>
              <w:t>3.</w:t>
            </w:r>
          </w:p>
        </w:tc>
        <w:tc>
          <w:tcPr>
            <w:tcW w:w="2756" w:type="dxa"/>
            <w:shd w:val="clear" w:color="auto" w:fill="auto"/>
          </w:tcPr>
          <w:p w14:paraId="5A64B6CB" w14:textId="77777777" w:rsidR="004A60AE" w:rsidRPr="008603B8" w:rsidRDefault="004A60AE" w:rsidP="004A60AE">
            <w:pPr>
              <w:rPr>
                <w:rFonts w:eastAsia="Calibri"/>
                <w:sz w:val="22"/>
                <w:szCs w:val="22"/>
                <w:lang w:val="lt-LT"/>
              </w:rPr>
            </w:pPr>
            <w:r w:rsidRPr="008603B8">
              <w:rPr>
                <w:rFonts w:eastAsia="Calibri"/>
                <w:sz w:val="22"/>
                <w:szCs w:val="22"/>
                <w:lang w:val="lt-LT"/>
              </w:rPr>
              <w:t>Rietavo savivaldybė</w:t>
            </w:r>
          </w:p>
        </w:tc>
        <w:tc>
          <w:tcPr>
            <w:tcW w:w="1348" w:type="dxa"/>
            <w:shd w:val="clear" w:color="auto" w:fill="auto"/>
          </w:tcPr>
          <w:p w14:paraId="64C57F9B" w14:textId="77777777" w:rsidR="004A60AE" w:rsidRPr="008603B8" w:rsidRDefault="004A60AE" w:rsidP="004A60AE">
            <w:pPr>
              <w:rPr>
                <w:rFonts w:eastAsia="Calibri"/>
                <w:sz w:val="22"/>
                <w:szCs w:val="22"/>
                <w:lang w:val="lt-LT"/>
              </w:rPr>
            </w:pPr>
            <w:r w:rsidRPr="008603B8">
              <w:rPr>
                <w:rFonts w:eastAsia="Calibri"/>
                <w:sz w:val="22"/>
                <w:szCs w:val="22"/>
                <w:lang w:val="lt-LT"/>
              </w:rPr>
              <w:t>-</w:t>
            </w:r>
          </w:p>
        </w:tc>
      </w:tr>
      <w:tr w:rsidR="008603B8" w:rsidRPr="008603B8" w14:paraId="3E5EFE6D" w14:textId="77777777" w:rsidTr="00DF0388">
        <w:tc>
          <w:tcPr>
            <w:tcW w:w="540" w:type="dxa"/>
            <w:shd w:val="clear" w:color="auto" w:fill="auto"/>
          </w:tcPr>
          <w:p w14:paraId="051E2EC2" w14:textId="77777777" w:rsidR="004A60AE" w:rsidRPr="008603B8" w:rsidRDefault="004A60AE" w:rsidP="00DF0388">
            <w:pPr>
              <w:jc w:val="center"/>
              <w:rPr>
                <w:rFonts w:eastAsia="Calibri"/>
                <w:sz w:val="22"/>
                <w:szCs w:val="22"/>
                <w:lang w:val="lt-LT"/>
              </w:rPr>
            </w:pPr>
            <w:r w:rsidRPr="008603B8">
              <w:rPr>
                <w:rFonts w:eastAsia="Calibri"/>
                <w:sz w:val="22"/>
                <w:szCs w:val="22"/>
                <w:lang w:val="lt-LT"/>
              </w:rPr>
              <w:t>2.</w:t>
            </w:r>
          </w:p>
        </w:tc>
        <w:tc>
          <w:tcPr>
            <w:tcW w:w="2999" w:type="dxa"/>
            <w:shd w:val="clear" w:color="auto" w:fill="auto"/>
          </w:tcPr>
          <w:p w14:paraId="71F4895D" w14:textId="77777777" w:rsidR="004A60AE" w:rsidRPr="008603B8" w:rsidRDefault="004A60AE" w:rsidP="004A60AE">
            <w:pPr>
              <w:rPr>
                <w:rFonts w:eastAsia="Calibri"/>
                <w:sz w:val="22"/>
                <w:szCs w:val="22"/>
                <w:lang w:val="lt-LT"/>
              </w:rPr>
            </w:pPr>
            <w:r w:rsidRPr="008603B8">
              <w:rPr>
                <w:rFonts w:eastAsia="Calibri"/>
                <w:sz w:val="22"/>
                <w:szCs w:val="22"/>
                <w:lang w:val="lt-LT"/>
              </w:rPr>
              <w:t>Klaipėdos rajono savivaldybė</w:t>
            </w:r>
          </w:p>
        </w:tc>
        <w:tc>
          <w:tcPr>
            <w:tcW w:w="1276" w:type="dxa"/>
            <w:shd w:val="clear" w:color="auto" w:fill="auto"/>
          </w:tcPr>
          <w:p w14:paraId="4D469A2A" w14:textId="77777777" w:rsidR="004A60AE" w:rsidRPr="008603B8" w:rsidRDefault="003F6074" w:rsidP="004A60AE">
            <w:pPr>
              <w:rPr>
                <w:rFonts w:eastAsia="Calibri"/>
                <w:sz w:val="22"/>
                <w:szCs w:val="22"/>
                <w:lang w:val="lt-LT"/>
              </w:rPr>
            </w:pPr>
            <w:r>
              <w:rPr>
                <w:rFonts w:eastAsia="Calibri"/>
                <w:sz w:val="22"/>
                <w:szCs w:val="22"/>
                <w:lang w:val="lt-LT"/>
              </w:rPr>
              <w:t>3</w:t>
            </w:r>
          </w:p>
        </w:tc>
        <w:tc>
          <w:tcPr>
            <w:tcW w:w="709" w:type="dxa"/>
            <w:shd w:val="clear" w:color="auto" w:fill="auto"/>
          </w:tcPr>
          <w:p w14:paraId="28950DF5" w14:textId="77777777" w:rsidR="004A60AE" w:rsidRPr="008603B8" w:rsidRDefault="004A60AE" w:rsidP="00DF0388">
            <w:pPr>
              <w:jc w:val="center"/>
              <w:rPr>
                <w:rFonts w:eastAsia="Calibri"/>
                <w:sz w:val="22"/>
                <w:szCs w:val="22"/>
                <w:lang w:val="lt-LT"/>
              </w:rPr>
            </w:pPr>
            <w:r w:rsidRPr="008603B8">
              <w:rPr>
                <w:rFonts w:eastAsia="Calibri"/>
                <w:sz w:val="22"/>
                <w:szCs w:val="22"/>
                <w:lang w:val="lt-LT"/>
              </w:rPr>
              <w:t>4.</w:t>
            </w:r>
          </w:p>
        </w:tc>
        <w:tc>
          <w:tcPr>
            <w:tcW w:w="2756" w:type="dxa"/>
            <w:shd w:val="clear" w:color="auto" w:fill="auto"/>
          </w:tcPr>
          <w:p w14:paraId="79453B87" w14:textId="77777777" w:rsidR="004A60AE" w:rsidRPr="008603B8" w:rsidRDefault="004A60AE" w:rsidP="004A60AE">
            <w:pPr>
              <w:rPr>
                <w:rFonts w:eastAsia="Calibri"/>
                <w:sz w:val="22"/>
                <w:szCs w:val="22"/>
                <w:lang w:val="lt-LT"/>
              </w:rPr>
            </w:pPr>
            <w:r w:rsidRPr="008603B8">
              <w:rPr>
                <w:rFonts w:eastAsia="Calibri"/>
                <w:sz w:val="22"/>
                <w:szCs w:val="22"/>
                <w:lang w:val="lt-LT"/>
              </w:rPr>
              <w:t>Telšių rajono savivaldybė</w:t>
            </w:r>
          </w:p>
        </w:tc>
        <w:tc>
          <w:tcPr>
            <w:tcW w:w="1348" w:type="dxa"/>
            <w:shd w:val="clear" w:color="auto" w:fill="auto"/>
          </w:tcPr>
          <w:p w14:paraId="7009ADD7" w14:textId="77777777" w:rsidR="004A60AE" w:rsidRPr="008603B8" w:rsidRDefault="003F6074" w:rsidP="004A60AE">
            <w:pPr>
              <w:rPr>
                <w:rFonts w:eastAsia="Calibri"/>
                <w:sz w:val="22"/>
                <w:szCs w:val="22"/>
                <w:lang w:val="lt-LT"/>
              </w:rPr>
            </w:pPr>
            <w:r>
              <w:rPr>
                <w:rFonts w:eastAsia="Calibri"/>
                <w:sz w:val="22"/>
                <w:szCs w:val="22"/>
                <w:lang w:val="lt-LT"/>
              </w:rPr>
              <w:t>-</w:t>
            </w:r>
          </w:p>
        </w:tc>
      </w:tr>
      <w:tr w:rsidR="008603B8" w:rsidRPr="008603B8" w14:paraId="00BDFA17" w14:textId="77777777" w:rsidTr="00DF0388">
        <w:tc>
          <w:tcPr>
            <w:tcW w:w="540" w:type="dxa"/>
            <w:shd w:val="clear" w:color="auto" w:fill="auto"/>
          </w:tcPr>
          <w:p w14:paraId="5D537609" w14:textId="77777777" w:rsidR="004A60AE" w:rsidRPr="008603B8" w:rsidRDefault="004A60AE" w:rsidP="00DF0388">
            <w:pPr>
              <w:jc w:val="center"/>
              <w:rPr>
                <w:rFonts w:eastAsia="Calibri"/>
                <w:sz w:val="22"/>
                <w:szCs w:val="22"/>
                <w:lang w:val="lt-LT"/>
              </w:rPr>
            </w:pPr>
            <w:r w:rsidRPr="008603B8">
              <w:rPr>
                <w:rFonts w:eastAsia="Calibri"/>
                <w:sz w:val="22"/>
                <w:szCs w:val="22"/>
                <w:lang w:val="lt-LT"/>
              </w:rPr>
              <w:t>3.</w:t>
            </w:r>
          </w:p>
        </w:tc>
        <w:tc>
          <w:tcPr>
            <w:tcW w:w="2999" w:type="dxa"/>
            <w:shd w:val="clear" w:color="auto" w:fill="auto"/>
          </w:tcPr>
          <w:p w14:paraId="65E41A53" w14:textId="77777777" w:rsidR="004A60AE" w:rsidRPr="008603B8" w:rsidRDefault="004A60AE" w:rsidP="004A60AE">
            <w:pPr>
              <w:rPr>
                <w:rFonts w:eastAsia="Calibri"/>
                <w:sz w:val="22"/>
                <w:szCs w:val="22"/>
                <w:lang w:val="lt-LT"/>
              </w:rPr>
            </w:pPr>
            <w:r w:rsidRPr="008603B8">
              <w:rPr>
                <w:rFonts w:eastAsia="Calibri"/>
                <w:sz w:val="22"/>
                <w:szCs w:val="22"/>
                <w:lang w:val="lt-LT"/>
              </w:rPr>
              <w:t>Kretingos rajono savivaldybė</w:t>
            </w:r>
          </w:p>
        </w:tc>
        <w:tc>
          <w:tcPr>
            <w:tcW w:w="1276" w:type="dxa"/>
            <w:shd w:val="clear" w:color="auto" w:fill="auto"/>
          </w:tcPr>
          <w:p w14:paraId="7AD2C0EF" w14:textId="77777777" w:rsidR="004A60AE" w:rsidRPr="008603B8" w:rsidRDefault="004A60AE" w:rsidP="004A60AE">
            <w:pPr>
              <w:rPr>
                <w:rFonts w:eastAsia="Calibri"/>
                <w:sz w:val="22"/>
                <w:szCs w:val="22"/>
                <w:lang w:val="lt-LT"/>
              </w:rPr>
            </w:pPr>
            <w:r w:rsidRPr="008603B8">
              <w:rPr>
                <w:rFonts w:eastAsia="Calibri"/>
                <w:sz w:val="22"/>
                <w:szCs w:val="22"/>
                <w:lang w:val="lt-LT"/>
              </w:rPr>
              <w:t>-</w:t>
            </w:r>
          </w:p>
        </w:tc>
        <w:tc>
          <w:tcPr>
            <w:tcW w:w="4813" w:type="dxa"/>
            <w:gridSpan w:val="3"/>
            <w:shd w:val="clear" w:color="auto" w:fill="auto"/>
          </w:tcPr>
          <w:p w14:paraId="0240886A" w14:textId="77777777" w:rsidR="004A60AE" w:rsidRPr="008603B8" w:rsidRDefault="004A60AE" w:rsidP="00DF0388">
            <w:pPr>
              <w:jc w:val="center"/>
              <w:rPr>
                <w:rFonts w:eastAsia="Calibri"/>
                <w:b/>
                <w:bCs/>
                <w:sz w:val="22"/>
                <w:szCs w:val="22"/>
                <w:lang w:val="lt-LT"/>
              </w:rPr>
            </w:pPr>
            <w:r w:rsidRPr="008603B8">
              <w:rPr>
                <w:rFonts w:eastAsia="Calibri"/>
                <w:b/>
                <w:bCs/>
                <w:sz w:val="22"/>
                <w:szCs w:val="22"/>
                <w:lang w:val="lt-LT"/>
              </w:rPr>
              <w:t>UTENOS APSKRITIS</w:t>
            </w:r>
          </w:p>
        </w:tc>
      </w:tr>
      <w:tr w:rsidR="004A60AE" w:rsidRPr="00DF0388" w14:paraId="7B9F7DB0" w14:textId="77777777" w:rsidTr="00DF0388">
        <w:tc>
          <w:tcPr>
            <w:tcW w:w="540" w:type="dxa"/>
            <w:shd w:val="clear" w:color="auto" w:fill="auto"/>
          </w:tcPr>
          <w:p w14:paraId="133004F3"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4.</w:t>
            </w:r>
          </w:p>
        </w:tc>
        <w:tc>
          <w:tcPr>
            <w:tcW w:w="2999" w:type="dxa"/>
            <w:shd w:val="clear" w:color="auto" w:fill="auto"/>
          </w:tcPr>
          <w:p w14:paraId="343A986B" w14:textId="77777777" w:rsidR="004A60AE" w:rsidRPr="00DF0388" w:rsidRDefault="004A60AE" w:rsidP="004A60AE">
            <w:pPr>
              <w:rPr>
                <w:rFonts w:eastAsia="Calibri"/>
                <w:sz w:val="22"/>
                <w:szCs w:val="22"/>
                <w:lang w:val="lt-LT"/>
              </w:rPr>
            </w:pPr>
            <w:r w:rsidRPr="00DF0388">
              <w:rPr>
                <w:rFonts w:eastAsia="Calibri"/>
                <w:sz w:val="22"/>
                <w:szCs w:val="22"/>
                <w:lang w:val="lt-LT"/>
              </w:rPr>
              <w:t>Neringos savivaldybė</w:t>
            </w:r>
          </w:p>
        </w:tc>
        <w:tc>
          <w:tcPr>
            <w:tcW w:w="1276" w:type="dxa"/>
            <w:shd w:val="clear" w:color="auto" w:fill="auto"/>
          </w:tcPr>
          <w:p w14:paraId="46F605C9" w14:textId="77777777" w:rsidR="004A60AE" w:rsidRPr="00DF0388" w:rsidRDefault="004A60AE" w:rsidP="004A60AE">
            <w:pPr>
              <w:rPr>
                <w:rFonts w:eastAsia="Calibri"/>
                <w:sz w:val="22"/>
                <w:szCs w:val="22"/>
                <w:lang w:val="lt-LT"/>
              </w:rPr>
            </w:pPr>
            <w:r w:rsidRPr="00DF0388">
              <w:rPr>
                <w:rFonts w:eastAsia="Calibri"/>
                <w:sz w:val="22"/>
                <w:szCs w:val="22"/>
                <w:lang w:val="lt-LT"/>
              </w:rPr>
              <w:t>-</w:t>
            </w:r>
          </w:p>
        </w:tc>
        <w:tc>
          <w:tcPr>
            <w:tcW w:w="709" w:type="dxa"/>
            <w:shd w:val="clear" w:color="auto" w:fill="auto"/>
          </w:tcPr>
          <w:p w14:paraId="6748D5EC"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1.</w:t>
            </w:r>
          </w:p>
        </w:tc>
        <w:tc>
          <w:tcPr>
            <w:tcW w:w="2756" w:type="dxa"/>
            <w:shd w:val="clear" w:color="auto" w:fill="auto"/>
          </w:tcPr>
          <w:p w14:paraId="704399C5" w14:textId="77777777" w:rsidR="004A60AE" w:rsidRPr="00DF0388" w:rsidRDefault="004A60AE" w:rsidP="004A60AE">
            <w:pPr>
              <w:rPr>
                <w:rFonts w:eastAsia="Calibri"/>
                <w:sz w:val="22"/>
                <w:szCs w:val="22"/>
                <w:lang w:val="lt-LT"/>
              </w:rPr>
            </w:pPr>
            <w:r w:rsidRPr="00DF0388">
              <w:rPr>
                <w:rFonts w:eastAsia="Calibri"/>
                <w:sz w:val="22"/>
                <w:szCs w:val="22"/>
                <w:lang w:val="lt-LT"/>
              </w:rPr>
              <w:t>Anykščių rajono savivaldybė</w:t>
            </w:r>
          </w:p>
        </w:tc>
        <w:tc>
          <w:tcPr>
            <w:tcW w:w="1348" w:type="dxa"/>
            <w:shd w:val="clear" w:color="auto" w:fill="auto"/>
          </w:tcPr>
          <w:p w14:paraId="6C6F0F01" w14:textId="77777777" w:rsidR="004A60AE" w:rsidRPr="00DF0388" w:rsidRDefault="003F6074" w:rsidP="004A60AE">
            <w:pPr>
              <w:rPr>
                <w:rFonts w:eastAsia="Calibri"/>
                <w:sz w:val="22"/>
                <w:szCs w:val="22"/>
                <w:lang w:val="lt-LT"/>
              </w:rPr>
            </w:pPr>
            <w:r>
              <w:rPr>
                <w:rFonts w:eastAsia="Calibri"/>
                <w:sz w:val="22"/>
                <w:szCs w:val="22"/>
                <w:lang w:val="lt-LT"/>
              </w:rPr>
              <w:t>-</w:t>
            </w:r>
          </w:p>
        </w:tc>
      </w:tr>
      <w:tr w:rsidR="004A60AE" w:rsidRPr="00DF0388" w14:paraId="5EE5AADB" w14:textId="77777777" w:rsidTr="00DF0388">
        <w:tc>
          <w:tcPr>
            <w:tcW w:w="540" w:type="dxa"/>
            <w:shd w:val="clear" w:color="auto" w:fill="auto"/>
          </w:tcPr>
          <w:p w14:paraId="30A5D188"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lastRenderedPageBreak/>
              <w:t>5.</w:t>
            </w:r>
          </w:p>
        </w:tc>
        <w:tc>
          <w:tcPr>
            <w:tcW w:w="2999" w:type="dxa"/>
            <w:shd w:val="clear" w:color="auto" w:fill="auto"/>
          </w:tcPr>
          <w:p w14:paraId="64642D57" w14:textId="77777777" w:rsidR="004A60AE" w:rsidRPr="00DF0388" w:rsidRDefault="004A60AE" w:rsidP="004A60AE">
            <w:pPr>
              <w:rPr>
                <w:rFonts w:eastAsia="Calibri"/>
                <w:sz w:val="22"/>
                <w:szCs w:val="22"/>
                <w:lang w:val="lt-LT"/>
              </w:rPr>
            </w:pPr>
            <w:r w:rsidRPr="00DF0388">
              <w:rPr>
                <w:rFonts w:eastAsia="Calibri"/>
                <w:sz w:val="22"/>
                <w:szCs w:val="22"/>
                <w:lang w:val="lt-LT"/>
              </w:rPr>
              <w:t>Palangos miesto savivaldybė</w:t>
            </w:r>
          </w:p>
        </w:tc>
        <w:tc>
          <w:tcPr>
            <w:tcW w:w="1276" w:type="dxa"/>
            <w:shd w:val="clear" w:color="auto" w:fill="auto"/>
          </w:tcPr>
          <w:p w14:paraId="722C41C3" w14:textId="77777777" w:rsidR="004A60AE" w:rsidRPr="00DF0388" w:rsidRDefault="004A60AE" w:rsidP="004A60AE">
            <w:pPr>
              <w:rPr>
                <w:rFonts w:eastAsia="Calibri"/>
                <w:sz w:val="22"/>
                <w:szCs w:val="22"/>
                <w:lang w:val="lt-LT"/>
              </w:rPr>
            </w:pPr>
            <w:r w:rsidRPr="00DF0388">
              <w:rPr>
                <w:rFonts w:eastAsia="Calibri"/>
                <w:sz w:val="22"/>
                <w:szCs w:val="22"/>
                <w:lang w:val="lt-LT"/>
              </w:rPr>
              <w:t>-</w:t>
            </w:r>
          </w:p>
        </w:tc>
        <w:tc>
          <w:tcPr>
            <w:tcW w:w="709" w:type="dxa"/>
            <w:shd w:val="clear" w:color="auto" w:fill="auto"/>
          </w:tcPr>
          <w:p w14:paraId="26E3C9E8"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2.</w:t>
            </w:r>
          </w:p>
        </w:tc>
        <w:tc>
          <w:tcPr>
            <w:tcW w:w="2756" w:type="dxa"/>
            <w:shd w:val="clear" w:color="auto" w:fill="auto"/>
          </w:tcPr>
          <w:p w14:paraId="0BC58AB2" w14:textId="77777777" w:rsidR="004A60AE" w:rsidRPr="00DF0388" w:rsidRDefault="004A60AE" w:rsidP="004A60AE">
            <w:pPr>
              <w:rPr>
                <w:rFonts w:eastAsia="Calibri"/>
                <w:sz w:val="22"/>
                <w:szCs w:val="22"/>
                <w:lang w:val="lt-LT"/>
              </w:rPr>
            </w:pPr>
            <w:r w:rsidRPr="00DF0388">
              <w:rPr>
                <w:rFonts w:eastAsia="Calibri"/>
                <w:sz w:val="22"/>
                <w:szCs w:val="22"/>
                <w:lang w:val="lt-LT"/>
              </w:rPr>
              <w:t>Ignalinos rajono savivaldybė</w:t>
            </w:r>
          </w:p>
        </w:tc>
        <w:tc>
          <w:tcPr>
            <w:tcW w:w="1348" w:type="dxa"/>
            <w:shd w:val="clear" w:color="auto" w:fill="auto"/>
          </w:tcPr>
          <w:p w14:paraId="34669818" w14:textId="77777777" w:rsidR="004A60AE" w:rsidRPr="00DF0388" w:rsidRDefault="004A60AE" w:rsidP="004A60AE">
            <w:pPr>
              <w:rPr>
                <w:rFonts w:eastAsia="Calibri"/>
                <w:sz w:val="22"/>
                <w:szCs w:val="22"/>
                <w:lang w:val="lt-LT"/>
              </w:rPr>
            </w:pPr>
            <w:r w:rsidRPr="00DF0388">
              <w:rPr>
                <w:rFonts w:eastAsia="Calibri"/>
                <w:sz w:val="22"/>
                <w:szCs w:val="22"/>
                <w:lang w:val="lt-LT"/>
              </w:rPr>
              <w:t>-</w:t>
            </w:r>
          </w:p>
        </w:tc>
      </w:tr>
      <w:tr w:rsidR="004A60AE" w:rsidRPr="00DF0388" w14:paraId="4B6E69B8" w14:textId="77777777" w:rsidTr="00DF0388">
        <w:tc>
          <w:tcPr>
            <w:tcW w:w="540" w:type="dxa"/>
            <w:shd w:val="clear" w:color="auto" w:fill="auto"/>
          </w:tcPr>
          <w:p w14:paraId="2BD8811B"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6.</w:t>
            </w:r>
          </w:p>
        </w:tc>
        <w:tc>
          <w:tcPr>
            <w:tcW w:w="2999" w:type="dxa"/>
            <w:shd w:val="clear" w:color="auto" w:fill="auto"/>
          </w:tcPr>
          <w:p w14:paraId="2BDDB1B7" w14:textId="77777777" w:rsidR="004A60AE" w:rsidRPr="00DF0388" w:rsidRDefault="004A60AE" w:rsidP="004A60AE">
            <w:pPr>
              <w:rPr>
                <w:rFonts w:eastAsia="Calibri"/>
                <w:sz w:val="22"/>
                <w:szCs w:val="22"/>
                <w:lang w:val="lt-LT"/>
              </w:rPr>
            </w:pPr>
            <w:r w:rsidRPr="00DF0388">
              <w:rPr>
                <w:rFonts w:eastAsia="Calibri"/>
                <w:sz w:val="22"/>
                <w:szCs w:val="22"/>
                <w:lang w:val="lt-LT"/>
              </w:rPr>
              <w:t>Skuodo rajono savivaldybė</w:t>
            </w:r>
          </w:p>
        </w:tc>
        <w:tc>
          <w:tcPr>
            <w:tcW w:w="1276" w:type="dxa"/>
            <w:shd w:val="clear" w:color="auto" w:fill="auto"/>
          </w:tcPr>
          <w:p w14:paraId="72F78934" w14:textId="77777777" w:rsidR="004A60AE" w:rsidRPr="00DF0388" w:rsidRDefault="003F6074" w:rsidP="004A60AE">
            <w:pPr>
              <w:rPr>
                <w:rFonts w:eastAsia="Calibri"/>
                <w:sz w:val="22"/>
                <w:szCs w:val="22"/>
                <w:lang w:val="lt-LT"/>
              </w:rPr>
            </w:pPr>
            <w:r>
              <w:rPr>
                <w:rFonts w:eastAsia="Calibri"/>
                <w:sz w:val="22"/>
                <w:szCs w:val="22"/>
                <w:lang w:val="lt-LT"/>
              </w:rPr>
              <w:t>3</w:t>
            </w:r>
          </w:p>
        </w:tc>
        <w:tc>
          <w:tcPr>
            <w:tcW w:w="709" w:type="dxa"/>
            <w:shd w:val="clear" w:color="auto" w:fill="auto"/>
          </w:tcPr>
          <w:p w14:paraId="1D5773EC"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3.</w:t>
            </w:r>
          </w:p>
        </w:tc>
        <w:tc>
          <w:tcPr>
            <w:tcW w:w="2756" w:type="dxa"/>
            <w:shd w:val="clear" w:color="auto" w:fill="auto"/>
          </w:tcPr>
          <w:p w14:paraId="3F06EB18" w14:textId="77777777" w:rsidR="004A60AE" w:rsidRPr="00DF0388" w:rsidRDefault="004A60AE" w:rsidP="004A60AE">
            <w:pPr>
              <w:rPr>
                <w:rFonts w:eastAsia="Calibri"/>
                <w:sz w:val="22"/>
                <w:szCs w:val="22"/>
                <w:lang w:val="lt-LT"/>
              </w:rPr>
            </w:pPr>
            <w:r w:rsidRPr="00DF0388">
              <w:rPr>
                <w:rFonts w:eastAsia="Calibri"/>
                <w:sz w:val="22"/>
                <w:szCs w:val="22"/>
                <w:lang w:val="lt-LT"/>
              </w:rPr>
              <w:t>Molėtų rajono savivaldybė</w:t>
            </w:r>
          </w:p>
        </w:tc>
        <w:tc>
          <w:tcPr>
            <w:tcW w:w="1348" w:type="dxa"/>
            <w:shd w:val="clear" w:color="auto" w:fill="auto"/>
          </w:tcPr>
          <w:p w14:paraId="0775C0B4" w14:textId="77777777" w:rsidR="004A60AE" w:rsidRPr="00DF0388" w:rsidRDefault="004A60AE" w:rsidP="004A60AE">
            <w:pPr>
              <w:rPr>
                <w:rFonts w:eastAsia="Calibri"/>
                <w:sz w:val="22"/>
                <w:szCs w:val="22"/>
                <w:lang w:val="lt-LT"/>
              </w:rPr>
            </w:pPr>
            <w:r w:rsidRPr="00DF0388">
              <w:rPr>
                <w:rFonts w:eastAsia="Calibri"/>
                <w:sz w:val="22"/>
                <w:szCs w:val="22"/>
                <w:lang w:val="lt-LT"/>
              </w:rPr>
              <w:t>-</w:t>
            </w:r>
          </w:p>
        </w:tc>
      </w:tr>
      <w:tr w:rsidR="004A60AE" w:rsidRPr="00DF0388" w14:paraId="4A053ED9" w14:textId="77777777" w:rsidTr="00DF0388">
        <w:tc>
          <w:tcPr>
            <w:tcW w:w="540" w:type="dxa"/>
            <w:shd w:val="clear" w:color="auto" w:fill="auto"/>
          </w:tcPr>
          <w:p w14:paraId="65DA97C0"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7.</w:t>
            </w:r>
          </w:p>
        </w:tc>
        <w:tc>
          <w:tcPr>
            <w:tcW w:w="2999" w:type="dxa"/>
            <w:shd w:val="clear" w:color="auto" w:fill="auto"/>
          </w:tcPr>
          <w:p w14:paraId="0DFC8DC6" w14:textId="77777777" w:rsidR="004A60AE" w:rsidRPr="00DF0388" w:rsidRDefault="004A60AE" w:rsidP="004A60AE">
            <w:pPr>
              <w:rPr>
                <w:rFonts w:eastAsia="Calibri"/>
                <w:sz w:val="22"/>
                <w:szCs w:val="22"/>
                <w:lang w:val="lt-LT"/>
              </w:rPr>
            </w:pPr>
            <w:r w:rsidRPr="00DF0388">
              <w:rPr>
                <w:rFonts w:eastAsia="Calibri"/>
                <w:sz w:val="22"/>
                <w:szCs w:val="22"/>
                <w:lang w:val="lt-LT"/>
              </w:rPr>
              <w:t>Šilutės rajono savivaldybė</w:t>
            </w:r>
          </w:p>
        </w:tc>
        <w:tc>
          <w:tcPr>
            <w:tcW w:w="1276" w:type="dxa"/>
            <w:shd w:val="clear" w:color="auto" w:fill="auto"/>
          </w:tcPr>
          <w:p w14:paraId="2CD7A36C" w14:textId="77777777" w:rsidR="004A60AE" w:rsidRPr="00DF0388" w:rsidRDefault="004A60AE" w:rsidP="004A60AE">
            <w:pPr>
              <w:rPr>
                <w:rFonts w:eastAsia="Calibri"/>
                <w:sz w:val="22"/>
                <w:szCs w:val="22"/>
                <w:lang w:val="lt-LT"/>
              </w:rPr>
            </w:pPr>
            <w:r w:rsidRPr="00DF0388">
              <w:rPr>
                <w:rFonts w:eastAsia="Calibri"/>
                <w:sz w:val="22"/>
                <w:szCs w:val="22"/>
                <w:lang w:val="lt-LT"/>
              </w:rPr>
              <w:t>-</w:t>
            </w:r>
          </w:p>
        </w:tc>
        <w:tc>
          <w:tcPr>
            <w:tcW w:w="709" w:type="dxa"/>
            <w:shd w:val="clear" w:color="auto" w:fill="auto"/>
          </w:tcPr>
          <w:p w14:paraId="67A52C71"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4.</w:t>
            </w:r>
          </w:p>
        </w:tc>
        <w:tc>
          <w:tcPr>
            <w:tcW w:w="2756" w:type="dxa"/>
            <w:shd w:val="clear" w:color="auto" w:fill="auto"/>
          </w:tcPr>
          <w:p w14:paraId="46A6CC75" w14:textId="77777777" w:rsidR="004A60AE" w:rsidRPr="00DF0388" w:rsidRDefault="004A60AE" w:rsidP="004A60AE">
            <w:pPr>
              <w:rPr>
                <w:rFonts w:eastAsia="Calibri"/>
                <w:sz w:val="22"/>
                <w:szCs w:val="22"/>
                <w:lang w:val="lt-LT"/>
              </w:rPr>
            </w:pPr>
            <w:r w:rsidRPr="00DF0388">
              <w:rPr>
                <w:rFonts w:eastAsia="Calibri"/>
                <w:sz w:val="22"/>
                <w:szCs w:val="22"/>
                <w:lang w:val="lt-LT"/>
              </w:rPr>
              <w:t>Utenos rajono savivaldybė</w:t>
            </w:r>
          </w:p>
        </w:tc>
        <w:tc>
          <w:tcPr>
            <w:tcW w:w="1348" w:type="dxa"/>
            <w:shd w:val="clear" w:color="auto" w:fill="auto"/>
          </w:tcPr>
          <w:p w14:paraId="07FE8371" w14:textId="77777777" w:rsidR="004A60AE" w:rsidRPr="00DF0388" w:rsidRDefault="004A60AE" w:rsidP="004A60AE">
            <w:pPr>
              <w:rPr>
                <w:rFonts w:eastAsia="Calibri"/>
                <w:sz w:val="22"/>
                <w:szCs w:val="22"/>
                <w:lang w:val="lt-LT"/>
              </w:rPr>
            </w:pPr>
            <w:r w:rsidRPr="00DF0388">
              <w:rPr>
                <w:rFonts w:eastAsia="Calibri"/>
                <w:sz w:val="22"/>
                <w:szCs w:val="22"/>
                <w:lang w:val="lt-LT"/>
              </w:rPr>
              <w:t>-</w:t>
            </w:r>
          </w:p>
        </w:tc>
      </w:tr>
      <w:tr w:rsidR="004A60AE" w:rsidRPr="00DF0388" w14:paraId="2F92C937" w14:textId="77777777" w:rsidTr="00DF0388">
        <w:tc>
          <w:tcPr>
            <w:tcW w:w="4815" w:type="dxa"/>
            <w:gridSpan w:val="3"/>
            <w:shd w:val="clear" w:color="auto" w:fill="auto"/>
          </w:tcPr>
          <w:p w14:paraId="4648D888" w14:textId="77777777" w:rsidR="004A60AE" w:rsidRPr="00DF0388" w:rsidRDefault="004A60AE" w:rsidP="00DF0388">
            <w:pPr>
              <w:jc w:val="center"/>
              <w:rPr>
                <w:rFonts w:eastAsia="Calibri"/>
                <w:sz w:val="22"/>
                <w:szCs w:val="22"/>
                <w:lang w:val="lt-LT"/>
              </w:rPr>
            </w:pPr>
            <w:r w:rsidRPr="00DF0388">
              <w:rPr>
                <w:rFonts w:eastAsia="Calibri"/>
                <w:b/>
                <w:bCs/>
                <w:sz w:val="22"/>
                <w:szCs w:val="22"/>
                <w:lang w:val="lt-LT"/>
              </w:rPr>
              <w:t>MARIJAMPOLĖS APSKRITIS</w:t>
            </w:r>
          </w:p>
        </w:tc>
        <w:tc>
          <w:tcPr>
            <w:tcW w:w="709" w:type="dxa"/>
            <w:shd w:val="clear" w:color="auto" w:fill="auto"/>
          </w:tcPr>
          <w:p w14:paraId="73A7C11B"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5.</w:t>
            </w:r>
          </w:p>
        </w:tc>
        <w:tc>
          <w:tcPr>
            <w:tcW w:w="2756" w:type="dxa"/>
            <w:shd w:val="clear" w:color="auto" w:fill="auto"/>
          </w:tcPr>
          <w:p w14:paraId="05A811A3" w14:textId="77777777" w:rsidR="004A60AE" w:rsidRPr="00DF0388" w:rsidRDefault="004A60AE" w:rsidP="004A60AE">
            <w:pPr>
              <w:rPr>
                <w:rFonts w:eastAsia="Calibri"/>
                <w:sz w:val="22"/>
                <w:szCs w:val="22"/>
                <w:lang w:val="lt-LT"/>
              </w:rPr>
            </w:pPr>
            <w:r w:rsidRPr="00DF0388">
              <w:rPr>
                <w:rFonts w:eastAsia="Calibri"/>
                <w:sz w:val="22"/>
                <w:szCs w:val="22"/>
                <w:lang w:val="lt-LT"/>
              </w:rPr>
              <w:t>Visagino savivaldybė</w:t>
            </w:r>
          </w:p>
        </w:tc>
        <w:tc>
          <w:tcPr>
            <w:tcW w:w="1348" w:type="dxa"/>
            <w:shd w:val="clear" w:color="auto" w:fill="auto"/>
          </w:tcPr>
          <w:p w14:paraId="1BB95230" w14:textId="77777777" w:rsidR="004A60AE" w:rsidRPr="00DF0388" w:rsidRDefault="004A60AE" w:rsidP="004A60AE">
            <w:pPr>
              <w:rPr>
                <w:rFonts w:eastAsia="Calibri"/>
                <w:sz w:val="22"/>
                <w:szCs w:val="22"/>
                <w:lang w:val="lt-LT"/>
              </w:rPr>
            </w:pPr>
            <w:r w:rsidRPr="00DF0388">
              <w:rPr>
                <w:rFonts w:eastAsia="Calibri"/>
                <w:sz w:val="22"/>
                <w:szCs w:val="22"/>
                <w:lang w:val="lt-LT"/>
              </w:rPr>
              <w:t>-</w:t>
            </w:r>
          </w:p>
        </w:tc>
      </w:tr>
      <w:tr w:rsidR="004A60AE" w:rsidRPr="00DF0388" w14:paraId="5E70D49C" w14:textId="77777777" w:rsidTr="00DF0388">
        <w:tc>
          <w:tcPr>
            <w:tcW w:w="540" w:type="dxa"/>
            <w:shd w:val="clear" w:color="auto" w:fill="auto"/>
          </w:tcPr>
          <w:p w14:paraId="2D3E0B4A"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1.</w:t>
            </w:r>
          </w:p>
        </w:tc>
        <w:tc>
          <w:tcPr>
            <w:tcW w:w="2999" w:type="dxa"/>
            <w:shd w:val="clear" w:color="auto" w:fill="auto"/>
          </w:tcPr>
          <w:p w14:paraId="4043D439" w14:textId="77777777" w:rsidR="004A60AE" w:rsidRPr="00DF0388" w:rsidRDefault="004A60AE" w:rsidP="004A60AE">
            <w:pPr>
              <w:rPr>
                <w:rFonts w:eastAsia="Calibri"/>
                <w:sz w:val="22"/>
                <w:szCs w:val="22"/>
                <w:lang w:val="lt-LT"/>
              </w:rPr>
            </w:pPr>
            <w:r w:rsidRPr="00DF0388">
              <w:rPr>
                <w:rFonts w:eastAsia="Calibri"/>
                <w:sz w:val="22"/>
                <w:szCs w:val="22"/>
                <w:lang w:val="lt-LT"/>
              </w:rPr>
              <w:t>Kalvarijos savivaldybė</w:t>
            </w:r>
          </w:p>
        </w:tc>
        <w:tc>
          <w:tcPr>
            <w:tcW w:w="1276" w:type="dxa"/>
            <w:shd w:val="clear" w:color="auto" w:fill="auto"/>
          </w:tcPr>
          <w:p w14:paraId="05316D58" w14:textId="77777777" w:rsidR="004A60AE" w:rsidRPr="00DF0388" w:rsidRDefault="004A60AE" w:rsidP="004A60AE">
            <w:pPr>
              <w:rPr>
                <w:rFonts w:eastAsia="Calibri"/>
                <w:sz w:val="22"/>
                <w:szCs w:val="22"/>
                <w:lang w:val="lt-LT"/>
              </w:rPr>
            </w:pPr>
            <w:r w:rsidRPr="00DF0388">
              <w:rPr>
                <w:rFonts w:eastAsia="Calibri"/>
                <w:sz w:val="22"/>
                <w:szCs w:val="22"/>
                <w:lang w:val="lt-LT"/>
              </w:rPr>
              <w:t>-</w:t>
            </w:r>
          </w:p>
        </w:tc>
        <w:tc>
          <w:tcPr>
            <w:tcW w:w="709" w:type="dxa"/>
            <w:shd w:val="clear" w:color="auto" w:fill="auto"/>
          </w:tcPr>
          <w:p w14:paraId="543C8C41"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6.</w:t>
            </w:r>
          </w:p>
        </w:tc>
        <w:tc>
          <w:tcPr>
            <w:tcW w:w="2756" w:type="dxa"/>
            <w:shd w:val="clear" w:color="auto" w:fill="auto"/>
          </w:tcPr>
          <w:p w14:paraId="31DD77CD" w14:textId="77777777" w:rsidR="004A60AE" w:rsidRPr="00DF0388" w:rsidRDefault="004A60AE" w:rsidP="004A60AE">
            <w:pPr>
              <w:rPr>
                <w:rFonts w:eastAsia="Calibri"/>
                <w:sz w:val="22"/>
                <w:szCs w:val="22"/>
                <w:lang w:val="lt-LT"/>
              </w:rPr>
            </w:pPr>
            <w:r w:rsidRPr="00DF0388">
              <w:rPr>
                <w:rFonts w:eastAsia="Calibri"/>
                <w:sz w:val="22"/>
                <w:szCs w:val="22"/>
                <w:lang w:val="lt-LT"/>
              </w:rPr>
              <w:t>Zarasų rajono savivaldybė</w:t>
            </w:r>
          </w:p>
        </w:tc>
        <w:tc>
          <w:tcPr>
            <w:tcW w:w="1348" w:type="dxa"/>
            <w:shd w:val="clear" w:color="auto" w:fill="auto"/>
          </w:tcPr>
          <w:p w14:paraId="1849B350" w14:textId="77777777" w:rsidR="004A60AE" w:rsidRPr="00DF0388" w:rsidRDefault="004A60AE" w:rsidP="004A60AE">
            <w:pPr>
              <w:rPr>
                <w:rFonts w:eastAsia="Calibri"/>
                <w:sz w:val="22"/>
                <w:szCs w:val="22"/>
                <w:lang w:val="lt-LT"/>
              </w:rPr>
            </w:pPr>
            <w:r w:rsidRPr="00DF0388">
              <w:rPr>
                <w:rFonts w:eastAsia="Calibri"/>
                <w:sz w:val="22"/>
                <w:szCs w:val="22"/>
                <w:lang w:val="lt-LT"/>
              </w:rPr>
              <w:t>-</w:t>
            </w:r>
          </w:p>
        </w:tc>
      </w:tr>
      <w:tr w:rsidR="004A60AE" w:rsidRPr="00DF0388" w14:paraId="17489F8A" w14:textId="77777777" w:rsidTr="00DF0388">
        <w:tc>
          <w:tcPr>
            <w:tcW w:w="540" w:type="dxa"/>
            <w:shd w:val="clear" w:color="auto" w:fill="auto"/>
          </w:tcPr>
          <w:p w14:paraId="299948A1"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2.</w:t>
            </w:r>
          </w:p>
        </w:tc>
        <w:tc>
          <w:tcPr>
            <w:tcW w:w="2999" w:type="dxa"/>
            <w:shd w:val="clear" w:color="auto" w:fill="auto"/>
          </w:tcPr>
          <w:p w14:paraId="788407CD" w14:textId="77777777" w:rsidR="004A60AE" w:rsidRPr="00DF0388" w:rsidRDefault="004A60AE" w:rsidP="004A60AE">
            <w:pPr>
              <w:rPr>
                <w:rFonts w:eastAsia="Calibri"/>
                <w:sz w:val="22"/>
                <w:szCs w:val="22"/>
                <w:lang w:val="lt-LT"/>
              </w:rPr>
            </w:pPr>
            <w:r w:rsidRPr="00DF0388">
              <w:rPr>
                <w:rFonts w:eastAsia="Calibri"/>
                <w:sz w:val="22"/>
                <w:szCs w:val="22"/>
                <w:lang w:val="lt-LT"/>
              </w:rPr>
              <w:t>Kazlų Rūdos savivaldybė</w:t>
            </w:r>
          </w:p>
        </w:tc>
        <w:tc>
          <w:tcPr>
            <w:tcW w:w="1276" w:type="dxa"/>
            <w:shd w:val="clear" w:color="auto" w:fill="auto"/>
          </w:tcPr>
          <w:p w14:paraId="7C2C2FF7" w14:textId="77777777" w:rsidR="004A60AE" w:rsidRPr="00DF0388" w:rsidRDefault="004A60AE" w:rsidP="004A60AE">
            <w:pPr>
              <w:rPr>
                <w:rFonts w:eastAsia="Calibri"/>
                <w:sz w:val="22"/>
                <w:szCs w:val="22"/>
                <w:lang w:val="lt-LT"/>
              </w:rPr>
            </w:pPr>
            <w:r w:rsidRPr="00DF0388">
              <w:rPr>
                <w:rFonts w:eastAsia="Calibri"/>
                <w:sz w:val="22"/>
                <w:szCs w:val="22"/>
                <w:lang w:val="lt-LT"/>
              </w:rPr>
              <w:t>-</w:t>
            </w:r>
          </w:p>
        </w:tc>
        <w:tc>
          <w:tcPr>
            <w:tcW w:w="4813" w:type="dxa"/>
            <w:gridSpan w:val="3"/>
            <w:shd w:val="clear" w:color="auto" w:fill="auto"/>
          </w:tcPr>
          <w:p w14:paraId="46391788" w14:textId="77777777" w:rsidR="004A60AE" w:rsidRPr="00DF0388" w:rsidRDefault="004A60AE" w:rsidP="00DF0388">
            <w:pPr>
              <w:jc w:val="center"/>
              <w:rPr>
                <w:rFonts w:eastAsia="Calibri"/>
                <w:b/>
                <w:bCs/>
                <w:sz w:val="22"/>
                <w:szCs w:val="22"/>
                <w:lang w:val="lt-LT"/>
              </w:rPr>
            </w:pPr>
            <w:r w:rsidRPr="00DF0388">
              <w:rPr>
                <w:rFonts w:eastAsia="Calibri"/>
                <w:b/>
                <w:bCs/>
                <w:sz w:val="22"/>
                <w:szCs w:val="22"/>
                <w:lang w:val="lt-LT"/>
              </w:rPr>
              <w:t>VILNIAUS APSKRITIS</w:t>
            </w:r>
          </w:p>
        </w:tc>
      </w:tr>
      <w:tr w:rsidR="004A60AE" w:rsidRPr="00DF0388" w14:paraId="3B59B40A" w14:textId="77777777" w:rsidTr="00DF0388">
        <w:tc>
          <w:tcPr>
            <w:tcW w:w="540" w:type="dxa"/>
            <w:shd w:val="clear" w:color="auto" w:fill="auto"/>
          </w:tcPr>
          <w:p w14:paraId="581D3085"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3.</w:t>
            </w:r>
          </w:p>
        </w:tc>
        <w:tc>
          <w:tcPr>
            <w:tcW w:w="2999" w:type="dxa"/>
            <w:shd w:val="clear" w:color="auto" w:fill="auto"/>
          </w:tcPr>
          <w:p w14:paraId="72DB51C7" w14:textId="77777777" w:rsidR="004A60AE" w:rsidRPr="00DF0388" w:rsidRDefault="004A60AE" w:rsidP="004A60AE">
            <w:pPr>
              <w:rPr>
                <w:rFonts w:eastAsia="Calibri"/>
                <w:sz w:val="22"/>
                <w:szCs w:val="22"/>
                <w:lang w:val="lt-LT"/>
              </w:rPr>
            </w:pPr>
            <w:r w:rsidRPr="00DF0388">
              <w:rPr>
                <w:rFonts w:eastAsia="Calibri"/>
                <w:sz w:val="22"/>
                <w:szCs w:val="22"/>
                <w:lang w:val="lt-LT"/>
              </w:rPr>
              <w:t>Marijampolės savivaldybė</w:t>
            </w:r>
          </w:p>
        </w:tc>
        <w:tc>
          <w:tcPr>
            <w:tcW w:w="1276" w:type="dxa"/>
            <w:shd w:val="clear" w:color="auto" w:fill="auto"/>
          </w:tcPr>
          <w:p w14:paraId="62DD3BF9" w14:textId="77777777" w:rsidR="004A60AE" w:rsidRPr="00DF0388" w:rsidRDefault="004A60AE" w:rsidP="004A60AE">
            <w:pPr>
              <w:rPr>
                <w:rFonts w:eastAsia="Calibri"/>
                <w:sz w:val="22"/>
                <w:szCs w:val="22"/>
                <w:lang w:val="lt-LT"/>
              </w:rPr>
            </w:pPr>
            <w:r w:rsidRPr="00DF0388">
              <w:rPr>
                <w:rFonts w:eastAsia="Calibri"/>
                <w:sz w:val="22"/>
                <w:szCs w:val="22"/>
                <w:lang w:val="lt-LT"/>
              </w:rPr>
              <w:t>-</w:t>
            </w:r>
          </w:p>
        </w:tc>
        <w:tc>
          <w:tcPr>
            <w:tcW w:w="709" w:type="dxa"/>
            <w:shd w:val="clear" w:color="auto" w:fill="auto"/>
          </w:tcPr>
          <w:p w14:paraId="5C52A2E3"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1.</w:t>
            </w:r>
          </w:p>
        </w:tc>
        <w:tc>
          <w:tcPr>
            <w:tcW w:w="2756" w:type="dxa"/>
            <w:shd w:val="clear" w:color="auto" w:fill="auto"/>
          </w:tcPr>
          <w:p w14:paraId="693FB9BA" w14:textId="77777777" w:rsidR="004A60AE" w:rsidRPr="00DF0388" w:rsidRDefault="004A60AE" w:rsidP="004A60AE">
            <w:pPr>
              <w:rPr>
                <w:rFonts w:eastAsia="Calibri"/>
                <w:sz w:val="22"/>
                <w:szCs w:val="22"/>
                <w:lang w:val="lt-LT"/>
              </w:rPr>
            </w:pPr>
            <w:r w:rsidRPr="00DF0388">
              <w:rPr>
                <w:rFonts w:eastAsia="Calibri"/>
                <w:sz w:val="22"/>
                <w:szCs w:val="22"/>
                <w:lang w:val="lt-LT"/>
              </w:rPr>
              <w:t>Elektrėnų savivaldybė</w:t>
            </w:r>
          </w:p>
        </w:tc>
        <w:tc>
          <w:tcPr>
            <w:tcW w:w="1348" w:type="dxa"/>
            <w:shd w:val="clear" w:color="auto" w:fill="auto"/>
          </w:tcPr>
          <w:p w14:paraId="4CC4F78D" w14:textId="77777777" w:rsidR="004A60AE" w:rsidRPr="00DF0388" w:rsidRDefault="004A60AE" w:rsidP="004A60AE">
            <w:pPr>
              <w:rPr>
                <w:rFonts w:eastAsia="Calibri"/>
                <w:sz w:val="22"/>
                <w:szCs w:val="22"/>
                <w:lang w:val="lt-LT"/>
              </w:rPr>
            </w:pPr>
            <w:r w:rsidRPr="00DF0388">
              <w:rPr>
                <w:rFonts w:eastAsia="Calibri"/>
                <w:sz w:val="22"/>
                <w:szCs w:val="22"/>
                <w:lang w:val="lt-LT"/>
              </w:rPr>
              <w:t>-</w:t>
            </w:r>
          </w:p>
        </w:tc>
      </w:tr>
      <w:tr w:rsidR="004A60AE" w:rsidRPr="00DF0388" w14:paraId="22157E89" w14:textId="77777777" w:rsidTr="00DF0388">
        <w:tc>
          <w:tcPr>
            <w:tcW w:w="540" w:type="dxa"/>
            <w:shd w:val="clear" w:color="auto" w:fill="auto"/>
          </w:tcPr>
          <w:p w14:paraId="7B5CB8F9"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4.</w:t>
            </w:r>
          </w:p>
        </w:tc>
        <w:tc>
          <w:tcPr>
            <w:tcW w:w="2999" w:type="dxa"/>
            <w:shd w:val="clear" w:color="auto" w:fill="auto"/>
          </w:tcPr>
          <w:p w14:paraId="2F312464" w14:textId="77777777" w:rsidR="004A60AE" w:rsidRPr="00DF0388" w:rsidRDefault="004A60AE" w:rsidP="004A60AE">
            <w:pPr>
              <w:rPr>
                <w:rFonts w:eastAsia="Calibri"/>
                <w:sz w:val="22"/>
                <w:szCs w:val="22"/>
                <w:lang w:val="lt-LT"/>
              </w:rPr>
            </w:pPr>
            <w:r w:rsidRPr="00DF0388">
              <w:rPr>
                <w:rFonts w:eastAsia="Calibri"/>
                <w:sz w:val="22"/>
                <w:szCs w:val="22"/>
                <w:lang w:val="lt-LT"/>
              </w:rPr>
              <w:t>Marijampolės rajono savivaldybė</w:t>
            </w:r>
          </w:p>
        </w:tc>
        <w:tc>
          <w:tcPr>
            <w:tcW w:w="1276" w:type="dxa"/>
            <w:shd w:val="clear" w:color="auto" w:fill="auto"/>
          </w:tcPr>
          <w:p w14:paraId="0B4DD497" w14:textId="77777777" w:rsidR="004A60AE" w:rsidRPr="00DF0388" w:rsidRDefault="004A60AE" w:rsidP="004A60AE">
            <w:pPr>
              <w:rPr>
                <w:rFonts w:eastAsia="Calibri"/>
                <w:sz w:val="22"/>
                <w:szCs w:val="22"/>
                <w:lang w:val="lt-LT"/>
              </w:rPr>
            </w:pPr>
            <w:r w:rsidRPr="00DF0388">
              <w:rPr>
                <w:rFonts w:eastAsia="Calibri"/>
                <w:sz w:val="22"/>
                <w:szCs w:val="22"/>
                <w:lang w:val="lt-LT"/>
              </w:rPr>
              <w:t>-</w:t>
            </w:r>
          </w:p>
        </w:tc>
        <w:tc>
          <w:tcPr>
            <w:tcW w:w="709" w:type="dxa"/>
            <w:shd w:val="clear" w:color="auto" w:fill="auto"/>
          </w:tcPr>
          <w:p w14:paraId="43E16A8A"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2.</w:t>
            </w:r>
          </w:p>
        </w:tc>
        <w:tc>
          <w:tcPr>
            <w:tcW w:w="2756" w:type="dxa"/>
            <w:shd w:val="clear" w:color="auto" w:fill="auto"/>
          </w:tcPr>
          <w:p w14:paraId="39C10720" w14:textId="77777777" w:rsidR="004A60AE" w:rsidRPr="00DF0388" w:rsidRDefault="004A60AE" w:rsidP="004A60AE">
            <w:pPr>
              <w:rPr>
                <w:rFonts w:eastAsia="Calibri"/>
                <w:sz w:val="22"/>
                <w:szCs w:val="22"/>
                <w:lang w:val="lt-LT"/>
              </w:rPr>
            </w:pPr>
            <w:r w:rsidRPr="00DF0388">
              <w:rPr>
                <w:rFonts w:eastAsia="Calibri"/>
                <w:sz w:val="22"/>
                <w:szCs w:val="22"/>
                <w:lang w:val="lt-LT"/>
              </w:rPr>
              <w:t>Šalčininkų rajono savivaldybė</w:t>
            </w:r>
          </w:p>
        </w:tc>
        <w:tc>
          <w:tcPr>
            <w:tcW w:w="1348" w:type="dxa"/>
            <w:shd w:val="clear" w:color="auto" w:fill="auto"/>
          </w:tcPr>
          <w:p w14:paraId="3D3B2C0B" w14:textId="77777777" w:rsidR="004A60AE" w:rsidRPr="00DF0388" w:rsidRDefault="003F6074" w:rsidP="004A60AE">
            <w:pPr>
              <w:rPr>
                <w:rFonts w:eastAsia="Calibri"/>
                <w:sz w:val="22"/>
                <w:szCs w:val="22"/>
                <w:lang w:val="lt-LT"/>
              </w:rPr>
            </w:pPr>
            <w:r>
              <w:rPr>
                <w:rFonts w:eastAsia="Calibri"/>
                <w:sz w:val="22"/>
                <w:szCs w:val="22"/>
                <w:lang w:val="lt-LT"/>
              </w:rPr>
              <w:t>2</w:t>
            </w:r>
          </w:p>
        </w:tc>
      </w:tr>
      <w:tr w:rsidR="004A60AE" w:rsidRPr="00DF0388" w14:paraId="062470F0" w14:textId="77777777" w:rsidTr="00DF0388">
        <w:tc>
          <w:tcPr>
            <w:tcW w:w="540" w:type="dxa"/>
            <w:shd w:val="clear" w:color="auto" w:fill="auto"/>
          </w:tcPr>
          <w:p w14:paraId="2DA40DC2"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5.</w:t>
            </w:r>
          </w:p>
        </w:tc>
        <w:tc>
          <w:tcPr>
            <w:tcW w:w="2999" w:type="dxa"/>
            <w:shd w:val="clear" w:color="auto" w:fill="auto"/>
          </w:tcPr>
          <w:p w14:paraId="09B0A9F7" w14:textId="77777777" w:rsidR="004A60AE" w:rsidRPr="00DF0388" w:rsidRDefault="004A60AE" w:rsidP="004A60AE">
            <w:pPr>
              <w:rPr>
                <w:rFonts w:eastAsia="Calibri"/>
                <w:sz w:val="22"/>
                <w:szCs w:val="22"/>
                <w:lang w:val="lt-LT"/>
              </w:rPr>
            </w:pPr>
            <w:r w:rsidRPr="00DF0388">
              <w:rPr>
                <w:rFonts w:eastAsia="Calibri"/>
                <w:sz w:val="22"/>
                <w:szCs w:val="22"/>
                <w:lang w:val="lt-LT"/>
              </w:rPr>
              <w:t>Šakių rajono savivaldybė</w:t>
            </w:r>
          </w:p>
        </w:tc>
        <w:tc>
          <w:tcPr>
            <w:tcW w:w="1276" w:type="dxa"/>
            <w:shd w:val="clear" w:color="auto" w:fill="auto"/>
          </w:tcPr>
          <w:p w14:paraId="59751E14" w14:textId="77777777" w:rsidR="004A60AE" w:rsidRPr="00DF0388" w:rsidRDefault="004A60AE" w:rsidP="004A60AE">
            <w:pPr>
              <w:rPr>
                <w:rFonts w:eastAsia="Calibri"/>
                <w:sz w:val="22"/>
                <w:szCs w:val="22"/>
                <w:lang w:val="lt-LT"/>
              </w:rPr>
            </w:pPr>
            <w:r w:rsidRPr="00DF0388">
              <w:rPr>
                <w:rFonts w:eastAsia="Calibri"/>
                <w:sz w:val="22"/>
                <w:szCs w:val="22"/>
                <w:lang w:val="lt-LT"/>
              </w:rPr>
              <w:t>-</w:t>
            </w:r>
          </w:p>
        </w:tc>
        <w:tc>
          <w:tcPr>
            <w:tcW w:w="709" w:type="dxa"/>
            <w:shd w:val="clear" w:color="auto" w:fill="auto"/>
          </w:tcPr>
          <w:p w14:paraId="7D0FCBB0"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3.</w:t>
            </w:r>
          </w:p>
        </w:tc>
        <w:tc>
          <w:tcPr>
            <w:tcW w:w="2756" w:type="dxa"/>
            <w:shd w:val="clear" w:color="auto" w:fill="auto"/>
          </w:tcPr>
          <w:p w14:paraId="62062AC0" w14:textId="77777777" w:rsidR="004A60AE" w:rsidRPr="00DF0388" w:rsidRDefault="004A60AE" w:rsidP="004A60AE">
            <w:pPr>
              <w:rPr>
                <w:rFonts w:eastAsia="Calibri"/>
                <w:sz w:val="22"/>
                <w:szCs w:val="22"/>
                <w:lang w:val="lt-LT"/>
              </w:rPr>
            </w:pPr>
            <w:r w:rsidRPr="00DF0388">
              <w:rPr>
                <w:rFonts w:eastAsia="Calibri"/>
                <w:sz w:val="22"/>
                <w:szCs w:val="22"/>
                <w:lang w:val="lt-LT"/>
              </w:rPr>
              <w:t>Širvintų rajono savivaldybė</w:t>
            </w:r>
          </w:p>
        </w:tc>
        <w:tc>
          <w:tcPr>
            <w:tcW w:w="1348" w:type="dxa"/>
            <w:shd w:val="clear" w:color="auto" w:fill="auto"/>
          </w:tcPr>
          <w:p w14:paraId="21A305DB" w14:textId="77777777" w:rsidR="004A60AE" w:rsidRPr="00DF0388" w:rsidRDefault="003F6074" w:rsidP="004A60AE">
            <w:pPr>
              <w:rPr>
                <w:rFonts w:eastAsia="Calibri"/>
                <w:sz w:val="22"/>
                <w:szCs w:val="22"/>
                <w:lang w:val="lt-LT"/>
              </w:rPr>
            </w:pPr>
            <w:r>
              <w:rPr>
                <w:rFonts w:eastAsia="Calibri"/>
                <w:sz w:val="22"/>
                <w:szCs w:val="22"/>
                <w:lang w:val="lt-LT"/>
              </w:rPr>
              <w:t>-</w:t>
            </w:r>
          </w:p>
        </w:tc>
      </w:tr>
      <w:tr w:rsidR="004A60AE" w:rsidRPr="00DF0388" w14:paraId="4D3FD2BE" w14:textId="77777777" w:rsidTr="00DF0388">
        <w:tc>
          <w:tcPr>
            <w:tcW w:w="540" w:type="dxa"/>
            <w:shd w:val="clear" w:color="auto" w:fill="auto"/>
          </w:tcPr>
          <w:p w14:paraId="3F0D5A84"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6.</w:t>
            </w:r>
          </w:p>
        </w:tc>
        <w:tc>
          <w:tcPr>
            <w:tcW w:w="2999" w:type="dxa"/>
            <w:shd w:val="clear" w:color="auto" w:fill="auto"/>
          </w:tcPr>
          <w:p w14:paraId="7E563DAF" w14:textId="77777777" w:rsidR="004A60AE" w:rsidRPr="00DF0388" w:rsidRDefault="004A60AE" w:rsidP="004A60AE">
            <w:pPr>
              <w:rPr>
                <w:rFonts w:eastAsia="Calibri"/>
                <w:sz w:val="22"/>
                <w:szCs w:val="22"/>
                <w:lang w:val="lt-LT"/>
              </w:rPr>
            </w:pPr>
            <w:r w:rsidRPr="00DF0388">
              <w:rPr>
                <w:rFonts w:eastAsia="Calibri"/>
                <w:sz w:val="22"/>
                <w:szCs w:val="22"/>
                <w:lang w:val="lt-LT"/>
              </w:rPr>
              <w:t>Vilkaviškio rajono savivaldybė</w:t>
            </w:r>
          </w:p>
        </w:tc>
        <w:tc>
          <w:tcPr>
            <w:tcW w:w="1276" w:type="dxa"/>
            <w:shd w:val="clear" w:color="auto" w:fill="auto"/>
          </w:tcPr>
          <w:p w14:paraId="4D896A92" w14:textId="77777777" w:rsidR="004A60AE" w:rsidRPr="00DF0388" w:rsidRDefault="004A60AE" w:rsidP="004A60AE">
            <w:pPr>
              <w:rPr>
                <w:rFonts w:eastAsia="Calibri"/>
                <w:sz w:val="22"/>
                <w:szCs w:val="22"/>
                <w:lang w:val="lt-LT"/>
              </w:rPr>
            </w:pPr>
            <w:r w:rsidRPr="00DF0388">
              <w:rPr>
                <w:rFonts w:eastAsia="Calibri"/>
                <w:sz w:val="22"/>
                <w:szCs w:val="22"/>
                <w:lang w:val="lt-LT"/>
              </w:rPr>
              <w:t>-</w:t>
            </w:r>
          </w:p>
        </w:tc>
        <w:tc>
          <w:tcPr>
            <w:tcW w:w="709" w:type="dxa"/>
            <w:shd w:val="clear" w:color="auto" w:fill="auto"/>
          </w:tcPr>
          <w:p w14:paraId="2BCA3097"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4.</w:t>
            </w:r>
          </w:p>
        </w:tc>
        <w:tc>
          <w:tcPr>
            <w:tcW w:w="2756" w:type="dxa"/>
            <w:shd w:val="clear" w:color="auto" w:fill="auto"/>
          </w:tcPr>
          <w:p w14:paraId="06B6EAA0" w14:textId="77777777" w:rsidR="004A60AE" w:rsidRPr="00DF0388" w:rsidRDefault="004A60AE" w:rsidP="004A60AE">
            <w:pPr>
              <w:rPr>
                <w:rFonts w:eastAsia="Calibri"/>
                <w:sz w:val="22"/>
                <w:szCs w:val="22"/>
                <w:lang w:val="lt-LT"/>
              </w:rPr>
            </w:pPr>
            <w:r w:rsidRPr="00DF0388">
              <w:rPr>
                <w:rFonts w:eastAsia="Calibri"/>
                <w:sz w:val="22"/>
                <w:szCs w:val="22"/>
                <w:lang w:val="lt-LT"/>
              </w:rPr>
              <w:t>Švenčionių rajono savivaldybė</w:t>
            </w:r>
          </w:p>
        </w:tc>
        <w:tc>
          <w:tcPr>
            <w:tcW w:w="1348" w:type="dxa"/>
            <w:shd w:val="clear" w:color="auto" w:fill="auto"/>
          </w:tcPr>
          <w:p w14:paraId="3253A077" w14:textId="77777777" w:rsidR="004A60AE" w:rsidRPr="00DF0388" w:rsidRDefault="004A60AE" w:rsidP="004A60AE">
            <w:pPr>
              <w:rPr>
                <w:rFonts w:eastAsia="Calibri"/>
                <w:color w:val="FF0000"/>
                <w:sz w:val="22"/>
                <w:szCs w:val="22"/>
                <w:lang w:val="lt-LT"/>
              </w:rPr>
            </w:pPr>
            <w:r w:rsidRPr="00DF0388">
              <w:rPr>
                <w:rFonts w:eastAsia="Calibri"/>
                <w:sz w:val="22"/>
                <w:szCs w:val="22"/>
                <w:lang w:val="lt-LT"/>
              </w:rPr>
              <w:t>-</w:t>
            </w:r>
          </w:p>
        </w:tc>
      </w:tr>
      <w:tr w:rsidR="004A60AE" w:rsidRPr="00DF0388" w14:paraId="694EAF15" w14:textId="77777777" w:rsidTr="00DF0388">
        <w:tc>
          <w:tcPr>
            <w:tcW w:w="4815" w:type="dxa"/>
            <w:gridSpan w:val="3"/>
            <w:shd w:val="clear" w:color="auto" w:fill="auto"/>
          </w:tcPr>
          <w:p w14:paraId="248490E0" w14:textId="77777777" w:rsidR="004A60AE" w:rsidRPr="00DF0388" w:rsidRDefault="004A60AE" w:rsidP="00DF0388">
            <w:pPr>
              <w:jc w:val="center"/>
              <w:rPr>
                <w:rFonts w:eastAsia="Calibri"/>
                <w:sz w:val="22"/>
                <w:szCs w:val="22"/>
                <w:lang w:val="lt-LT"/>
              </w:rPr>
            </w:pPr>
            <w:r w:rsidRPr="00DF0388">
              <w:rPr>
                <w:rFonts w:eastAsia="Calibri"/>
                <w:b/>
                <w:bCs/>
                <w:sz w:val="22"/>
                <w:szCs w:val="22"/>
                <w:lang w:val="lt-LT"/>
              </w:rPr>
              <w:t>PANEVĖŽIO APSKRITIS</w:t>
            </w:r>
          </w:p>
        </w:tc>
        <w:tc>
          <w:tcPr>
            <w:tcW w:w="709" w:type="dxa"/>
            <w:shd w:val="clear" w:color="auto" w:fill="auto"/>
          </w:tcPr>
          <w:p w14:paraId="0CB6B0A7"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5.</w:t>
            </w:r>
          </w:p>
        </w:tc>
        <w:tc>
          <w:tcPr>
            <w:tcW w:w="2756" w:type="dxa"/>
            <w:shd w:val="clear" w:color="auto" w:fill="auto"/>
          </w:tcPr>
          <w:p w14:paraId="57A3B0E3" w14:textId="77777777" w:rsidR="004A60AE" w:rsidRPr="00DF0388" w:rsidRDefault="004A60AE" w:rsidP="004A60AE">
            <w:pPr>
              <w:rPr>
                <w:rFonts w:eastAsia="Calibri"/>
                <w:sz w:val="22"/>
                <w:szCs w:val="22"/>
                <w:lang w:val="lt-LT"/>
              </w:rPr>
            </w:pPr>
            <w:r w:rsidRPr="00DF0388">
              <w:rPr>
                <w:rFonts w:eastAsia="Calibri"/>
                <w:sz w:val="22"/>
                <w:szCs w:val="22"/>
                <w:lang w:val="lt-LT"/>
              </w:rPr>
              <w:t>Trakų rajono savivaldybė</w:t>
            </w:r>
          </w:p>
        </w:tc>
        <w:tc>
          <w:tcPr>
            <w:tcW w:w="1348" w:type="dxa"/>
            <w:shd w:val="clear" w:color="auto" w:fill="auto"/>
          </w:tcPr>
          <w:p w14:paraId="3DC5D379" w14:textId="77777777" w:rsidR="004A60AE" w:rsidRPr="00DF0388" w:rsidRDefault="004A60AE" w:rsidP="004A60AE">
            <w:pPr>
              <w:rPr>
                <w:rFonts w:eastAsia="Calibri"/>
                <w:sz w:val="22"/>
                <w:szCs w:val="22"/>
                <w:lang w:val="lt-LT"/>
              </w:rPr>
            </w:pPr>
            <w:r w:rsidRPr="00DF0388">
              <w:rPr>
                <w:rFonts w:eastAsia="Calibri"/>
                <w:sz w:val="22"/>
                <w:szCs w:val="22"/>
                <w:lang w:val="lt-LT"/>
              </w:rPr>
              <w:t>-</w:t>
            </w:r>
          </w:p>
        </w:tc>
      </w:tr>
      <w:tr w:rsidR="004A60AE" w:rsidRPr="00DF0388" w14:paraId="69AB439A" w14:textId="77777777" w:rsidTr="00DF0388">
        <w:tc>
          <w:tcPr>
            <w:tcW w:w="540" w:type="dxa"/>
            <w:shd w:val="clear" w:color="auto" w:fill="auto"/>
          </w:tcPr>
          <w:p w14:paraId="0A9FA893"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1.</w:t>
            </w:r>
          </w:p>
        </w:tc>
        <w:tc>
          <w:tcPr>
            <w:tcW w:w="2999" w:type="dxa"/>
            <w:shd w:val="clear" w:color="auto" w:fill="auto"/>
          </w:tcPr>
          <w:p w14:paraId="2A12D11E" w14:textId="77777777" w:rsidR="004A60AE" w:rsidRPr="00DF0388" w:rsidRDefault="004A60AE" w:rsidP="004A60AE">
            <w:pPr>
              <w:rPr>
                <w:rFonts w:eastAsia="Calibri"/>
                <w:sz w:val="22"/>
                <w:szCs w:val="22"/>
                <w:lang w:val="lt-LT"/>
              </w:rPr>
            </w:pPr>
            <w:r w:rsidRPr="00DF0388">
              <w:rPr>
                <w:rFonts w:eastAsia="Calibri"/>
                <w:sz w:val="22"/>
                <w:szCs w:val="22"/>
                <w:lang w:val="lt-LT"/>
              </w:rPr>
              <w:t>Biržų rajono savivaldybė</w:t>
            </w:r>
          </w:p>
        </w:tc>
        <w:tc>
          <w:tcPr>
            <w:tcW w:w="1276" w:type="dxa"/>
            <w:shd w:val="clear" w:color="auto" w:fill="auto"/>
          </w:tcPr>
          <w:p w14:paraId="2EED2AD7" w14:textId="77777777" w:rsidR="004A60AE" w:rsidRPr="00DF0388" w:rsidRDefault="003F6074" w:rsidP="004A60AE">
            <w:pPr>
              <w:rPr>
                <w:rFonts w:eastAsia="Calibri"/>
                <w:sz w:val="22"/>
                <w:szCs w:val="22"/>
                <w:lang w:val="lt-LT"/>
              </w:rPr>
            </w:pPr>
            <w:r>
              <w:rPr>
                <w:rFonts w:eastAsia="Calibri"/>
                <w:sz w:val="22"/>
                <w:szCs w:val="22"/>
                <w:lang w:val="lt-LT"/>
              </w:rPr>
              <w:t>1</w:t>
            </w:r>
          </w:p>
        </w:tc>
        <w:tc>
          <w:tcPr>
            <w:tcW w:w="709" w:type="dxa"/>
            <w:shd w:val="clear" w:color="auto" w:fill="auto"/>
          </w:tcPr>
          <w:p w14:paraId="5B9143C2"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6.</w:t>
            </w:r>
          </w:p>
        </w:tc>
        <w:tc>
          <w:tcPr>
            <w:tcW w:w="2756" w:type="dxa"/>
            <w:shd w:val="clear" w:color="auto" w:fill="auto"/>
          </w:tcPr>
          <w:p w14:paraId="6EE15885" w14:textId="77777777" w:rsidR="004A60AE" w:rsidRPr="00DF0388" w:rsidRDefault="004A60AE" w:rsidP="004A60AE">
            <w:pPr>
              <w:rPr>
                <w:rFonts w:eastAsia="Calibri"/>
                <w:sz w:val="22"/>
                <w:szCs w:val="22"/>
                <w:lang w:val="lt-LT"/>
              </w:rPr>
            </w:pPr>
            <w:r w:rsidRPr="00DF0388">
              <w:rPr>
                <w:rFonts w:eastAsia="Calibri"/>
                <w:sz w:val="22"/>
                <w:szCs w:val="22"/>
                <w:lang w:val="lt-LT"/>
              </w:rPr>
              <w:t>Ukmergės rajono savivaldybė</w:t>
            </w:r>
          </w:p>
        </w:tc>
        <w:tc>
          <w:tcPr>
            <w:tcW w:w="1348" w:type="dxa"/>
            <w:shd w:val="clear" w:color="auto" w:fill="auto"/>
          </w:tcPr>
          <w:p w14:paraId="560DC77F" w14:textId="77777777" w:rsidR="004A60AE" w:rsidRPr="00DF0388" w:rsidRDefault="003F6074" w:rsidP="004A60AE">
            <w:pPr>
              <w:rPr>
                <w:rFonts w:eastAsia="Calibri"/>
                <w:sz w:val="22"/>
                <w:szCs w:val="22"/>
                <w:lang w:val="lt-LT"/>
              </w:rPr>
            </w:pPr>
            <w:r>
              <w:rPr>
                <w:rFonts w:eastAsia="Calibri"/>
                <w:sz w:val="22"/>
                <w:szCs w:val="22"/>
                <w:lang w:val="lt-LT"/>
              </w:rPr>
              <w:t>2</w:t>
            </w:r>
          </w:p>
        </w:tc>
      </w:tr>
      <w:tr w:rsidR="004A60AE" w:rsidRPr="00DF0388" w14:paraId="6B5A02B0" w14:textId="77777777" w:rsidTr="00DF0388">
        <w:tc>
          <w:tcPr>
            <w:tcW w:w="540" w:type="dxa"/>
            <w:shd w:val="clear" w:color="auto" w:fill="auto"/>
          </w:tcPr>
          <w:p w14:paraId="6A4D5D6F"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2.</w:t>
            </w:r>
          </w:p>
        </w:tc>
        <w:tc>
          <w:tcPr>
            <w:tcW w:w="2999" w:type="dxa"/>
            <w:shd w:val="clear" w:color="auto" w:fill="auto"/>
          </w:tcPr>
          <w:p w14:paraId="35065A25" w14:textId="77777777" w:rsidR="004A60AE" w:rsidRPr="00DF0388" w:rsidRDefault="004A60AE" w:rsidP="004A60AE">
            <w:pPr>
              <w:rPr>
                <w:rFonts w:eastAsia="Calibri"/>
                <w:sz w:val="22"/>
                <w:szCs w:val="22"/>
                <w:lang w:val="lt-LT"/>
              </w:rPr>
            </w:pPr>
            <w:r w:rsidRPr="00DF0388">
              <w:rPr>
                <w:rFonts w:eastAsia="Calibri"/>
                <w:sz w:val="22"/>
                <w:szCs w:val="22"/>
                <w:lang w:val="lt-LT"/>
              </w:rPr>
              <w:t>Kupiškio rajono savivaldybė</w:t>
            </w:r>
          </w:p>
        </w:tc>
        <w:tc>
          <w:tcPr>
            <w:tcW w:w="1276" w:type="dxa"/>
            <w:shd w:val="clear" w:color="auto" w:fill="auto"/>
          </w:tcPr>
          <w:p w14:paraId="4FBD09B8" w14:textId="77777777" w:rsidR="004A60AE" w:rsidRPr="00DF0388" w:rsidRDefault="004A60AE" w:rsidP="004A60AE">
            <w:pPr>
              <w:rPr>
                <w:rFonts w:eastAsia="Calibri"/>
                <w:sz w:val="22"/>
                <w:szCs w:val="22"/>
                <w:lang w:val="lt-LT"/>
              </w:rPr>
            </w:pPr>
            <w:r w:rsidRPr="00DF0388">
              <w:rPr>
                <w:rFonts w:eastAsia="Calibri"/>
                <w:sz w:val="22"/>
                <w:szCs w:val="22"/>
                <w:lang w:val="lt-LT"/>
              </w:rPr>
              <w:t>-</w:t>
            </w:r>
          </w:p>
        </w:tc>
        <w:tc>
          <w:tcPr>
            <w:tcW w:w="709" w:type="dxa"/>
            <w:shd w:val="clear" w:color="auto" w:fill="auto"/>
          </w:tcPr>
          <w:p w14:paraId="222AAE3D"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7.</w:t>
            </w:r>
          </w:p>
        </w:tc>
        <w:tc>
          <w:tcPr>
            <w:tcW w:w="2756" w:type="dxa"/>
            <w:shd w:val="clear" w:color="auto" w:fill="auto"/>
          </w:tcPr>
          <w:p w14:paraId="5A6B1E32" w14:textId="77777777" w:rsidR="004A60AE" w:rsidRPr="00DF0388" w:rsidRDefault="004A60AE" w:rsidP="004A60AE">
            <w:pPr>
              <w:rPr>
                <w:rFonts w:eastAsia="Calibri"/>
                <w:sz w:val="22"/>
                <w:szCs w:val="22"/>
                <w:lang w:val="lt-LT"/>
              </w:rPr>
            </w:pPr>
            <w:r w:rsidRPr="00DF0388">
              <w:rPr>
                <w:rFonts w:eastAsia="Calibri"/>
                <w:sz w:val="22"/>
                <w:szCs w:val="22"/>
                <w:lang w:val="lt-LT"/>
              </w:rPr>
              <w:t>Vilniaus miesto savivaldybė</w:t>
            </w:r>
          </w:p>
        </w:tc>
        <w:tc>
          <w:tcPr>
            <w:tcW w:w="1348" w:type="dxa"/>
            <w:shd w:val="clear" w:color="auto" w:fill="auto"/>
          </w:tcPr>
          <w:p w14:paraId="5A723B4E" w14:textId="77777777" w:rsidR="004A60AE" w:rsidRPr="00DF0388" w:rsidRDefault="003F6074" w:rsidP="004A60AE">
            <w:pPr>
              <w:rPr>
                <w:rFonts w:eastAsia="Calibri"/>
                <w:sz w:val="22"/>
                <w:szCs w:val="22"/>
                <w:lang w:val="lt-LT"/>
              </w:rPr>
            </w:pPr>
            <w:r>
              <w:rPr>
                <w:rFonts w:eastAsia="Calibri"/>
                <w:sz w:val="22"/>
                <w:szCs w:val="22"/>
                <w:lang w:val="lt-LT"/>
              </w:rPr>
              <w:t>-</w:t>
            </w:r>
          </w:p>
        </w:tc>
      </w:tr>
      <w:tr w:rsidR="004A60AE" w:rsidRPr="00DF0388" w14:paraId="438464C2" w14:textId="77777777" w:rsidTr="00DF0388">
        <w:tc>
          <w:tcPr>
            <w:tcW w:w="540" w:type="dxa"/>
            <w:shd w:val="clear" w:color="auto" w:fill="auto"/>
          </w:tcPr>
          <w:p w14:paraId="77261498"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3.</w:t>
            </w:r>
          </w:p>
        </w:tc>
        <w:tc>
          <w:tcPr>
            <w:tcW w:w="2999" w:type="dxa"/>
            <w:shd w:val="clear" w:color="auto" w:fill="auto"/>
          </w:tcPr>
          <w:p w14:paraId="0AF0F266" w14:textId="77777777" w:rsidR="004A60AE" w:rsidRPr="00DF0388" w:rsidRDefault="004A60AE" w:rsidP="004A60AE">
            <w:pPr>
              <w:rPr>
                <w:rFonts w:eastAsia="Calibri"/>
                <w:sz w:val="22"/>
                <w:szCs w:val="22"/>
                <w:lang w:val="lt-LT"/>
              </w:rPr>
            </w:pPr>
            <w:r w:rsidRPr="00DF0388">
              <w:rPr>
                <w:rFonts w:eastAsia="Calibri"/>
                <w:sz w:val="22"/>
                <w:szCs w:val="22"/>
                <w:lang w:val="lt-LT"/>
              </w:rPr>
              <w:t>Panevėžio miesto savivaldybė</w:t>
            </w:r>
          </w:p>
        </w:tc>
        <w:tc>
          <w:tcPr>
            <w:tcW w:w="1276" w:type="dxa"/>
            <w:shd w:val="clear" w:color="auto" w:fill="auto"/>
          </w:tcPr>
          <w:p w14:paraId="588FEB2D" w14:textId="77777777" w:rsidR="004A60AE" w:rsidRPr="00DF0388" w:rsidRDefault="004A60AE" w:rsidP="004A60AE">
            <w:pPr>
              <w:rPr>
                <w:rFonts w:eastAsia="Calibri"/>
                <w:sz w:val="22"/>
                <w:szCs w:val="22"/>
                <w:lang w:val="lt-LT"/>
              </w:rPr>
            </w:pPr>
            <w:r w:rsidRPr="00DF0388">
              <w:rPr>
                <w:rFonts w:eastAsia="Calibri"/>
                <w:sz w:val="22"/>
                <w:szCs w:val="22"/>
                <w:lang w:val="lt-LT"/>
              </w:rPr>
              <w:t>-</w:t>
            </w:r>
          </w:p>
        </w:tc>
        <w:tc>
          <w:tcPr>
            <w:tcW w:w="709" w:type="dxa"/>
            <w:shd w:val="clear" w:color="auto" w:fill="auto"/>
          </w:tcPr>
          <w:p w14:paraId="243DF910"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8.</w:t>
            </w:r>
          </w:p>
        </w:tc>
        <w:tc>
          <w:tcPr>
            <w:tcW w:w="2756" w:type="dxa"/>
            <w:shd w:val="clear" w:color="auto" w:fill="auto"/>
          </w:tcPr>
          <w:p w14:paraId="78889AE0" w14:textId="77777777" w:rsidR="004A60AE" w:rsidRPr="00DF0388" w:rsidRDefault="004A60AE" w:rsidP="004A60AE">
            <w:pPr>
              <w:rPr>
                <w:rFonts w:eastAsia="Calibri"/>
                <w:sz w:val="22"/>
                <w:szCs w:val="22"/>
                <w:lang w:val="lt-LT"/>
              </w:rPr>
            </w:pPr>
            <w:r w:rsidRPr="00DF0388">
              <w:rPr>
                <w:rFonts w:eastAsia="Calibri"/>
                <w:sz w:val="22"/>
                <w:szCs w:val="22"/>
                <w:lang w:val="lt-LT"/>
              </w:rPr>
              <w:t>Vilniaus rajono savivaldybė</w:t>
            </w:r>
          </w:p>
        </w:tc>
        <w:tc>
          <w:tcPr>
            <w:tcW w:w="1348" w:type="dxa"/>
            <w:shd w:val="clear" w:color="auto" w:fill="auto"/>
          </w:tcPr>
          <w:p w14:paraId="2BAA68D4" w14:textId="77777777" w:rsidR="004A60AE" w:rsidRPr="00DF0388" w:rsidRDefault="003F6074" w:rsidP="004A60AE">
            <w:pPr>
              <w:rPr>
                <w:rFonts w:eastAsia="Calibri"/>
                <w:sz w:val="22"/>
                <w:szCs w:val="22"/>
                <w:lang w:val="lt-LT"/>
              </w:rPr>
            </w:pPr>
            <w:r>
              <w:rPr>
                <w:rFonts w:eastAsia="Calibri"/>
                <w:sz w:val="22"/>
                <w:szCs w:val="22"/>
                <w:lang w:val="lt-LT"/>
              </w:rPr>
              <w:t>1</w:t>
            </w:r>
          </w:p>
        </w:tc>
      </w:tr>
      <w:tr w:rsidR="004A60AE" w:rsidRPr="00DF0388" w14:paraId="0A534887" w14:textId="77777777" w:rsidTr="00DF0388">
        <w:tc>
          <w:tcPr>
            <w:tcW w:w="540" w:type="dxa"/>
            <w:shd w:val="clear" w:color="auto" w:fill="auto"/>
          </w:tcPr>
          <w:p w14:paraId="491A34DA"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4.</w:t>
            </w:r>
          </w:p>
        </w:tc>
        <w:tc>
          <w:tcPr>
            <w:tcW w:w="2999" w:type="dxa"/>
            <w:shd w:val="clear" w:color="auto" w:fill="auto"/>
          </w:tcPr>
          <w:p w14:paraId="0D6A68E3" w14:textId="77777777" w:rsidR="004A60AE" w:rsidRPr="00DF0388" w:rsidRDefault="004A60AE" w:rsidP="004A60AE">
            <w:pPr>
              <w:rPr>
                <w:rFonts w:eastAsia="Calibri"/>
                <w:sz w:val="22"/>
                <w:szCs w:val="22"/>
                <w:lang w:val="lt-LT"/>
              </w:rPr>
            </w:pPr>
            <w:r w:rsidRPr="00DF0388">
              <w:rPr>
                <w:rFonts w:eastAsia="Calibri"/>
                <w:sz w:val="22"/>
                <w:szCs w:val="22"/>
                <w:lang w:val="lt-LT"/>
              </w:rPr>
              <w:t>Panevėžio rajono savivaldybė</w:t>
            </w:r>
          </w:p>
        </w:tc>
        <w:tc>
          <w:tcPr>
            <w:tcW w:w="1276" w:type="dxa"/>
            <w:shd w:val="clear" w:color="auto" w:fill="auto"/>
          </w:tcPr>
          <w:p w14:paraId="46469033" w14:textId="77777777" w:rsidR="004A60AE" w:rsidRPr="00DF0388" w:rsidRDefault="003F6074" w:rsidP="004A60AE">
            <w:pPr>
              <w:rPr>
                <w:rFonts w:eastAsia="Calibri"/>
                <w:sz w:val="22"/>
                <w:szCs w:val="22"/>
                <w:lang w:val="lt-LT"/>
              </w:rPr>
            </w:pPr>
            <w:r>
              <w:rPr>
                <w:rFonts w:eastAsia="Calibri"/>
                <w:sz w:val="22"/>
                <w:szCs w:val="22"/>
                <w:lang w:val="lt-LT"/>
              </w:rPr>
              <w:t>-</w:t>
            </w:r>
          </w:p>
        </w:tc>
        <w:tc>
          <w:tcPr>
            <w:tcW w:w="709" w:type="dxa"/>
            <w:shd w:val="clear" w:color="auto" w:fill="auto"/>
          </w:tcPr>
          <w:p w14:paraId="1C16D629" w14:textId="77777777" w:rsidR="004A60AE" w:rsidRPr="00DF0388" w:rsidRDefault="004A60AE" w:rsidP="00DF0388">
            <w:pPr>
              <w:jc w:val="center"/>
              <w:rPr>
                <w:rFonts w:eastAsia="Calibri"/>
                <w:sz w:val="22"/>
                <w:szCs w:val="22"/>
                <w:lang w:val="lt-LT"/>
              </w:rPr>
            </w:pPr>
          </w:p>
        </w:tc>
        <w:tc>
          <w:tcPr>
            <w:tcW w:w="2756" w:type="dxa"/>
            <w:shd w:val="clear" w:color="auto" w:fill="auto"/>
          </w:tcPr>
          <w:p w14:paraId="3322B05F" w14:textId="77777777" w:rsidR="004A60AE" w:rsidRPr="00DF0388" w:rsidRDefault="004A60AE" w:rsidP="004A60AE">
            <w:pPr>
              <w:rPr>
                <w:rFonts w:eastAsia="Calibri"/>
                <w:sz w:val="22"/>
                <w:szCs w:val="22"/>
                <w:lang w:val="lt-LT"/>
              </w:rPr>
            </w:pPr>
          </w:p>
        </w:tc>
        <w:tc>
          <w:tcPr>
            <w:tcW w:w="1348" w:type="dxa"/>
            <w:shd w:val="clear" w:color="auto" w:fill="auto"/>
          </w:tcPr>
          <w:p w14:paraId="54D4FF4E" w14:textId="77777777" w:rsidR="004A60AE" w:rsidRPr="00DF0388" w:rsidRDefault="004A60AE" w:rsidP="004A60AE">
            <w:pPr>
              <w:rPr>
                <w:rFonts w:eastAsia="Calibri"/>
                <w:sz w:val="22"/>
                <w:szCs w:val="22"/>
                <w:lang w:val="lt-LT"/>
              </w:rPr>
            </w:pPr>
          </w:p>
        </w:tc>
      </w:tr>
      <w:tr w:rsidR="004A60AE" w:rsidRPr="00DF0388" w14:paraId="2E9031E7" w14:textId="77777777" w:rsidTr="00DF0388">
        <w:tc>
          <w:tcPr>
            <w:tcW w:w="540" w:type="dxa"/>
            <w:shd w:val="clear" w:color="auto" w:fill="auto"/>
          </w:tcPr>
          <w:p w14:paraId="381219D1"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5.</w:t>
            </w:r>
          </w:p>
        </w:tc>
        <w:tc>
          <w:tcPr>
            <w:tcW w:w="2999" w:type="dxa"/>
            <w:shd w:val="clear" w:color="auto" w:fill="auto"/>
          </w:tcPr>
          <w:p w14:paraId="2975384D" w14:textId="77777777" w:rsidR="004A60AE" w:rsidRPr="00DF0388" w:rsidRDefault="004A60AE" w:rsidP="004A60AE">
            <w:pPr>
              <w:rPr>
                <w:rFonts w:eastAsia="Calibri"/>
                <w:sz w:val="22"/>
                <w:szCs w:val="22"/>
                <w:lang w:val="lt-LT"/>
              </w:rPr>
            </w:pPr>
            <w:r w:rsidRPr="00DF0388">
              <w:rPr>
                <w:rFonts w:eastAsia="Calibri"/>
                <w:sz w:val="22"/>
                <w:szCs w:val="22"/>
                <w:lang w:val="lt-LT"/>
              </w:rPr>
              <w:t>Pasvalio rajono savivaldybė</w:t>
            </w:r>
          </w:p>
        </w:tc>
        <w:tc>
          <w:tcPr>
            <w:tcW w:w="1276" w:type="dxa"/>
            <w:shd w:val="clear" w:color="auto" w:fill="auto"/>
          </w:tcPr>
          <w:p w14:paraId="10FD9F7E" w14:textId="77777777" w:rsidR="004A60AE" w:rsidRPr="00DF0388" w:rsidRDefault="004A60AE" w:rsidP="004A60AE">
            <w:pPr>
              <w:rPr>
                <w:rFonts w:eastAsia="Calibri"/>
                <w:sz w:val="22"/>
                <w:szCs w:val="22"/>
                <w:lang w:val="lt-LT"/>
              </w:rPr>
            </w:pPr>
            <w:r w:rsidRPr="00DF0388">
              <w:rPr>
                <w:rFonts w:eastAsia="Calibri"/>
                <w:sz w:val="22"/>
                <w:szCs w:val="22"/>
                <w:lang w:val="lt-LT"/>
              </w:rPr>
              <w:t>-</w:t>
            </w:r>
          </w:p>
        </w:tc>
        <w:tc>
          <w:tcPr>
            <w:tcW w:w="709" w:type="dxa"/>
            <w:shd w:val="clear" w:color="auto" w:fill="auto"/>
          </w:tcPr>
          <w:p w14:paraId="6CDC5D1E" w14:textId="77777777" w:rsidR="004A60AE" w:rsidRPr="00DF0388" w:rsidRDefault="004A60AE" w:rsidP="00DF0388">
            <w:pPr>
              <w:jc w:val="center"/>
              <w:rPr>
                <w:rFonts w:eastAsia="Calibri"/>
                <w:sz w:val="22"/>
                <w:szCs w:val="22"/>
                <w:lang w:val="lt-LT"/>
              </w:rPr>
            </w:pPr>
          </w:p>
        </w:tc>
        <w:tc>
          <w:tcPr>
            <w:tcW w:w="2756" w:type="dxa"/>
            <w:shd w:val="clear" w:color="auto" w:fill="auto"/>
          </w:tcPr>
          <w:p w14:paraId="5CED3884" w14:textId="77777777" w:rsidR="004A60AE" w:rsidRPr="00DF0388" w:rsidRDefault="004A60AE" w:rsidP="004A60AE">
            <w:pPr>
              <w:rPr>
                <w:rFonts w:eastAsia="Calibri"/>
                <w:sz w:val="22"/>
                <w:szCs w:val="22"/>
                <w:lang w:val="lt-LT"/>
              </w:rPr>
            </w:pPr>
          </w:p>
        </w:tc>
        <w:tc>
          <w:tcPr>
            <w:tcW w:w="1348" w:type="dxa"/>
            <w:shd w:val="clear" w:color="auto" w:fill="auto"/>
          </w:tcPr>
          <w:p w14:paraId="139DFA18" w14:textId="77777777" w:rsidR="004A60AE" w:rsidRPr="00DF0388" w:rsidRDefault="004A60AE" w:rsidP="004A60AE">
            <w:pPr>
              <w:rPr>
                <w:rFonts w:eastAsia="Calibri"/>
                <w:sz w:val="22"/>
                <w:szCs w:val="22"/>
                <w:lang w:val="lt-LT"/>
              </w:rPr>
            </w:pPr>
          </w:p>
        </w:tc>
      </w:tr>
      <w:tr w:rsidR="004A60AE" w:rsidRPr="00DF0388" w14:paraId="39BE6FF0" w14:textId="77777777" w:rsidTr="00DF0388">
        <w:tc>
          <w:tcPr>
            <w:tcW w:w="540" w:type="dxa"/>
            <w:shd w:val="clear" w:color="auto" w:fill="auto"/>
          </w:tcPr>
          <w:p w14:paraId="6CD733D2" w14:textId="77777777" w:rsidR="004A60AE" w:rsidRPr="00DF0388" w:rsidRDefault="004A60AE" w:rsidP="00DF0388">
            <w:pPr>
              <w:jc w:val="center"/>
              <w:rPr>
                <w:rFonts w:eastAsia="Calibri"/>
                <w:sz w:val="22"/>
                <w:szCs w:val="22"/>
                <w:lang w:val="lt-LT"/>
              </w:rPr>
            </w:pPr>
            <w:r w:rsidRPr="00DF0388">
              <w:rPr>
                <w:rFonts w:eastAsia="Calibri"/>
                <w:sz w:val="22"/>
                <w:szCs w:val="22"/>
                <w:lang w:val="lt-LT"/>
              </w:rPr>
              <w:t>6.</w:t>
            </w:r>
          </w:p>
        </w:tc>
        <w:tc>
          <w:tcPr>
            <w:tcW w:w="2999" w:type="dxa"/>
            <w:shd w:val="clear" w:color="auto" w:fill="auto"/>
          </w:tcPr>
          <w:p w14:paraId="16EBF561" w14:textId="77777777" w:rsidR="004A60AE" w:rsidRPr="00DF0388" w:rsidRDefault="004A60AE" w:rsidP="004A60AE">
            <w:pPr>
              <w:rPr>
                <w:rFonts w:eastAsia="Calibri"/>
                <w:sz w:val="22"/>
                <w:szCs w:val="22"/>
                <w:lang w:val="lt-LT"/>
              </w:rPr>
            </w:pPr>
            <w:r w:rsidRPr="00DF0388">
              <w:rPr>
                <w:rFonts w:eastAsia="Calibri"/>
                <w:sz w:val="22"/>
                <w:szCs w:val="22"/>
                <w:lang w:val="lt-LT"/>
              </w:rPr>
              <w:t>Rokiškio rajono savivaldybė</w:t>
            </w:r>
          </w:p>
        </w:tc>
        <w:tc>
          <w:tcPr>
            <w:tcW w:w="1276" w:type="dxa"/>
            <w:shd w:val="clear" w:color="auto" w:fill="auto"/>
          </w:tcPr>
          <w:p w14:paraId="753147E7" w14:textId="77777777" w:rsidR="004A60AE" w:rsidRPr="00DF0388" w:rsidRDefault="004A60AE" w:rsidP="004A60AE">
            <w:pPr>
              <w:rPr>
                <w:rFonts w:eastAsia="Calibri"/>
                <w:sz w:val="22"/>
                <w:szCs w:val="22"/>
                <w:lang w:val="lt-LT"/>
              </w:rPr>
            </w:pPr>
            <w:r w:rsidRPr="00DF0388">
              <w:rPr>
                <w:rFonts w:eastAsia="Calibri"/>
                <w:sz w:val="22"/>
                <w:szCs w:val="22"/>
                <w:lang w:val="lt-LT"/>
              </w:rPr>
              <w:t>-</w:t>
            </w:r>
          </w:p>
        </w:tc>
        <w:tc>
          <w:tcPr>
            <w:tcW w:w="709" w:type="dxa"/>
            <w:shd w:val="clear" w:color="auto" w:fill="auto"/>
          </w:tcPr>
          <w:p w14:paraId="7EA0558F" w14:textId="77777777" w:rsidR="004A60AE" w:rsidRPr="00DF0388" w:rsidRDefault="004A60AE" w:rsidP="00DF0388">
            <w:pPr>
              <w:jc w:val="center"/>
              <w:rPr>
                <w:rFonts w:eastAsia="Calibri"/>
                <w:sz w:val="22"/>
                <w:szCs w:val="22"/>
                <w:lang w:val="lt-LT"/>
              </w:rPr>
            </w:pPr>
          </w:p>
        </w:tc>
        <w:tc>
          <w:tcPr>
            <w:tcW w:w="2756" w:type="dxa"/>
            <w:shd w:val="clear" w:color="auto" w:fill="auto"/>
          </w:tcPr>
          <w:p w14:paraId="67FF5DD6" w14:textId="77777777" w:rsidR="004A60AE" w:rsidRPr="00DF0388" w:rsidRDefault="004A60AE" w:rsidP="004A60AE">
            <w:pPr>
              <w:rPr>
                <w:rFonts w:eastAsia="Calibri"/>
                <w:sz w:val="22"/>
                <w:szCs w:val="22"/>
                <w:lang w:val="lt-LT"/>
              </w:rPr>
            </w:pPr>
          </w:p>
        </w:tc>
        <w:tc>
          <w:tcPr>
            <w:tcW w:w="1348" w:type="dxa"/>
            <w:shd w:val="clear" w:color="auto" w:fill="auto"/>
          </w:tcPr>
          <w:p w14:paraId="4ABFC391" w14:textId="77777777" w:rsidR="004A60AE" w:rsidRPr="00DF0388" w:rsidRDefault="004A60AE" w:rsidP="004A60AE">
            <w:pPr>
              <w:rPr>
                <w:rFonts w:eastAsia="Calibri"/>
                <w:sz w:val="22"/>
                <w:szCs w:val="22"/>
                <w:lang w:val="lt-LT"/>
              </w:rPr>
            </w:pPr>
          </w:p>
        </w:tc>
      </w:tr>
      <w:tr w:rsidR="004A60AE" w:rsidRPr="00DF0388" w14:paraId="4B46F124" w14:textId="77777777" w:rsidTr="00DF0388">
        <w:tc>
          <w:tcPr>
            <w:tcW w:w="8280" w:type="dxa"/>
            <w:gridSpan w:val="5"/>
            <w:shd w:val="clear" w:color="auto" w:fill="auto"/>
          </w:tcPr>
          <w:p w14:paraId="59D910FE" w14:textId="77777777" w:rsidR="004A60AE" w:rsidRPr="00DF0388" w:rsidRDefault="004A60AE" w:rsidP="00DF0388">
            <w:pPr>
              <w:jc w:val="right"/>
              <w:rPr>
                <w:rFonts w:eastAsia="Calibri"/>
                <w:b/>
                <w:bCs/>
                <w:sz w:val="22"/>
                <w:szCs w:val="22"/>
                <w:lang w:val="lt-LT"/>
              </w:rPr>
            </w:pPr>
            <w:r w:rsidRPr="00DF0388">
              <w:rPr>
                <w:rFonts w:eastAsia="Calibri"/>
                <w:b/>
                <w:bCs/>
                <w:sz w:val="22"/>
                <w:szCs w:val="22"/>
                <w:lang w:val="lt-LT"/>
              </w:rPr>
              <w:t>IŠ VISO NUSTATYTA NEVYKDYMO ATVEJŲ</w:t>
            </w:r>
          </w:p>
        </w:tc>
        <w:tc>
          <w:tcPr>
            <w:tcW w:w="1348" w:type="dxa"/>
            <w:shd w:val="clear" w:color="auto" w:fill="auto"/>
          </w:tcPr>
          <w:p w14:paraId="776DD30F" w14:textId="77777777" w:rsidR="004A60AE" w:rsidRPr="00DF0388" w:rsidRDefault="004A60AE" w:rsidP="004A60AE">
            <w:pPr>
              <w:rPr>
                <w:rFonts w:eastAsia="Calibri"/>
                <w:b/>
                <w:bCs/>
                <w:sz w:val="22"/>
                <w:szCs w:val="22"/>
                <w:lang w:val="lt-LT"/>
              </w:rPr>
            </w:pPr>
            <w:r w:rsidRPr="00DF0388">
              <w:rPr>
                <w:rFonts w:eastAsia="Calibri"/>
                <w:b/>
                <w:bCs/>
                <w:sz w:val="22"/>
                <w:szCs w:val="22"/>
                <w:lang w:val="lt-LT"/>
              </w:rPr>
              <w:t>61</w:t>
            </w:r>
          </w:p>
        </w:tc>
      </w:tr>
    </w:tbl>
    <w:p w14:paraId="7B9DD44E" w14:textId="77777777" w:rsidR="002127F1" w:rsidRPr="002127F1" w:rsidRDefault="002127F1" w:rsidP="009E6218">
      <w:pPr>
        <w:ind w:firstLine="731"/>
        <w:jc w:val="both"/>
        <w:rPr>
          <w:lang w:val="lt-LT"/>
        </w:rPr>
      </w:pPr>
    </w:p>
    <w:p w14:paraId="70E6B98E" w14:textId="77777777" w:rsidR="00725798" w:rsidRDefault="00A92125" w:rsidP="009E6218">
      <w:pPr>
        <w:ind w:firstLine="731"/>
        <w:jc w:val="both"/>
        <w:rPr>
          <w:lang w:val="lt-LT"/>
        </w:rPr>
      </w:pPr>
      <w:r>
        <w:rPr>
          <w:lang w:val="lt-LT"/>
        </w:rPr>
        <w:t xml:space="preserve">Daugiausiai tokių </w:t>
      </w:r>
      <w:r w:rsidR="00246858">
        <w:rPr>
          <w:lang w:val="lt-LT"/>
        </w:rPr>
        <w:t xml:space="preserve">nekilnojamojo turto objektų </w:t>
      </w:r>
      <w:r>
        <w:rPr>
          <w:lang w:val="lt-LT"/>
        </w:rPr>
        <w:t xml:space="preserve">rasta </w:t>
      </w:r>
      <w:r w:rsidRPr="00780E92">
        <w:rPr>
          <w:b/>
          <w:bCs/>
          <w:i/>
          <w:iCs/>
          <w:lang w:val="lt-LT"/>
        </w:rPr>
        <w:t>Kauno miesto savivaldybėje</w:t>
      </w:r>
      <w:r>
        <w:rPr>
          <w:lang w:val="lt-LT"/>
        </w:rPr>
        <w:t xml:space="preserve"> – </w:t>
      </w:r>
      <w:r w:rsidR="003F6074">
        <w:rPr>
          <w:lang w:val="lt-LT"/>
        </w:rPr>
        <w:t>2</w:t>
      </w:r>
      <w:r>
        <w:rPr>
          <w:lang w:val="lt-LT"/>
        </w:rPr>
        <w:t>4 atvejai. Kaip nurodo savivaldybė, tokie objektai jau yra perduoti Turto bankui</w:t>
      </w:r>
      <w:r w:rsidR="00725798">
        <w:rPr>
          <w:lang w:val="lt-LT"/>
        </w:rPr>
        <w:t>;</w:t>
      </w:r>
      <w:r>
        <w:rPr>
          <w:lang w:val="lt-LT"/>
        </w:rPr>
        <w:t xml:space="preserve"> rengiamasi perimti valstybės turtą savarankiškosioms funkcijoms</w:t>
      </w:r>
      <w:r w:rsidR="00725798">
        <w:rPr>
          <w:lang w:val="lt-LT"/>
        </w:rPr>
        <w:t>;</w:t>
      </w:r>
      <w:r>
        <w:rPr>
          <w:lang w:val="lt-LT"/>
        </w:rPr>
        <w:t xml:space="preserve"> atkūrus nuosavybės teises, turtas perduotas savininkams</w:t>
      </w:r>
      <w:r w:rsidR="00725798">
        <w:rPr>
          <w:lang w:val="lt-LT"/>
        </w:rPr>
        <w:t>;</w:t>
      </w:r>
      <w:r>
        <w:rPr>
          <w:lang w:val="lt-LT"/>
        </w:rPr>
        <w:t xml:space="preserve"> </w:t>
      </w:r>
      <w:r w:rsidR="00725798">
        <w:rPr>
          <w:lang w:val="lt-LT"/>
        </w:rPr>
        <w:t>turtas įregistruotas privačia nuosavybe; valstybės turtas jau perimtas savivaldybės nuosavybėn; ketinama turtą griauti; turtas sunykęs ir pan.</w:t>
      </w:r>
    </w:p>
    <w:p w14:paraId="5E697B4A" w14:textId="77777777" w:rsidR="00504B76" w:rsidRDefault="00725798" w:rsidP="009E6218">
      <w:pPr>
        <w:ind w:firstLine="731"/>
        <w:jc w:val="both"/>
        <w:rPr>
          <w:lang w:val="lt-LT"/>
        </w:rPr>
      </w:pPr>
      <w:r w:rsidRPr="00780E92">
        <w:rPr>
          <w:b/>
          <w:bCs/>
          <w:i/>
          <w:iCs/>
          <w:lang w:val="lt-LT"/>
        </w:rPr>
        <w:t>Kėdainių rajono savivaldybėje</w:t>
      </w:r>
      <w:r>
        <w:rPr>
          <w:lang w:val="lt-LT"/>
        </w:rPr>
        <w:t xml:space="preserve"> </w:t>
      </w:r>
      <w:r w:rsidR="00246858">
        <w:rPr>
          <w:lang w:val="lt-LT"/>
        </w:rPr>
        <w:t>nustatyti 8 objektai, iš kurių d</w:t>
      </w:r>
      <w:r>
        <w:rPr>
          <w:lang w:val="lt-LT"/>
        </w:rPr>
        <w:t>auguma savivaldybei perduot</w:t>
      </w:r>
      <w:r w:rsidR="00246858">
        <w:rPr>
          <w:lang w:val="lt-LT"/>
        </w:rPr>
        <w:t>i</w:t>
      </w:r>
      <w:r>
        <w:rPr>
          <w:lang w:val="lt-LT"/>
        </w:rPr>
        <w:t xml:space="preserve"> Vykdomojo komiteto sprendimais 1949 ir 1959 metais. Kaip paaiškino savivaldybė, šie objektai faktiškai neegzistuoja, užstatyti naujais statiniais; </w:t>
      </w:r>
      <w:r w:rsidR="00504B76">
        <w:rPr>
          <w:lang w:val="lt-LT"/>
        </w:rPr>
        <w:t>nenaudojami, apgriuvę, galimai avarinės būklės; išregistruoti ir pan.</w:t>
      </w:r>
    </w:p>
    <w:p w14:paraId="0FABA5B8" w14:textId="77777777" w:rsidR="008D33C4" w:rsidRPr="008D33C4" w:rsidRDefault="008D33C4" w:rsidP="008D33C4">
      <w:pPr>
        <w:ind w:firstLine="731"/>
        <w:jc w:val="both"/>
        <w:rPr>
          <w:lang w:val="lt-LT"/>
        </w:rPr>
      </w:pPr>
      <w:r>
        <w:rPr>
          <w:b/>
          <w:bCs/>
          <w:i/>
          <w:iCs/>
          <w:lang w:val="lt-LT"/>
        </w:rPr>
        <w:t xml:space="preserve">Joniškio rajono savivaldybėje </w:t>
      </w:r>
      <w:r>
        <w:rPr>
          <w:lang w:val="lt-LT"/>
        </w:rPr>
        <w:t>nustatyti 8 atvejai, kai valstybės turtas n</w:t>
      </w:r>
      <w:r w:rsidRPr="008D33C4">
        <w:rPr>
          <w:lang w:val="lt-LT"/>
        </w:rPr>
        <w:t>enaudojamas</w:t>
      </w:r>
      <w:r>
        <w:rPr>
          <w:lang w:val="lt-LT"/>
        </w:rPr>
        <w:t xml:space="preserve"> ir surašyti </w:t>
      </w:r>
      <w:r w:rsidRPr="008D33C4">
        <w:rPr>
          <w:lang w:val="lt-LT"/>
        </w:rPr>
        <w:t>Valstybės ir savivaldybės turto pripažinimo nereikalingu arba netinkamu (negalimu) naudoti akta</w:t>
      </w:r>
      <w:r>
        <w:rPr>
          <w:lang w:val="lt-LT"/>
        </w:rPr>
        <w:t>i.</w:t>
      </w:r>
    </w:p>
    <w:p w14:paraId="47014388" w14:textId="77777777" w:rsidR="00780E92" w:rsidRDefault="00780E92" w:rsidP="00780E92">
      <w:pPr>
        <w:ind w:firstLine="731"/>
        <w:jc w:val="both"/>
        <w:rPr>
          <w:lang w:val="lt-LT"/>
        </w:rPr>
      </w:pPr>
      <w:r w:rsidRPr="00780E92">
        <w:rPr>
          <w:b/>
          <w:bCs/>
          <w:i/>
          <w:iCs/>
          <w:lang w:val="lt-LT"/>
        </w:rPr>
        <w:t>Kitų savivaldybių atvejai</w:t>
      </w:r>
      <w:r w:rsidRPr="00780E92">
        <w:rPr>
          <w:lang w:val="lt-LT"/>
        </w:rPr>
        <w:t xml:space="preserve"> aprašyti ir pateikti šio rašto priede (žr. </w:t>
      </w:r>
      <w:r>
        <w:rPr>
          <w:lang w:val="lt-LT"/>
        </w:rPr>
        <w:t>2</w:t>
      </w:r>
      <w:r w:rsidRPr="00780E92">
        <w:rPr>
          <w:lang w:val="lt-LT"/>
        </w:rPr>
        <w:t xml:space="preserve"> priedas</w:t>
      </w:r>
      <w:r>
        <w:rPr>
          <w:lang w:val="lt-LT"/>
        </w:rPr>
        <w:t xml:space="preserve"> </w:t>
      </w:r>
      <w:r w:rsidRPr="00780E92">
        <w:rPr>
          <w:lang w:val="lt-LT"/>
        </w:rPr>
        <w:t>„Vyriausybės atstovų įstaigos nustatyti atvejai, kai savivaldybės nevaldo valstybės turto patikėjimo teise (pagal VTIPS ataskaitoje pateiktus duomenis), nes šis turtas yra nugriautas, perduotas Turto bankui, savivaldybės valdomas nuosavybės teise</w:t>
      </w:r>
      <w:r w:rsidR="008D33C4">
        <w:rPr>
          <w:lang w:val="lt-LT"/>
        </w:rPr>
        <w:t>, nurašytas</w:t>
      </w:r>
      <w:r w:rsidRPr="00780E92">
        <w:rPr>
          <w:lang w:val="lt-LT"/>
        </w:rPr>
        <w:t xml:space="preserve"> ir kt.</w:t>
      </w:r>
      <w:r>
        <w:rPr>
          <w:lang w:val="lt-LT"/>
        </w:rPr>
        <w:t>“</w:t>
      </w:r>
      <w:r w:rsidRPr="00780E92">
        <w:rPr>
          <w:lang w:val="lt-LT"/>
        </w:rPr>
        <w:t>).</w:t>
      </w:r>
    </w:p>
    <w:p w14:paraId="1688A162" w14:textId="77777777" w:rsidR="00CE70FC" w:rsidRDefault="00CE70FC" w:rsidP="00780E92">
      <w:pPr>
        <w:ind w:firstLine="731"/>
        <w:jc w:val="both"/>
        <w:rPr>
          <w:lang w:val="lt-LT"/>
        </w:rPr>
      </w:pPr>
    </w:p>
    <w:p w14:paraId="12A3F270" w14:textId="77777777" w:rsidR="00CE70FC" w:rsidRPr="00CE70FC" w:rsidRDefault="00CE70FC" w:rsidP="00CE70FC">
      <w:pPr>
        <w:ind w:firstLine="731"/>
        <w:jc w:val="both"/>
        <w:rPr>
          <w:b/>
          <w:bCs/>
          <w:lang w:val="lt-LT"/>
        </w:rPr>
      </w:pPr>
      <w:r w:rsidRPr="00CE70FC">
        <w:rPr>
          <w:b/>
          <w:bCs/>
          <w:lang w:val="lt-LT"/>
        </w:rPr>
        <w:t>II</w:t>
      </w:r>
      <w:r>
        <w:rPr>
          <w:b/>
          <w:bCs/>
          <w:lang w:val="lt-LT"/>
        </w:rPr>
        <w:t>I</w:t>
      </w:r>
      <w:r w:rsidRPr="00CE70FC">
        <w:rPr>
          <w:b/>
          <w:bCs/>
          <w:lang w:val="lt-LT"/>
        </w:rPr>
        <w:t>. Vyriausybės atstovų įstaigoje atlikto VTIPS ataskaitos, iš savivaldybių gaut</w:t>
      </w:r>
      <w:r w:rsidR="00B00D29">
        <w:rPr>
          <w:b/>
          <w:bCs/>
          <w:lang w:val="lt-LT"/>
        </w:rPr>
        <w:t xml:space="preserve">os informacijos </w:t>
      </w:r>
      <w:r w:rsidRPr="00CE70FC">
        <w:rPr>
          <w:b/>
          <w:bCs/>
          <w:lang w:val="lt-LT"/>
        </w:rPr>
        <w:t>vertinimo metu siekiant pateikti išvadą nustatytos probleminės sritys.</w:t>
      </w:r>
    </w:p>
    <w:p w14:paraId="36987141" w14:textId="77777777" w:rsidR="00CE70FC" w:rsidRDefault="00CE70FC" w:rsidP="00CE70FC">
      <w:pPr>
        <w:ind w:firstLine="731"/>
        <w:jc w:val="both"/>
        <w:rPr>
          <w:lang w:val="lt-LT"/>
        </w:rPr>
      </w:pPr>
      <w:r w:rsidRPr="00CE70FC">
        <w:rPr>
          <w:lang w:val="lt-LT"/>
        </w:rPr>
        <w:t>Vyriausybės atstovų įstaigai atliekant VTIPS ataskaitos vertinimą, analizuojant dokumentus ir paaiškinimus, gautus iš savivaldybių, buvo nustatytos šios probleminės sritys:</w:t>
      </w:r>
    </w:p>
    <w:p w14:paraId="113D97CB" w14:textId="77777777" w:rsidR="0016400F" w:rsidRPr="00CE70FC" w:rsidRDefault="0016400F" w:rsidP="00CE70FC">
      <w:pPr>
        <w:ind w:firstLine="731"/>
        <w:jc w:val="both"/>
        <w:rPr>
          <w:lang w:val="lt-LT"/>
        </w:rPr>
      </w:pPr>
    </w:p>
    <w:p w14:paraId="02F4FDAC" w14:textId="77777777" w:rsidR="004531F6" w:rsidRDefault="00CE70FC" w:rsidP="00CE70FC">
      <w:pPr>
        <w:ind w:firstLine="731"/>
        <w:jc w:val="both"/>
        <w:rPr>
          <w:b/>
          <w:bCs/>
          <w:i/>
          <w:iCs/>
          <w:lang w:val="lt-LT"/>
        </w:rPr>
      </w:pPr>
      <w:r w:rsidRPr="00CE70FC">
        <w:rPr>
          <w:b/>
          <w:bCs/>
          <w:i/>
          <w:iCs/>
          <w:lang w:val="lt-LT"/>
        </w:rPr>
        <w:t>1. Dėl elektros linijų ir kt. elektros objektų VTIPS ataskaitoje.</w:t>
      </w:r>
    </w:p>
    <w:p w14:paraId="0BB4686F" w14:textId="77777777" w:rsidR="00CE70FC" w:rsidRPr="00CE70FC" w:rsidRDefault="00CE70FC" w:rsidP="00CE70FC">
      <w:pPr>
        <w:ind w:firstLine="731"/>
        <w:jc w:val="both"/>
        <w:rPr>
          <w:lang w:val="lt-LT"/>
        </w:rPr>
      </w:pPr>
      <w:r w:rsidRPr="00CE70FC">
        <w:rPr>
          <w:lang w:val="lt-LT"/>
        </w:rPr>
        <w:t xml:space="preserve">VTIPS ataskaitoje </w:t>
      </w:r>
      <w:r w:rsidR="008D33C4">
        <w:rPr>
          <w:lang w:val="lt-LT"/>
        </w:rPr>
        <w:t>didelė dalis</w:t>
      </w:r>
      <w:r w:rsidRPr="00CE70FC">
        <w:rPr>
          <w:lang w:val="lt-LT"/>
        </w:rPr>
        <w:t xml:space="preserve"> pateiktų kaip savivaldybių patikėjimo teise valdomų valstybės nekilnojamojo turto objektų – elektros oro linijos, elektros kabelinės oro linijos, elektros perdavimo linijos su atramomis, elektros tinklai, transformatorinės ir pan. </w:t>
      </w:r>
    </w:p>
    <w:p w14:paraId="23171F9A" w14:textId="77777777" w:rsidR="00CE70FC" w:rsidRDefault="00FA0494" w:rsidP="00CE70FC">
      <w:pPr>
        <w:ind w:firstLine="731"/>
        <w:jc w:val="both"/>
        <w:rPr>
          <w:iCs/>
          <w:lang w:val="lt-LT"/>
        </w:rPr>
      </w:pPr>
      <w:r>
        <w:rPr>
          <w:iCs/>
          <w:lang w:val="lt-LT"/>
        </w:rPr>
        <w:t>Dauguma s</w:t>
      </w:r>
      <w:r w:rsidR="00CE70FC" w:rsidRPr="00CE70FC">
        <w:rPr>
          <w:iCs/>
          <w:lang w:val="lt-LT"/>
        </w:rPr>
        <w:t>avivaldyb</w:t>
      </w:r>
      <w:r>
        <w:rPr>
          <w:iCs/>
          <w:lang w:val="lt-LT"/>
        </w:rPr>
        <w:t>ių</w:t>
      </w:r>
      <w:r w:rsidR="00CE70FC" w:rsidRPr="00CE70FC">
        <w:rPr>
          <w:iCs/>
          <w:lang w:val="lt-LT"/>
        </w:rPr>
        <w:t xml:space="preserve"> paaiškino, kad šio valstybės turto, nurodyto VTIPS ataskaitoje, nei valstybinėms, nei savarankiškosioms funkcijoms atlikti nenaudoja, o juo neatlygintinai naudojasi energetikos bendrovė.</w:t>
      </w:r>
      <w:r w:rsidR="001A4766" w:rsidRPr="001A4766">
        <w:t xml:space="preserve"> </w:t>
      </w:r>
    </w:p>
    <w:p w14:paraId="49242709" w14:textId="0E1F2A3E" w:rsidR="00CE70FC" w:rsidRDefault="00CE70FC" w:rsidP="00CE70FC">
      <w:pPr>
        <w:ind w:firstLine="731"/>
        <w:jc w:val="both"/>
        <w:rPr>
          <w:lang w:val="lt-LT"/>
        </w:rPr>
      </w:pPr>
      <w:r w:rsidRPr="00CE70FC">
        <w:rPr>
          <w:lang w:val="lt-LT"/>
        </w:rPr>
        <w:lastRenderedPageBreak/>
        <w:t>Pažymėtina, kad, vadovaujantis Lietuvos Respublikos elektros energetikos įstatymo (Žin., 2000, Nr. 66-1984; 2004, Nr. 107-3964; 2012, Nr. 17-752) 75 straipsnio 2 dalimi, „</w:t>
      </w:r>
      <w:r w:rsidRPr="00CE70FC">
        <w:rPr>
          <w:i/>
          <w:iCs/>
          <w:lang w:val="lt-LT"/>
        </w:rPr>
        <w:t>elektros energijos persiuntimui skirtos žemosios ir vidutinės įtampos elektros oro linijos, oro kabelių linijos, požeminių ir povandeninių kabelių linijos ir jų technologiniai priklausiniai, įskaitant transformatorines ir transformatorių pastotes ir jose įrengtus įrenginius, požeminių kabelių kanalus, linijas laikančias atramas ir kitus technologinius priklausinius, taip pat vartotojo elektros įrenginiai, laikomi kilnojamaisiais daiktais, išskyrus elektros energetikos objektus, kurie pagal Statybos įstatymą laikytini pastatais</w:t>
      </w:r>
      <w:r w:rsidRPr="00CE70FC">
        <w:rPr>
          <w:lang w:val="lt-LT"/>
        </w:rPr>
        <w:t>.“</w:t>
      </w:r>
    </w:p>
    <w:p w14:paraId="38F33FAA" w14:textId="3B1F0A8F" w:rsidR="00D05DCD" w:rsidRPr="00D05DCD" w:rsidRDefault="00D05DCD" w:rsidP="00D05DCD">
      <w:pPr>
        <w:ind w:firstLine="731"/>
        <w:jc w:val="both"/>
        <w:rPr>
          <w:lang w:val="lt-LT"/>
        </w:rPr>
      </w:pPr>
      <w:r>
        <w:rPr>
          <w:lang w:val="lt-LT"/>
        </w:rPr>
        <w:t xml:space="preserve">Pavyzdžiui, </w:t>
      </w:r>
      <w:r w:rsidRPr="00D05DCD">
        <w:rPr>
          <w:i/>
          <w:iCs/>
          <w:lang w:val="lt-LT"/>
        </w:rPr>
        <w:t>Vilniaus rajono savivaldybė</w:t>
      </w:r>
      <w:r w:rsidRPr="00D05DCD">
        <w:rPr>
          <w:lang w:val="lt-LT"/>
        </w:rPr>
        <w:t xml:space="preserve"> patikėjimo teise valdo 46 objektus (VTIPS ataskaitos 892-915; 917-932 eil. nurodytas turtas yra įregistruotas NTR, tačiau tai yra kilnojamas turtas vadovaujantis Elektros energetikos įstatymo 75 str. 2 d., kuris panaudos pagrindais perduotas AB Lietuvos skirstomieji tinklai</w:t>
      </w:r>
      <w:r>
        <w:rPr>
          <w:lang w:val="lt-LT"/>
        </w:rPr>
        <w:t>)</w:t>
      </w:r>
      <w:r w:rsidRPr="00D05DCD">
        <w:rPr>
          <w:lang w:val="lt-LT"/>
        </w:rPr>
        <w:t>.</w:t>
      </w:r>
    </w:p>
    <w:p w14:paraId="5CA443E5" w14:textId="30E4DE8D" w:rsidR="00D05DCD" w:rsidRDefault="00D05DCD" w:rsidP="00D05DCD">
      <w:pPr>
        <w:ind w:firstLine="731"/>
        <w:jc w:val="both"/>
        <w:rPr>
          <w:lang w:val="lt-LT"/>
        </w:rPr>
      </w:pPr>
      <w:r w:rsidRPr="00D05DCD">
        <w:rPr>
          <w:i/>
          <w:iCs/>
          <w:lang w:val="lt-LT"/>
        </w:rPr>
        <w:t>Lazdijų rajono savivaldybė</w:t>
      </w:r>
      <w:r w:rsidRPr="00D05DCD">
        <w:rPr>
          <w:lang w:val="lt-LT"/>
        </w:rPr>
        <w:t xml:space="preserve"> patikėjimo teise valdo 61 objektą (VTIPS ataskaitos 465-516 eil. nurodytas turtas yra įregistruotas NTR, tačiau, vadovaujantis Elektros energetikos įstatymo 75 str. 2 d., tai yra kilnojamasis turtas</w:t>
      </w:r>
      <w:r>
        <w:rPr>
          <w:lang w:val="lt-LT"/>
        </w:rPr>
        <w:t>)</w:t>
      </w:r>
      <w:r w:rsidRPr="00D05DCD">
        <w:rPr>
          <w:lang w:val="lt-LT"/>
        </w:rPr>
        <w:t>.</w:t>
      </w:r>
    </w:p>
    <w:p w14:paraId="65CBDD83" w14:textId="573A8F74" w:rsidR="00D05DCD" w:rsidRPr="00D05DCD" w:rsidRDefault="00D05DCD" w:rsidP="00D05DCD">
      <w:pPr>
        <w:ind w:firstLine="731"/>
        <w:jc w:val="both"/>
        <w:rPr>
          <w:lang w:val="lt-LT"/>
        </w:rPr>
      </w:pPr>
      <w:r>
        <w:rPr>
          <w:i/>
          <w:iCs/>
          <w:lang w:val="lt-LT"/>
        </w:rPr>
        <w:t xml:space="preserve">Alytaus rajono savivaldybė </w:t>
      </w:r>
      <w:r w:rsidRPr="00D05DCD">
        <w:rPr>
          <w:lang w:val="lt-LT"/>
        </w:rPr>
        <w:t>patikėjimo teise valdo 51 obj</w:t>
      </w:r>
      <w:r>
        <w:rPr>
          <w:lang w:val="lt-LT"/>
        </w:rPr>
        <w:t>ektą</w:t>
      </w:r>
      <w:r w:rsidRPr="00D05DCD">
        <w:rPr>
          <w:lang w:val="lt-LT"/>
        </w:rPr>
        <w:t xml:space="preserve"> (</w:t>
      </w:r>
      <w:r>
        <w:rPr>
          <w:lang w:val="lt-LT"/>
        </w:rPr>
        <w:t>VTIPS ataskaitos</w:t>
      </w:r>
      <w:r w:rsidRPr="00D05DCD">
        <w:rPr>
          <w:lang w:val="lt-LT"/>
        </w:rPr>
        <w:t xml:space="preserve"> 42-74; 76-84 eil.</w:t>
      </w:r>
      <w:r w:rsidRPr="00D05DCD">
        <w:t xml:space="preserve"> </w:t>
      </w:r>
      <w:r w:rsidRPr="00D05DCD">
        <w:rPr>
          <w:lang w:val="lt-LT"/>
        </w:rPr>
        <w:t>nurodytas turtas yra įregistruotas NTR, tačiau, vadovaujantis Elektros energetikos įstatymo 75 str. 2 d., tai yra kilnojamasis turtas</w:t>
      </w:r>
      <w:r>
        <w:rPr>
          <w:lang w:val="lt-LT"/>
        </w:rPr>
        <w:t>)</w:t>
      </w:r>
      <w:r w:rsidRPr="00D05DCD">
        <w:rPr>
          <w:lang w:val="lt-LT"/>
        </w:rPr>
        <w:t>.</w:t>
      </w:r>
    </w:p>
    <w:p w14:paraId="0AFA5588" w14:textId="77777777" w:rsidR="00CE70FC" w:rsidRPr="00CE70FC" w:rsidRDefault="00CE70FC" w:rsidP="00CE70FC">
      <w:pPr>
        <w:ind w:firstLine="731"/>
        <w:jc w:val="both"/>
        <w:rPr>
          <w:b/>
          <w:bCs/>
          <w:i/>
          <w:iCs/>
          <w:lang w:val="lt-LT"/>
        </w:rPr>
      </w:pPr>
      <w:r w:rsidRPr="00CE70FC">
        <w:rPr>
          <w:lang w:val="lt-LT"/>
        </w:rPr>
        <w:t xml:space="preserve">Atsižvelgiant į aukščiau nurodytą teisinį reguliavimą, </w:t>
      </w:r>
      <w:r w:rsidRPr="00CE70FC">
        <w:rPr>
          <w:b/>
          <w:bCs/>
          <w:i/>
          <w:iCs/>
          <w:lang w:val="lt-LT"/>
        </w:rPr>
        <w:t xml:space="preserve">minėti objektai laikomi kilnojamaisiais daiktais, todėl turėtų būti išbraukti iš VTIPS ataskaitos, kurioje jie nurodyti kaip savivaldybių patikėjimo teise valdomi valstybės nekilnojamojo turto objektai. </w:t>
      </w:r>
    </w:p>
    <w:p w14:paraId="40B008B0" w14:textId="77777777" w:rsidR="00FA0494" w:rsidRDefault="00CE70FC" w:rsidP="00FA0494">
      <w:pPr>
        <w:ind w:firstLine="731"/>
        <w:jc w:val="both"/>
        <w:rPr>
          <w:lang w:val="lt-LT"/>
        </w:rPr>
      </w:pPr>
      <w:r w:rsidRPr="00CE70FC">
        <w:rPr>
          <w:lang w:val="lt-LT"/>
        </w:rPr>
        <w:t>Vadovaujantis Lietuvos Respublikos energetikos ministro 2009 m. gruodžio 9 d. įsakymo Nr. 1-243 „Dėl Vartotojų (juridinių ir fizinių asmenų) lėšomis iki Lietuvos Respublikos energetikos įstatymo įsigaliojimo įrengtų bendrai naudojamų elektros energetikos objektų, skirtų elektros energijai perduoti ir (ar) skirstyti, išpirkimo ar eksploatavimo tvarkos aprašo patvirtinimo“ (Žin., 2009, Nr. 148-6638) 1 punktu patvirtinto Vartotojų (juridinių ir fizinių asmenų) lėšomis iki Lietuvos Respublikos energetikos įstatymo įsigaliojimo įrengtų bendrai naudojamų elektros energetikos objektų, skirtų elektros energijai perduoti ir (ar) skirstyti, išpirkimo ar eksploatavimo tvarkos aprašo nuostatomis, elektros energetikos objektai (valstybei ar savivaldybei nuosavybės teise priklausantys elektros energijos perdavimo ir (ar) skirstymo objektai, skirti elektros energijai perduoti) gali būti parduoti (išpirkti) energetikos įmonei už kainą, nustatomą pagal energetikos įmonės nustatytą objektų vertę. Remiantis Aprašo 14</w:t>
      </w:r>
      <w:r w:rsidRPr="00CE70FC">
        <w:rPr>
          <w:vertAlign w:val="superscript"/>
          <w:lang w:val="lt-LT"/>
        </w:rPr>
        <w:t>1</w:t>
      </w:r>
      <w:r w:rsidRPr="00CE70FC">
        <w:rPr>
          <w:lang w:val="lt-LT"/>
        </w:rPr>
        <w:t xml:space="preserve"> punktu, tuo atveju, kai perkamas bendrai naudojamas elektros energetikos objektas pagal Elektros energetikos įstatymo 75 straipsnio 2 dalį yra kilnojamasis daiktas, bet Nekilnojamojo turto kadastre ir Nekilnojamojo turto registre įregistruotas kaip nekilnojamasis daiktas, savininkas, prieš teikdamas prašymą energetikos įmonei išpirkti šį objektą savo lėšomis, privalo jį išregistruoti iš Nekilnojamojo turto kadastro ir Nekilnojamojo turto registro</w:t>
      </w:r>
      <w:r w:rsidR="00FA0494">
        <w:rPr>
          <w:lang w:val="lt-LT"/>
        </w:rPr>
        <w:t xml:space="preserve"> (toliau – NTR)</w:t>
      </w:r>
      <w:r w:rsidRPr="00CE70FC">
        <w:rPr>
          <w:lang w:val="lt-LT"/>
        </w:rPr>
        <w:t>.</w:t>
      </w:r>
    </w:p>
    <w:p w14:paraId="3C4A3050" w14:textId="77777777" w:rsidR="001A4766" w:rsidRPr="00D737EF" w:rsidRDefault="001A4766" w:rsidP="00FA0494">
      <w:pPr>
        <w:ind w:firstLine="731"/>
        <w:jc w:val="both"/>
        <w:rPr>
          <w:b/>
          <w:bCs/>
          <w:i/>
          <w:iCs/>
          <w:lang w:val="lt-LT"/>
        </w:rPr>
      </w:pPr>
      <w:r w:rsidRPr="00D737EF">
        <w:rPr>
          <w:b/>
          <w:bCs/>
          <w:i/>
          <w:iCs/>
          <w:lang w:val="lt-LT"/>
        </w:rPr>
        <w:t xml:space="preserve">Pažymėtina, kad šiame procese savivaldybės susiduria su </w:t>
      </w:r>
      <w:r w:rsidR="00D737EF" w:rsidRPr="00D737EF">
        <w:rPr>
          <w:b/>
          <w:bCs/>
          <w:i/>
          <w:iCs/>
          <w:lang w:val="lt-LT"/>
        </w:rPr>
        <w:t>didelėmis finansinėmis, žmogiškosiomis ir laiko sąnaudų</w:t>
      </w:r>
      <w:r w:rsidRPr="00D737EF">
        <w:rPr>
          <w:b/>
          <w:bCs/>
          <w:i/>
          <w:iCs/>
          <w:lang w:val="lt-LT"/>
        </w:rPr>
        <w:t xml:space="preserve"> problemomis, kurias siūlo spręsti valstybės lygiu galbūt priimant tam tikrus teisės aktus.</w:t>
      </w:r>
    </w:p>
    <w:p w14:paraId="052C47E1" w14:textId="77777777" w:rsidR="00FA0494" w:rsidRPr="00D737EF" w:rsidRDefault="001A4766" w:rsidP="00FA0494">
      <w:pPr>
        <w:ind w:firstLine="731"/>
        <w:jc w:val="both"/>
        <w:rPr>
          <w:lang w:val="lt-LT"/>
        </w:rPr>
      </w:pPr>
      <w:r w:rsidRPr="001A4766">
        <w:rPr>
          <w:lang w:val="lt-LT"/>
        </w:rPr>
        <w:t>Pavyzdžiui</w:t>
      </w:r>
      <w:r>
        <w:rPr>
          <w:i/>
          <w:iCs/>
          <w:lang w:val="lt-LT"/>
        </w:rPr>
        <w:t xml:space="preserve">, </w:t>
      </w:r>
      <w:r w:rsidR="00FA0494" w:rsidRPr="00FA0494">
        <w:rPr>
          <w:i/>
          <w:iCs/>
          <w:lang w:val="lt-LT"/>
        </w:rPr>
        <w:t>Kupiškio rajono savivaldybėje</w:t>
      </w:r>
      <w:r w:rsidR="00FA0494">
        <w:rPr>
          <w:lang w:val="lt-LT"/>
        </w:rPr>
        <w:t xml:space="preserve"> yra</w:t>
      </w:r>
      <w:r w:rsidR="00FA0494" w:rsidRPr="00FA0494">
        <w:rPr>
          <w:lang w:val="lt-LT"/>
        </w:rPr>
        <w:t xml:space="preserve"> 38 NTR įregistruoti objektai (perduoti žemės ūkio funkcijoms)</w:t>
      </w:r>
      <w:r w:rsidR="00FA0494">
        <w:rPr>
          <w:lang w:val="lt-LT"/>
        </w:rPr>
        <w:t>, tačiau jais n</w:t>
      </w:r>
      <w:r w:rsidR="00FA0494" w:rsidRPr="00FA0494">
        <w:rPr>
          <w:lang w:val="lt-LT"/>
        </w:rPr>
        <w:t xml:space="preserve">audojasi AB „Energijos skirstymo operatorius“. </w:t>
      </w:r>
      <w:r w:rsidR="00FA0494">
        <w:rPr>
          <w:lang w:val="lt-LT"/>
        </w:rPr>
        <w:t>Savivaldybės teigimu, „d</w:t>
      </w:r>
      <w:r w:rsidR="00FA0494" w:rsidRPr="00FA0494">
        <w:rPr>
          <w:lang w:val="lt-LT"/>
        </w:rPr>
        <w:t xml:space="preserve">idelė problema yra elektros tinklų perdavimas tiesioginiams naudotojams AB „Energijos skirstymo operatorius“, nes tai reikalauja didelių finansinių investicijų.  Manytume, kad </w:t>
      </w:r>
      <w:r w:rsidR="00FA0494" w:rsidRPr="00D737EF">
        <w:rPr>
          <w:lang w:val="lt-LT"/>
        </w:rPr>
        <w:t xml:space="preserve">šio nekilnojamojo turto perdavimas turėtų būti vykdomas vyriausybiniu lygiu, nes tai liečia didžiąją dalį savivaldybių“. </w:t>
      </w:r>
    </w:p>
    <w:p w14:paraId="0ECE3BE9" w14:textId="77777777" w:rsidR="00FA0494" w:rsidRPr="00D737EF" w:rsidRDefault="00FA0494" w:rsidP="00FA0494">
      <w:pPr>
        <w:ind w:firstLine="731"/>
        <w:jc w:val="both"/>
        <w:rPr>
          <w:lang w:val="lt-LT"/>
        </w:rPr>
      </w:pPr>
      <w:r w:rsidRPr="00FA0494">
        <w:rPr>
          <w:i/>
          <w:iCs/>
          <w:lang w:val="lt-LT"/>
        </w:rPr>
        <w:t>Rokiškio rajono savivaldybėje</w:t>
      </w:r>
      <w:r w:rsidRPr="00FA0494">
        <w:rPr>
          <w:lang w:val="lt-LT"/>
        </w:rPr>
        <w:t xml:space="preserve"> </w:t>
      </w:r>
      <w:r>
        <w:rPr>
          <w:lang w:val="lt-LT"/>
        </w:rPr>
        <w:t xml:space="preserve">yra </w:t>
      </w:r>
      <w:r w:rsidRPr="00FA0494">
        <w:rPr>
          <w:lang w:val="lt-LT"/>
        </w:rPr>
        <w:t>25 NTR įregistruoti objektai (perduoti žemės ūkio funkcijoms</w:t>
      </w:r>
      <w:r>
        <w:rPr>
          <w:lang w:val="lt-LT"/>
        </w:rPr>
        <w:t xml:space="preserve">). Savivaldybė paaiškino, kad </w:t>
      </w:r>
      <w:r w:rsidR="00246858">
        <w:rPr>
          <w:lang w:val="lt-LT"/>
        </w:rPr>
        <w:t>„</w:t>
      </w:r>
      <w:r>
        <w:rPr>
          <w:lang w:val="lt-LT"/>
        </w:rPr>
        <w:t>juos</w:t>
      </w:r>
      <w:r w:rsidRPr="00FA0494">
        <w:rPr>
          <w:lang w:val="lt-LT"/>
        </w:rPr>
        <w:t xml:space="preserve"> </w:t>
      </w:r>
      <w:r>
        <w:rPr>
          <w:lang w:val="lt-LT"/>
        </w:rPr>
        <w:t>n</w:t>
      </w:r>
      <w:r w:rsidRPr="00FA0494">
        <w:rPr>
          <w:lang w:val="lt-LT"/>
        </w:rPr>
        <w:t xml:space="preserve">audoja energetikos įmonės, </w:t>
      </w:r>
      <w:r w:rsidR="00246858">
        <w:rPr>
          <w:lang w:val="lt-LT"/>
        </w:rPr>
        <w:t xml:space="preserve">nors </w:t>
      </w:r>
      <w:r w:rsidRPr="00FA0494">
        <w:rPr>
          <w:lang w:val="lt-LT"/>
        </w:rPr>
        <w:t>teisinio pagrindo nėra. Lietuvos Respublikos valstybės kontrolės rekomendacijos dėl savivaldybės patikėjimo teise valdomo valstybės turto (elektros tiekimo linijų) perleidimo energetikos įmonei yra neįgyvendintos. Galiojantys teisės aktai nustato procedūras, kurios yra imlios finansiniams ir darbo resursams. Šioms procedūroms įgyvendinti nenumatyti finansavimo šaltiniai.</w:t>
      </w:r>
      <w:r w:rsidR="00246858">
        <w:rPr>
          <w:lang w:val="lt-LT"/>
        </w:rPr>
        <w:t>“</w:t>
      </w:r>
      <w:r w:rsidRPr="00FA0494">
        <w:rPr>
          <w:lang w:val="lt-LT"/>
        </w:rPr>
        <w:t xml:space="preserve"> Rokiškio rajono savivaldybės nuomone, </w:t>
      </w:r>
      <w:r w:rsidRPr="00D737EF">
        <w:rPr>
          <w:lang w:val="lt-LT"/>
        </w:rPr>
        <w:t xml:space="preserve">savivaldybės patikėjimo teise valdomo valstybės turto (elektros tiekimo linijų) perleidimo </w:t>
      </w:r>
      <w:r w:rsidRPr="00D737EF">
        <w:rPr>
          <w:lang w:val="lt-LT"/>
        </w:rPr>
        <w:lastRenderedPageBreak/>
        <w:t>energetikos įmonei klausimas turi būti sprendžiamas centralizuotai, kadangi ta pati problema egzistuoja daugelyje savivaldybių.</w:t>
      </w:r>
    </w:p>
    <w:p w14:paraId="18DD23D4" w14:textId="77777777" w:rsidR="001A4766" w:rsidRDefault="001A4766" w:rsidP="001A4766">
      <w:pPr>
        <w:ind w:firstLine="731"/>
        <w:jc w:val="both"/>
        <w:rPr>
          <w:lang w:val="lt-LT"/>
        </w:rPr>
      </w:pPr>
      <w:r w:rsidRPr="001A4766">
        <w:rPr>
          <w:i/>
          <w:iCs/>
          <w:lang w:val="lt-LT"/>
        </w:rPr>
        <w:t>Tauragės rajono savivaldybė</w:t>
      </w:r>
      <w:r w:rsidRPr="001A4766">
        <w:rPr>
          <w:lang w:val="lt-LT"/>
        </w:rPr>
        <w:t xml:space="preserve"> patikėjimo teise valdo 3</w:t>
      </w:r>
      <w:r>
        <w:rPr>
          <w:lang w:val="lt-LT"/>
        </w:rPr>
        <w:t xml:space="preserve">1 </w:t>
      </w:r>
      <w:r w:rsidRPr="001A4766">
        <w:rPr>
          <w:lang w:val="lt-LT"/>
        </w:rPr>
        <w:t>elektros linij</w:t>
      </w:r>
      <w:r>
        <w:rPr>
          <w:lang w:val="lt-LT"/>
        </w:rPr>
        <w:t>ą</w:t>
      </w:r>
      <w:r w:rsidRPr="001A4766">
        <w:rPr>
          <w:lang w:val="lt-LT"/>
        </w:rPr>
        <w:t xml:space="preserve">. Pagal </w:t>
      </w:r>
      <w:r>
        <w:rPr>
          <w:lang w:val="lt-LT"/>
        </w:rPr>
        <w:t>s</w:t>
      </w:r>
      <w:r w:rsidRPr="001A4766">
        <w:rPr>
          <w:lang w:val="lt-LT"/>
        </w:rPr>
        <w:t>avivaldybės pateiktą informaciją šiuo metu yra rengiami dokumentai dėl elektros linijų perleidimo elektros tiekėjui, tačiau būtina gauti žemės sklypų, per kuriuos eina elektros linijos, savininkų sutikimus nustatyti specialiąsias žemės naudojimo sąlygas (dažnas atvejis, kad savininko sutikimo nepavyksta gauti)</w:t>
      </w:r>
      <w:r>
        <w:rPr>
          <w:lang w:val="lt-LT"/>
        </w:rPr>
        <w:t>.</w:t>
      </w:r>
    </w:p>
    <w:p w14:paraId="76B428BF" w14:textId="77777777" w:rsidR="001A4766" w:rsidRDefault="001A4766" w:rsidP="001A4766">
      <w:pPr>
        <w:ind w:firstLine="731"/>
        <w:jc w:val="both"/>
        <w:rPr>
          <w:lang w:val="lt-LT"/>
        </w:rPr>
      </w:pPr>
      <w:r w:rsidRPr="001A4766">
        <w:rPr>
          <w:i/>
          <w:iCs/>
          <w:lang w:val="lt-LT"/>
        </w:rPr>
        <w:t>Akmenės rajono savivaldybė</w:t>
      </w:r>
      <w:r w:rsidRPr="001A4766">
        <w:rPr>
          <w:lang w:val="lt-LT"/>
        </w:rPr>
        <w:t xml:space="preserve"> patikėjimo teise valdo 10 </w:t>
      </w:r>
      <w:r>
        <w:rPr>
          <w:lang w:val="lt-LT"/>
        </w:rPr>
        <w:t>e</w:t>
      </w:r>
      <w:r w:rsidRPr="001A4766">
        <w:rPr>
          <w:lang w:val="lt-LT"/>
        </w:rPr>
        <w:t>lektros tinklų (</w:t>
      </w:r>
      <w:proofErr w:type="spellStart"/>
      <w:r w:rsidRPr="001A4766">
        <w:rPr>
          <w:lang w:val="lt-LT"/>
        </w:rPr>
        <w:t>elektrifikacij</w:t>
      </w:r>
      <w:r w:rsidR="00D737EF">
        <w:rPr>
          <w:lang w:val="lt-LT"/>
        </w:rPr>
        <w:t>ų</w:t>
      </w:r>
      <w:proofErr w:type="spellEnd"/>
      <w:r w:rsidRPr="001A4766">
        <w:rPr>
          <w:lang w:val="lt-LT"/>
        </w:rPr>
        <w:t xml:space="preserve">). Savivaldybė nurodė, kad turtas šiuo metu naudojamas ūkininkų sodybų elektrifikavimui, jį pagal panaudos sutartis valdo ir naudoja AB „Energijos skirstymo operatorius“. </w:t>
      </w:r>
      <w:r w:rsidR="00D737EF">
        <w:rPr>
          <w:lang w:val="lt-LT"/>
        </w:rPr>
        <w:t>Savivaldybės teigimu, r</w:t>
      </w:r>
      <w:r w:rsidRPr="001A4766">
        <w:rPr>
          <w:lang w:val="lt-LT"/>
        </w:rPr>
        <w:t>engiant dokumentus objektų pardavimui energetikos įmonei, Akmenės rajono savivaldybės administracija susidūrė su daugybe problemų dėl dokumentų parengimo, žemės sklypų savininkų suradimo (savininkai mirę, paveldėtojai neidentifikuoti) ir specialiųjų sąlygų nustatymo.</w:t>
      </w:r>
    </w:p>
    <w:p w14:paraId="788C1215" w14:textId="77777777" w:rsidR="00D737EF" w:rsidRDefault="00D737EF" w:rsidP="001A4766">
      <w:pPr>
        <w:ind w:firstLine="731"/>
        <w:jc w:val="both"/>
        <w:rPr>
          <w:lang w:val="lt-LT"/>
        </w:rPr>
      </w:pPr>
      <w:r w:rsidRPr="00D737EF">
        <w:rPr>
          <w:i/>
          <w:iCs/>
          <w:lang w:val="lt-LT"/>
        </w:rPr>
        <w:t>Pagėgių rajono savivaldybė</w:t>
      </w:r>
      <w:r w:rsidRPr="00D737EF">
        <w:rPr>
          <w:lang w:val="lt-LT"/>
        </w:rPr>
        <w:t xml:space="preserve"> patikėjimo teise valdo 10 elektros tinklų, kuriais naudojasi (perduota) ūkininkai. Pažymėtina, kad nors</w:t>
      </w:r>
      <w:r w:rsidR="0016400F">
        <w:rPr>
          <w:lang w:val="lt-LT"/>
        </w:rPr>
        <w:t xml:space="preserve"> </w:t>
      </w:r>
      <w:r w:rsidRPr="00D737EF">
        <w:rPr>
          <w:lang w:val="lt-LT"/>
        </w:rPr>
        <w:t>Tauragės apskrities viršininko patikėjimo teise valdytas ir naudotas turtas – elektros linijos,  vadovaujantis Lietuvos Respublikos Vyriausybės 2002 m. vasario 27 d. nutarimu Nr. 295 „Dėl įstatymų nuostatų, nurodančių perduoti savivaldybėms kai kuriuos apskrities viršininko įgaliojimus žemės ūkio klausimais, vykdymo“ ir Lietuvos Respublikos Vyriausybės 2002 m. birželio 28 d. nutarimu Nr. 1009 „Dėl turto perdavimo“, buvo perduotas savivaldybei, kyla pagrįstų abejonių, ar šiuo metu valstybės turtas savivaldybėje naudojamas valstybinėms funkcijoms.</w:t>
      </w:r>
    </w:p>
    <w:p w14:paraId="309EA2A5" w14:textId="4E99D90E" w:rsidR="00D737EF" w:rsidRDefault="00D737EF" w:rsidP="00D737EF">
      <w:pPr>
        <w:ind w:firstLine="731"/>
        <w:jc w:val="both"/>
        <w:rPr>
          <w:lang w:val="lt-LT"/>
        </w:rPr>
      </w:pPr>
      <w:r>
        <w:rPr>
          <w:i/>
          <w:iCs/>
          <w:lang w:val="lt-LT"/>
        </w:rPr>
        <w:t xml:space="preserve">Kalvarijos savivaldybė </w:t>
      </w:r>
      <w:r w:rsidRPr="00D737EF">
        <w:rPr>
          <w:lang w:val="lt-LT"/>
        </w:rPr>
        <w:t>paaiškino, kad</w:t>
      </w:r>
      <w:r>
        <w:rPr>
          <w:lang w:val="lt-LT"/>
        </w:rPr>
        <w:t>,</w:t>
      </w:r>
      <w:r w:rsidRPr="00D737EF">
        <w:rPr>
          <w:lang w:val="lt-LT"/>
        </w:rPr>
        <w:t xml:space="preserve"> vadovaudamasi Lietuvos Respublikos energetikos ministro 2009 m. gruodžio 9 d. įsakymu Nr. 1-243 „Dėl Vartotojų (juridinių ir fizinių asmenų) lėšomis iki Lietuvos Respublikos energetikos įstatymo įsigaliojimo įrengtų bendrai naudojamų elektros energetikos objektų, skirtų elektros energijai perduoti ir (ar) skirstyti, išpirkimo ar eksploatavimo tvarkos aprašo patvirtinimo“</w:t>
      </w:r>
      <w:r>
        <w:rPr>
          <w:lang w:val="lt-LT"/>
        </w:rPr>
        <w:t>,</w:t>
      </w:r>
      <w:r w:rsidRPr="00D737EF">
        <w:rPr>
          <w:lang w:val="lt-LT"/>
        </w:rPr>
        <w:t xml:space="preserve"> ketina kuo greičiau perduoti valstybės turtą (elektros tinklus) elektros tiekimo paslaugas teikiančioms įmonėms, kurios šiuo valstybės turtu visą laiką naudojasi. Savivaldybės administracijos balanse šis turtas tik apskaitytas ir uždėta prievolė sutvarkyti dokumentus bei  perduoti elektros tiekimo paslaugas teikiančiai įmonei.  Kadangi savivaldybė neturi originalaus turto perdavimo ir priėmimo akto iš Marijampolės apskrities viršininko administracijos, negali atlikti reikiamų veiksmų VĮ Registrų centre, </w:t>
      </w:r>
      <w:r>
        <w:rPr>
          <w:lang w:val="lt-LT"/>
        </w:rPr>
        <w:t>nes</w:t>
      </w:r>
      <w:r w:rsidRPr="00D737EF">
        <w:rPr>
          <w:lang w:val="lt-LT"/>
        </w:rPr>
        <w:t xml:space="preserve"> tam būtini originalūs dokumentai. </w:t>
      </w:r>
      <w:r>
        <w:rPr>
          <w:lang w:val="lt-LT"/>
        </w:rPr>
        <w:t>Ši ilga biurokratinė našta apsunkina ir stabdo</w:t>
      </w:r>
      <w:r w:rsidRPr="00D737EF">
        <w:rPr>
          <w:lang w:val="lt-LT"/>
        </w:rPr>
        <w:t xml:space="preserve"> perdavimo procesą.</w:t>
      </w:r>
    </w:p>
    <w:p w14:paraId="50D266E3" w14:textId="77777777" w:rsidR="0016400F" w:rsidRPr="00D737EF" w:rsidRDefault="0016400F" w:rsidP="00D737EF">
      <w:pPr>
        <w:ind w:firstLine="731"/>
        <w:jc w:val="both"/>
        <w:rPr>
          <w:lang w:val="lt-LT"/>
        </w:rPr>
      </w:pPr>
    </w:p>
    <w:p w14:paraId="5636244C" w14:textId="77777777" w:rsidR="009C4D59" w:rsidRPr="009C4D59" w:rsidRDefault="004531F6" w:rsidP="009C4D59">
      <w:pPr>
        <w:ind w:firstLine="731"/>
        <w:jc w:val="both"/>
        <w:rPr>
          <w:b/>
          <w:bCs/>
          <w:i/>
          <w:iCs/>
          <w:lang w:val="lt-LT"/>
        </w:rPr>
      </w:pPr>
      <w:r>
        <w:rPr>
          <w:b/>
          <w:bCs/>
          <w:i/>
          <w:iCs/>
          <w:lang w:val="lt-LT"/>
        </w:rPr>
        <w:t>2</w:t>
      </w:r>
      <w:r w:rsidR="00CE70FC" w:rsidRPr="00CE70FC">
        <w:rPr>
          <w:b/>
          <w:bCs/>
          <w:i/>
          <w:iCs/>
          <w:lang w:val="lt-LT"/>
        </w:rPr>
        <w:t xml:space="preserve">. </w:t>
      </w:r>
      <w:r w:rsidR="009C4D59" w:rsidRPr="009C4D59">
        <w:rPr>
          <w:b/>
          <w:bCs/>
          <w:i/>
          <w:iCs/>
          <w:lang w:val="lt-LT"/>
        </w:rPr>
        <w:t>Dėl savivaldybių patikėjimo teise valdomo valstybės turto, kurio nėra VTIPS ataskaitoje.</w:t>
      </w:r>
    </w:p>
    <w:p w14:paraId="6EB7085B" w14:textId="761B6DB2" w:rsidR="009C4D59" w:rsidRPr="009C4D59" w:rsidRDefault="009C4D59" w:rsidP="009C4D59">
      <w:pPr>
        <w:ind w:firstLine="731"/>
        <w:jc w:val="both"/>
        <w:rPr>
          <w:lang w:val="lt-LT"/>
        </w:rPr>
      </w:pPr>
      <w:r w:rsidRPr="009C4D59">
        <w:rPr>
          <w:lang w:val="lt-LT"/>
        </w:rPr>
        <w:t>Vyriausybės atstovų įstaigoje atliekant savivaldybių pateiktų dokumentų ir paaiškinimų vertinimą, nustatyti atvejai, kai valstybės turto, valdomo savivaldybių patikėjimo teise, nėra VTIPS ataskaitoje.</w:t>
      </w:r>
    </w:p>
    <w:p w14:paraId="25E85806" w14:textId="30B923CB" w:rsidR="009C4D59" w:rsidRDefault="009C4D59" w:rsidP="00CE70FC">
      <w:pPr>
        <w:ind w:firstLine="731"/>
        <w:jc w:val="both"/>
        <w:rPr>
          <w:lang w:val="lt-LT"/>
        </w:rPr>
      </w:pPr>
      <w:r w:rsidRPr="009C4D59">
        <w:rPr>
          <w:i/>
          <w:iCs/>
          <w:lang w:val="lt-LT"/>
        </w:rPr>
        <w:t xml:space="preserve">Lazdijų </w:t>
      </w:r>
      <w:r>
        <w:rPr>
          <w:i/>
          <w:iCs/>
          <w:lang w:val="lt-LT"/>
        </w:rPr>
        <w:t xml:space="preserve">rajono </w:t>
      </w:r>
      <w:r w:rsidRPr="009C4D59">
        <w:rPr>
          <w:i/>
          <w:iCs/>
          <w:lang w:val="lt-LT"/>
        </w:rPr>
        <w:t>savivaldybė</w:t>
      </w:r>
      <w:r w:rsidRPr="009C4D59">
        <w:rPr>
          <w:lang w:val="lt-LT"/>
        </w:rPr>
        <w:t xml:space="preserve"> nurodė, kad ji patikėjimo teise valdo 2 objektus </w:t>
      </w:r>
      <w:r>
        <w:rPr>
          <w:lang w:val="lt-LT"/>
        </w:rPr>
        <w:t>(s</w:t>
      </w:r>
      <w:r w:rsidRPr="009C4D59">
        <w:rPr>
          <w:lang w:val="lt-LT"/>
        </w:rPr>
        <w:t>iurblinė</w:t>
      </w:r>
      <w:r>
        <w:rPr>
          <w:lang w:val="lt-LT"/>
        </w:rPr>
        <w:t>, unikalus Nr.</w:t>
      </w:r>
      <w:r w:rsidRPr="009C4D59">
        <w:rPr>
          <w:lang w:val="lt-LT"/>
        </w:rPr>
        <w:t xml:space="preserve"> 4400-4194-5486; </w:t>
      </w:r>
      <w:r>
        <w:rPr>
          <w:lang w:val="lt-LT"/>
        </w:rPr>
        <w:t>u</w:t>
      </w:r>
      <w:r w:rsidRPr="009C4D59">
        <w:rPr>
          <w:lang w:val="lt-LT"/>
        </w:rPr>
        <w:t>žtvanka</w:t>
      </w:r>
      <w:r>
        <w:rPr>
          <w:lang w:val="lt-LT"/>
        </w:rPr>
        <w:t>, unikalus Nr.</w:t>
      </w:r>
      <w:r w:rsidRPr="009C4D59">
        <w:rPr>
          <w:lang w:val="lt-LT"/>
        </w:rPr>
        <w:t xml:space="preserve"> 4400-2893-0834</w:t>
      </w:r>
      <w:r>
        <w:rPr>
          <w:lang w:val="lt-LT"/>
        </w:rPr>
        <w:t xml:space="preserve">), </w:t>
      </w:r>
      <w:bookmarkStart w:id="2" w:name="_Hlk131167268"/>
      <w:r>
        <w:rPr>
          <w:lang w:val="lt-LT"/>
        </w:rPr>
        <w:t>kurie nėra įtraukti į VTIPS ataskaitą.</w:t>
      </w:r>
    </w:p>
    <w:bookmarkEnd w:id="2"/>
    <w:p w14:paraId="124A9023" w14:textId="45E46B5B" w:rsidR="009C4D59" w:rsidRDefault="009C4D59" w:rsidP="00CE70FC">
      <w:pPr>
        <w:ind w:firstLine="731"/>
        <w:jc w:val="both"/>
        <w:rPr>
          <w:lang w:val="lt-LT"/>
        </w:rPr>
      </w:pPr>
      <w:r>
        <w:rPr>
          <w:i/>
          <w:iCs/>
          <w:lang w:val="lt-LT"/>
        </w:rPr>
        <w:t xml:space="preserve">Trakų rajono savivaldybė </w:t>
      </w:r>
      <w:r w:rsidRPr="009C4D59">
        <w:rPr>
          <w:lang w:val="lt-LT"/>
        </w:rPr>
        <w:t>patikėjimo teise valdo 5 objektus (</w:t>
      </w:r>
      <w:r>
        <w:rPr>
          <w:lang w:val="lt-LT"/>
        </w:rPr>
        <w:t>k</w:t>
      </w:r>
      <w:r w:rsidRPr="009C4D59">
        <w:rPr>
          <w:lang w:val="lt-LT"/>
        </w:rPr>
        <w:t xml:space="preserve">artodromas, unikalus Nr. 4400-0688-0700; </w:t>
      </w:r>
      <w:r>
        <w:rPr>
          <w:lang w:val="lt-LT"/>
        </w:rPr>
        <w:t>p</w:t>
      </w:r>
      <w:r w:rsidRPr="009C4D59">
        <w:rPr>
          <w:lang w:val="lt-LT"/>
        </w:rPr>
        <w:t>astatas – mokykla,</w:t>
      </w:r>
      <w:r>
        <w:rPr>
          <w:lang w:val="lt-LT"/>
        </w:rPr>
        <w:t xml:space="preserve"> </w:t>
      </w:r>
      <w:r w:rsidRPr="009C4D59">
        <w:rPr>
          <w:lang w:val="lt-LT"/>
        </w:rPr>
        <w:t xml:space="preserve">unikalus Nr.7996-4017-1011; </w:t>
      </w:r>
      <w:r>
        <w:rPr>
          <w:lang w:val="lt-LT"/>
        </w:rPr>
        <w:t>p</w:t>
      </w:r>
      <w:r w:rsidRPr="009C4D59">
        <w:rPr>
          <w:lang w:val="lt-LT"/>
        </w:rPr>
        <w:t xml:space="preserve">astatas – </w:t>
      </w:r>
      <w:proofErr w:type="spellStart"/>
      <w:r>
        <w:rPr>
          <w:lang w:val="lt-LT"/>
        </w:rPr>
        <w:t>trak</w:t>
      </w:r>
      <w:r w:rsidRPr="009C4D59">
        <w:rPr>
          <w:lang w:val="lt-LT"/>
        </w:rPr>
        <w:t>todromo</w:t>
      </w:r>
      <w:proofErr w:type="spellEnd"/>
      <w:r w:rsidRPr="009C4D59">
        <w:rPr>
          <w:lang w:val="lt-LT"/>
        </w:rPr>
        <w:t xml:space="preserve"> mokomosios klasės pastatas,</w:t>
      </w:r>
      <w:r>
        <w:rPr>
          <w:lang w:val="lt-LT"/>
        </w:rPr>
        <w:t xml:space="preserve"> </w:t>
      </w:r>
      <w:r w:rsidRPr="009C4D59">
        <w:rPr>
          <w:lang w:val="lt-LT"/>
        </w:rPr>
        <w:t xml:space="preserve">unikalus Nr.7999-0021-9010; </w:t>
      </w:r>
      <w:r>
        <w:rPr>
          <w:lang w:val="lt-LT"/>
        </w:rPr>
        <w:t>k</w:t>
      </w:r>
      <w:r w:rsidRPr="009C4D59">
        <w:rPr>
          <w:lang w:val="lt-LT"/>
        </w:rPr>
        <w:t xml:space="preserve">iti inžineriniai statiniai – </w:t>
      </w:r>
      <w:proofErr w:type="spellStart"/>
      <w:r w:rsidRPr="009C4D59">
        <w:rPr>
          <w:lang w:val="lt-LT"/>
        </w:rPr>
        <w:t>traktodromas</w:t>
      </w:r>
      <w:proofErr w:type="spellEnd"/>
      <w:r w:rsidRPr="009C4D59">
        <w:rPr>
          <w:lang w:val="lt-LT"/>
        </w:rPr>
        <w:t>,</w:t>
      </w:r>
      <w:r>
        <w:rPr>
          <w:lang w:val="lt-LT"/>
        </w:rPr>
        <w:t xml:space="preserve"> </w:t>
      </w:r>
      <w:r w:rsidRPr="009C4D59">
        <w:rPr>
          <w:lang w:val="lt-LT"/>
        </w:rPr>
        <w:t xml:space="preserve">unikalus Nr. 4400-0702-3845; </w:t>
      </w:r>
      <w:r>
        <w:rPr>
          <w:lang w:val="lt-LT"/>
        </w:rPr>
        <w:t>k</w:t>
      </w:r>
      <w:r w:rsidRPr="009C4D59">
        <w:rPr>
          <w:lang w:val="lt-LT"/>
        </w:rPr>
        <w:t>iti inžineriniai statiniai – kiemo statiniai,</w:t>
      </w:r>
      <w:r>
        <w:rPr>
          <w:lang w:val="lt-LT"/>
        </w:rPr>
        <w:t xml:space="preserve"> </w:t>
      </w:r>
      <w:r w:rsidRPr="009C4D59">
        <w:rPr>
          <w:lang w:val="lt-LT"/>
        </w:rPr>
        <w:t>unikalus Nr. 4400-0698-1874),</w:t>
      </w:r>
      <w:r w:rsidRPr="009C4D59">
        <w:t xml:space="preserve"> </w:t>
      </w:r>
      <w:r w:rsidRPr="009C4D59">
        <w:rPr>
          <w:lang w:val="lt-LT"/>
        </w:rPr>
        <w:t>kurie nėra įtraukti į VTIPS ataskaitą.</w:t>
      </w:r>
    </w:p>
    <w:p w14:paraId="5D0E7292" w14:textId="77777777" w:rsidR="009C4D59" w:rsidRPr="009C4D59" w:rsidRDefault="009C4D59" w:rsidP="00CE70FC">
      <w:pPr>
        <w:ind w:firstLine="731"/>
        <w:jc w:val="both"/>
        <w:rPr>
          <w:lang w:val="lt-LT"/>
        </w:rPr>
      </w:pPr>
    </w:p>
    <w:p w14:paraId="32C1EF3A" w14:textId="1D1E9657" w:rsidR="00CE70FC" w:rsidRPr="009C4D59" w:rsidRDefault="009C4D59" w:rsidP="00CE70FC">
      <w:pPr>
        <w:ind w:firstLine="731"/>
        <w:jc w:val="both"/>
        <w:rPr>
          <w:b/>
          <w:bCs/>
          <w:i/>
          <w:iCs/>
          <w:lang w:val="lt-LT"/>
        </w:rPr>
      </w:pPr>
      <w:r>
        <w:rPr>
          <w:b/>
          <w:bCs/>
          <w:i/>
          <w:iCs/>
          <w:lang w:val="lt-LT"/>
        </w:rPr>
        <w:t xml:space="preserve">3. </w:t>
      </w:r>
      <w:r w:rsidR="00CE70FC" w:rsidRPr="009C4D59">
        <w:rPr>
          <w:b/>
          <w:bCs/>
          <w:i/>
          <w:iCs/>
          <w:lang w:val="lt-LT"/>
        </w:rPr>
        <w:t>Dėl nenurodytos funkcijos ar teisinio perdavimo pagrindo nebuvimo.</w:t>
      </w:r>
    </w:p>
    <w:p w14:paraId="550358F7" w14:textId="77777777" w:rsidR="00CE70FC" w:rsidRPr="00CE70FC" w:rsidRDefault="00CE70FC" w:rsidP="00CE70FC">
      <w:pPr>
        <w:ind w:firstLine="731"/>
        <w:jc w:val="both"/>
        <w:rPr>
          <w:u w:val="single"/>
          <w:lang w:val="lt-LT"/>
        </w:rPr>
      </w:pPr>
      <w:r w:rsidRPr="00CE70FC">
        <w:rPr>
          <w:lang w:val="lt-LT"/>
        </w:rPr>
        <w:t xml:space="preserve">Lietuvos Respublikos Vyriausybės 2017 m. kovo 22 d. nutarimo Nr. 207 „Dėl valstybei nuosavybės teise priklausančio turto valdymo, naudojimo ir disponavimo juo ataskaitos rengimo“ (TAR, 2017-03-23, Nr. 2017-04794; 2021-06-18, Nr. 2021-13929) 4 punkte nurodyta, kad Vyriausybės atstovų įstaiga iki kiekvienų metų kovo 1 dienos centralizuotai valdomo valstybės turto valdytojui dėl visų savivaldybių teikia bendrą išvadą, kurioje pagal Lietuvos Respublikos </w:t>
      </w:r>
      <w:r w:rsidRPr="00CE70FC">
        <w:rPr>
          <w:lang w:val="lt-LT"/>
        </w:rPr>
        <w:lastRenderedPageBreak/>
        <w:t xml:space="preserve">savivaldybių administracinės priežiūros įstatymo suteiktus įgaliojimus </w:t>
      </w:r>
      <w:r w:rsidRPr="00CE70FC">
        <w:rPr>
          <w:i/>
          <w:iCs/>
          <w:lang w:val="lt-LT"/>
        </w:rPr>
        <w:t xml:space="preserve">įvertina, </w:t>
      </w:r>
      <w:r w:rsidRPr="00CE70FC">
        <w:rPr>
          <w:i/>
          <w:iCs/>
          <w:u w:val="single"/>
          <w:lang w:val="lt-LT"/>
        </w:rPr>
        <w:t>ar savivaldybės vykdė Lietuvos Respublikos Vyriausybės sprendimus</w:t>
      </w:r>
      <w:r w:rsidRPr="00CE70FC">
        <w:rPr>
          <w:i/>
          <w:iCs/>
          <w:lang w:val="lt-LT"/>
        </w:rPr>
        <w:t xml:space="preserve"> dėl valstybės nekilnojamojo turto perdavimo patikėjimo teise valdyti, naudoti ir disponuoti juo ir perduotą valstybės nekilnojamąjį turtą naudoja </w:t>
      </w:r>
      <w:r w:rsidRPr="00CE70FC">
        <w:rPr>
          <w:i/>
          <w:iCs/>
          <w:u w:val="single"/>
          <w:lang w:val="lt-LT"/>
        </w:rPr>
        <w:t>Vyriausybės sprendimuose nurodytoms valstybinėms (valstybės perduotoms savivaldybėms) funkcijoms įgyvendinti.</w:t>
      </w:r>
    </w:p>
    <w:p w14:paraId="7C78CDD9" w14:textId="77777777" w:rsidR="004531F6" w:rsidRDefault="00CE70FC" w:rsidP="00CE70FC">
      <w:pPr>
        <w:ind w:firstLine="731"/>
        <w:jc w:val="both"/>
        <w:rPr>
          <w:lang w:val="lt-LT"/>
        </w:rPr>
      </w:pPr>
      <w:r w:rsidRPr="00CE70FC">
        <w:rPr>
          <w:lang w:val="lt-LT"/>
        </w:rPr>
        <w:t>Šiame rašte jau minėta, kad daugeliu atveju nėra priimti Vyriausybės sprendimai dėl valstybės nekilnojamojo turto perdavimo patikėjimo teise valdyti, naudoti ir disponuoti juo, šiuose sprendimuose nėra nurodyta, kokioms valstybinėms (valstybės perduotoms savivaldybėms) funkcijoms įgyvendinti skirtas valstybės turtas valdyti savivaldybėms patikėjimo teise.</w:t>
      </w:r>
    </w:p>
    <w:p w14:paraId="417E0108" w14:textId="75F25073" w:rsidR="004531F6" w:rsidRDefault="004531F6" w:rsidP="00CE70FC">
      <w:pPr>
        <w:ind w:firstLine="731"/>
        <w:jc w:val="both"/>
        <w:rPr>
          <w:lang w:val="lt-LT"/>
        </w:rPr>
      </w:pPr>
      <w:r w:rsidRPr="5CB3C290">
        <w:rPr>
          <w:lang w:val="lt-LT"/>
        </w:rPr>
        <w:t xml:space="preserve">Pavyzdžiui, Klaipėdos rajono savivaldybė 11-ai nekilnojamų turto objektų nenurodė teisinio turto perdavimo (gavimo) pagrindo, todėl negalima įvertinti, ar savivaldybė minėtą valstybės nekilnojamąjį turtą naudoja Lietuvos Respublikos Vyriausybės sprendimuose nurodytoms valstybinėms (valstybės perduotoms savivaldybėms) funkcijoms įgyvendinti. </w:t>
      </w:r>
      <w:r w:rsidR="00CE70FC" w:rsidRPr="5CB3C290">
        <w:rPr>
          <w:lang w:val="lt-LT"/>
        </w:rPr>
        <w:t xml:space="preserve"> </w:t>
      </w:r>
    </w:p>
    <w:p w14:paraId="19FA6BD9" w14:textId="77777777" w:rsidR="00CE70FC" w:rsidRPr="00CE70FC" w:rsidRDefault="00CE70FC" w:rsidP="00CE70FC">
      <w:pPr>
        <w:ind w:firstLine="731"/>
        <w:jc w:val="both"/>
        <w:rPr>
          <w:lang w:val="lt-LT"/>
        </w:rPr>
      </w:pPr>
      <w:r w:rsidRPr="00CE70FC">
        <w:rPr>
          <w:lang w:val="lt-LT"/>
        </w:rPr>
        <w:t>Savivaldybių administracijų rasti archyviniai dokumentai taip pat neleidžia daryti išvados, kokiai valstybinei funkcijai buvo skirtas valstybės turtas, nes kai kuriais atvejais (pvz., Kauno miesto savivaldybės aprašyti atvejai) šis turtas savivaldybėms buvo skirtas Vykdomojo komiteto ar teismų sprendimais.</w:t>
      </w:r>
      <w:r w:rsidR="004531F6">
        <w:rPr>
          <w:lang w:val="lt-LT"/>
        </w:rPr>
        <w:t xml:space="preserve"> </w:t>
      </w:r>
    </w:p>
    <w:p w14:paraId="37081270" w14:textId="77777777" w:rsidR="00CE70FC" w:rsidRDefault="00CE70FC" w:rsidP="00CE70FC">
      <w:pPr>
        <w:ind w:firstLine="731"/>
        <w:jc w:val="both"/>
        <w:rPr>
          <w:i/>
          <w:iCs/>
          <w:lang w:val="lt-LT"/>
        </w:rPr>
      </w:pPr>
      <w:r w:rsidRPr="00CE70FC">
        <w:rPr>
          <w:i/>
          <w:iCs/>
          <w:lang w:val="lt-LT"/>
        </w:rPr>
        <w:t>Dėl aukščiau nurodytų priežasčių kai kuriais atvejais neįmanoma pateikti išvados, ar savivaldybės vykdė Lietuvos Respublikos Vyriausybės sprendimus dėl valstybės nekilnojamojo turto perdavimo patikėjimo teise valdyti, naudoti ir disponuoti juo ir perduotą valstybės nekilnojamąjį turtą naudoja Vyriausybės sprendimuose nurodytoms valstybinėms (valstybės perduotoms savivaldybėms) funkcijoms įgyvendinti.</w:t>
      </w:r>
    </w:p>
    <w:p w14:paraId="4BB82BC7" w14:textId="77777777" w:rsidR="0016400F" w:rsidRDefault="0016400F" w:rsidP="00CE70FC">
      <w:pPr>
        <w:ind w:firstLine="731"/>
        <w:jc w:val="both"/>
        <w:rPr>
          <w:i/>
          <w:iCs/>
          <w:lang w:val="lt-LT"/>
        </w:rPr>
      </w:pPr>
    </w:p>
    <w:p w14:paraId="73744A01" w14:textId="77777777" w:rsidR="004425E7" w:rsidRPr="004425E7" w:rsidRDefault="004425E7" w:rsidP="004425E7">
      <w:pPr>
        <w:ind w:firstLine="731"/>
        <w:jc w:val="both"/>
        <w:rPr>
          <w:lang w:val="lt-LT"/>
        </w:rPr>
      </w:pPr>
      <w:r w:rsidRPr="004425E7">
        <w:rPr>
          <w:lang w:val="lt-LT"/>
        </w:rPr>
        <w:t>PRIDEDAMA:</w:t>
      </w:r>
    </w:p>
    <w:p w14:paraId="4F480AF6" w14:textId="77777777" w:rsidR="00780E92" w:rsidRDefault="004425E7" w:rsidP="00DA1C47">
      <w:pPr>
        <w:ind w:firstLine="731"/>
        <w:jc w:val="both"/>
        <w:rPr>
          <w:lang w:val="lt-LT"/>
        </w:rPr>
      </w:pPr>
      <w:r>
        <w:rPr>
          <w:lang w:val="lt-LT"/>
        </w:rPr>
        <w:t xml:space="preserve">1. </w:t>
      </w:r>
      <w:r w:rsidR="00206F2F">
        <w:rPr>
          <w:lang w:val="lt-LT"/>
        </w:rPr>
        <w:t xml:space="preserve">1 priedas. </w:t>
      </w:r>
      <w:r w:rsidRPr="004425E7">
        <w:rPr>
          <w:lang w:val="lt-LT"/>
        </w:rPr>
        <w:t>Savivaldybės, kurios nevykdo Lietuvos Respublikos Vyriausybės sprendimų dėl valstybės nekilnojamojo turto perdavimo patikėjimo teise valdyti, naudoti ir disponuoti juo, ir perduotą valstybės nekilnojamąjį turtą naudoja ne Vyriausybės sprendimuose nurodytoms valstybinėms (valstybės perduotoms savivaldybėms) funkcijoms įgyvendinti</w:t>
      </w:r>
      <w:r>
        <w:rPr>
          <w:lang w:val="lt-LT"/>
        </w:rPr>
        <w:t>.</w:t>
      </w:r>
    </w:p>
    <w:p w14:paraId="19D97049" w14:textId="77777777" w:rsidR="004425E7" w:rsidRPr="003B2D9A" w:rsidRDefault="004425E7" w:rsidP="00DA1C47">
      <w:pPr>
        <w:ind w:firstLine="731"/>
        <w:jc w:val="both"/>
        <w:rPr>
          <w:lang w:val="lt-LT"/>
        </w:rPr>
      </w:pPr>
      <w:r>
        <w:rPr>
          <w:lang w:val="lt-LT"/>
        </w:rPr>
        <w:t xml:space="preserve">2. </w:t>
      </w:r>
      <w:r w:rsidR="00206F2F">
        <w:rPr>
          <w:lang w:val="lt-LT"/>
        </w:rPr>
        <w:t xml:space="preserve">2 priedas. </w:t>
      </w:r>
      <w:r w:rsidRPr="004425E7">
        <w:rPr>
          <w:lang w:val="lt-LT"/>
        </w:rPr>
        <w:t>Vyriausybės atstovų įstaigos nustatyti atvejai, kai savivaldybės nevaldo valstybės turto patikėjimo teise (pagal VTIPS ataskaitoje pateiktus duomenis), nes šis turtas yra nugriautas, perduotas Turto bankui, savivaldybės valdomas nuosavybės teise</w:t>
      </w:r>
      <w:r w:rsidR="004531F6">
        <w:rPr>
          <w:lang w:val="lt-LT"/>
        </w:rPr>
        <w:t>, nurašytas</w:t>
      </w:r>
      <w:r w:rsidRPr="004425E7">
        <w:rPr>
          <w:lang w:val="lt-LT"/>
        </w:rPr>
        <w:t xml:space="preserve"> ir kt</w:t>
      </w:r>
      <w:r>
        <w:rPr>
          <w:lang w:val="lt-LT"/>
        </w:rPr>
        <w:t>.</w:t>
      </w:r>
    </w:p>
    <w:p w14:paraId="45B57018" w14:textId="77777777" w:rsidR="00454FDE" w:rsidRDefault="00454FDE" w:rsidP="00DA1C47">
      <w:pPr>
        <w:ind w:firstLine="731"/>
        <w:jc w:val="both"/>
        <w:rPr>
          <w:lang w:val="lt-LT"/>
        </w:rPr>
      </w:pPr>
    </w:p>
    <w:p w14:paraId="5C9A1ECF" w14:textId="77777777" w:rsidR="00196516" w:rsidRDefault="00196516" w:rsidP="00DA1C47">
      <w:pPr>
        <w:ind w:firstLine="731"/>
        <w:jc w:val="both"/>
        <w:rPr>
          <w:lang w:val="lt-LT"/>
        </w:rPr>
      </w:pPr>
    </w:p>
    <w:p w14:paraId="1F9CE017" w14:textId="77777777" w:rsidR="00206F2F" w:rsidRPr="00206F2F" w:rsidRDefault="00206F2F" w:rsidP="00206F2F">
      <w:pPr>
        <w:jc w:val="both"/>
        <w:rPr>
          <w:lang w:val="lt-LT"/>
        </w:rPr>
      </w:pPr>
      <w:r w:rsidRPr="00206F2F">
        <w:rPr>
          <w:lang w:val="lt-LT"/>
        </w:rPr>
        <w:t>Vyriausybės atstovų įstaigos vadovė                                                                           Daiva Kerekeš</w:t>
      </w:r>
    </w:p>
    <w:p w14:paraId="604D939E" w14:textId="77777777" w:rsidR="00206F2F" w:rsidRPr="00206F2F" w:rsidRDefault="00206F2F" w:rsidP="00206F2F">
      <w:pPr>
        <w:ind w:firstLine="731"/>
        <w:jc w:val="both"/>
        <w:rPr>
          <w:lang w:val="lt-LT"/>
        </w:rPr>
      </w:pPr>
    </w:p>
    <w:p w14:paraId="6AB16309" w14:textId="77777777" w:rsidR="0016400F" w:rsidRDefault="0016400F" w:rsidP="00206F2F">
      <w:pPr>
        <w:ind w:firstLine="731"/>
        <w:jc w:val="both"/>
        <w:rPr>
          <w:lang w:val="lt-LT"/>
        </w:rPr>
      </w:pPr>
    </w:p>
    <w:p w14:paraId="32314515" w14:textId="77777777" w:rsidR="0016400F" w:rsidRDefault="0016400F" w:rsidP="00206F2F">
      <w:pPr>
        <w:ind w:firstLine="731"/>
        <w:jc w:val="both"/>
        <w:rPr>
          <w:lang w:val="lt-LT"/>
        </w:rPr>
      </w:pPr>
    </w:p>
    <w:p w14:paraId="2734174A" w14:textId="77777777" w:rsidR="0016400F" w:rsidRDefault="0016400F" w:rsidP="00206F2F">
      <w:pPr>
        <w:ind w:firstLine="731"/>
        <w:jc w:val="both"/>
        <w:rPr>
          <w:lang w:val="lt-LT"/>
        </w:rPr>
      </w:pPr>
    </w:p>
    <w:p w14:paraId="146E3180" w14:textId="77777777" w:rsidR="0016400F" w:rsidRDefault="0016400F" w:rsidP="00206F2F">
      <w:pPr>
        <w:ind w:firstLine="731"/>
        <w:jc w:val="both"/>
        <w:rPr>
          <w:lang w:val="lt-LT"/>
        </w:rPr>
      </w:pPr>
    </w:p>
    <w:p w14:paraId="626DB724" w14:textId="77777777" w:rsidR="0016400F" w:rsidRDefault="0016400F" w:rsidP="00206F2F">
      <w:pPr>
        <w:ind w:firstLine="731"/>
        <w:jc w:val="both"/>
        <w:rPr>
          <w:lang w:val="lt-LT"/>
        </w:rPr>
      </w:pPr>
    </w:p>
    <w:p w14:paraId="2617D066" w14:textId="77777777" w:rsidR="0016400F" w:rsidRDefault="0016400F" w:rsidP="00206F2F">
      <w:pPr>
        <w:ind w:firstLine="731"/>
        <w:jc w:val="both"/>
        <w:rPr>
          <w:lang w:val="lt-LT"/>
        </w:rPr>
      </w:pPr>
    </w:p>
    <w:p w14:paraId="7AA2973E" w14:textId="77777777" w:rsidR="0016400F" w:rsidRDefault="0016400F" w:rsidP="00206F2F">
      <w:pPr>
        <w:ind w:firstLine="731"/>
        <w:jc w:val="both"/>
        <w:rPr>
          <w:lang w:val="lt-LT"/>
        </w:rPr>
      </w:pPr>
    </w:p>
    <w:p w14:paraId="4A911C96" w14:textId="77777777" w:rsidR="0016400F" w:rsidRDefault="0016400F" w:rsidP="00206F2F">
      <w:pPr>
        <w:ind w:firstLine="731"/>
        <w:jc w:val="both"/>
        <w:rPr>
          <w:lang w:val="lt-LT"/>
        </w:rPr>
      </w:pPr>
    </w:p>
    <w:p w14:paraId="3C027218" w14:textId="77777777" w:rsidR="0016400F" w:rsidRDefault="0016400F" w:rsidP="00206F2F">
      <w:pPr>
        <w:ind w:firstLine="731"/>
        <w:jc w:val="both"/>
        <w:rPr>
          <w:lang w:val="lt-LT"/>
        </w:rPr>
      </w:pPr>
    </w:p>
    <w:p w14:paraId="44DFE71F" w14:textId="77777777" w:rsidR="0016400F" w:rsidRDefault="0016400F" w:rsidP="00206F2F">
      <w:pPr>
        <w:ind w:firstLine="731"/>
        <w:jc w:val="both"/>
        <w:rPr>
          <w:lang w:val="lt-LT"/>
        </w:rPr>
      </w:pPr>
    </w:p>
    <w:p w14:paraId="5CB27962" w14:textId="77777777" w:rsidR="0016400F" w:rsidRDefault="0016400F" w:rsidP="00206F2F">
      <w:pPr>
        <w:ind w:firstLine="731"/>
        <w:jc w:val="both"/>
        <w:rPr>
          <w:lang w:val="lt-LT"/>
        </w:rPr>
      </w:pPr>
    </w:p>
    <w:p w14:paraId="45E79EBC" w14:textId="77777777" w:rsidR="0016400F" w:rsidRPr="00206F2F" w:rsidRDefault="0016400F" w:rsidP="00206F2F">
      <w:pPr>
        <w:ind w:firstLine="731"/>
        <w:jc w:val="both"/>
        <w:rPr>
          <w:lang w:val="lt-LT"/>
        </w:rPr>
      </w:pPr>
    </w:p>
    <w:p w14:paraId="61C16EFB" w14:textId="77777777" w:rsidR="00206F2F" w:rsidRPr="00206F2F" w:rsidRDefault="00206F2F" w:rsidP="00206F2F">
      <w:pPr>
        <w:ind w:firstLine="731"/>
        <w:jc w:val="both"/>
        <w:rPr>
          <w:lang w:val="lt-LT"/>
        </w:rPr>
      </w:pPr>
    </w:p>
    <w:p w14:paraId="54CB8779" w14:textId="77777777" w:rsidR="00CE09EB" w:rsidRPr="00CA17EC" w:rsidRDefault="00206F2F" w:rsidP="00206F2F">
      <w:pPr>
        <w:jc w:val="both"/>
        <w:rPr>
          <w:lang w:val="lt-LT"/>
        </w:rPr>
      </w:pPr>
      <w:r w:rsidRPr="00206F2F">
        <w:rPr>
          <w:lang w:val="lt-LT"/>
        </w:rPr>
        <w:t xml:space="preserve">dr. Violeta Kiurienė, </w:t>
      </w:r>
      <w:r w:rsidR="004531F6">
        <w:rPr>
          <w:lang w:val="lt-LT"/>
        </w:rPr>
        <w:t>mob</w:t>
      </w:r>
      <w:r w:rsidRPr="00206F2F">
        <w:rPr>
          <w:lang w:val="lt-LT"/>
        </w:rPr>
        <w:t xml:space="preserve">. (8 609) 54673, el. p. </w:t>
      </w:r>
      <w:hyperlink r:id="rId10" w:history="1">
        <w:r w:rsidRPr="00206F2F">
          <w:rPr>
            <w:rStyle w:val="Hipersaitas"/>
            <w:lang w:val="lt-LT"/>
          </w:rPr>
          <w:t>violeta.kiuriene@vaistaiga.lt</w:t>
        </w:r>
      </w:hyperlink>
    </w:p>
    <w:p w14:paraId="1F190334" w14:textId="77777777" w:rsidR="00CA17EC" w:rsidRPr="0045284C" w:rsidRDefault="00CA17EC" w:rsidP="00033069">
      <w:pPr>
        <w:ind w:firstLine="731"/>
        <w:jc w:val="both"/>
        <w:rPr>
          <w:lang w:val="lt-LT"/>
        </w:rPr>
      </w:pPr>
    </w:p>
    <w:p w14:paraId="1D9C97FE" w14:textId="77777777" w:rsidR="003353B5" w:rsidRPr="00033069" w:rsidRDefault="003353B5" w:rsidP="00033069">
      <w:pPr>
        <w:ind w:firstLine="731"/>
        <w:jc w:val="both"/>
        <w:rPr>
          <w:lang w:val="lt-LT"/>
        </w:rPr>
      </w:pPr>
    </w:p>
    <w:p w14:paraId="1B7FA44C" w14:textId="77777777" w:rsidR="009B194E" w:rsidRPr="009B194E" w:rsidRDefault="009B194E" w:rsidP="009B194E">
      <w:pPr>
        <w:ind w:firstLine="731"/>
        <w:jc w:val="both"/>
        <w:rPr>
          <w:lang w:val="lt-LT"/>
        </w:rPr>
      </w:pPr>
    </w:p>
    <w:sectPr w:rsidR="009B194E" w:rsidRPr="009B194E" w:rsidSect="009E5B82">
      <w:headerReference w:type="even" r:id="rId11"/>
      <w:headerReference w:type="default" r:id="rId12"/>
      <w:headerReference w:type="first" r:id="rId13"/>
      <w:pgSz w:w="11906" w:h="16838" w:code="9"/>
      <w:pgMar w:top="1135"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8773D" w14:textId="77777777" w:rsidR="00650C13" w:rsidRDefault="00650C13">
      <w:r>
        <w:separator/>
      </w:r>
    </w:p>
  </w:endnote>
  <w:endnote w:type="continuationSeparator" w:id="0">
    <w:p w14:paraId="023A50E0" w14:textId="77777777" w:rsidR="00650C13" w:rsidRDefault="0065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94070" w14:textId="77777777" w:rsidR="00650C13" w:rsidRDefault="00650C13">
      <w:r>
        <w:separator/>
      </w:r>
    </w:p>
  </w:footnote>
  <w:footnote w:type="continuationSeparator" w:id="0">
    <w:p w14:paraId="339EEDC2" w14:textId="77777777" w:rsidR="00650C13" w:rsidRDefault="00650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50694" w14:textId="77777777" w:rsidR="00D37EFB" w:rsidRDefault="00D37EFB" w:rsidP="00BF469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EA39A7" w14:textId="77777777" w:rsidR="00D37EFB" w:rsidRDefault="00D37EF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B68AB" w14:textId="77777777" w:rsidR="00D37EFB" w:rsidRDefault="00D37EFB" w:rsidP="00BF469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F4669">
      <w:rPr>
        <w:rStyle w:val="Puslapionumeris"/>
        <w:noProof/>
      </w:rPr>
      <w:t>8</w:t>
    </w:r>
    <w:r>
      <w:rPr>
        <w:rStyle w:val="Puslapionumeris"/>
      </w:rPr>
      <w:fldChar w:fldCharType="end"/>
    </w:r>
  </w:p>
  <w:p w14:paraId="327B4A94" w14:textId="77777777" w:rsidR="00D37EFB" w:rsidRDefault="00D37EF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98674" w14:textId="77777777" w:rsidR="00BB3606" w:rsidRDefault="00BB3606" w:rsidP="00391CD2">
    <w:pPr>
      <w:rPr>
        <w:b/>
        <w:sz w:val="18"/>
        <w:lang w:val="lt-LT"/>
      </w:rPr>
    </w:pPr>
  </w:p>
  <w:p w14:paraId="7F27BCB8" w14:textId="77777777" w:rsidR="00A33532" w:rsidRPr="00983ECD" w:rsidRDefault="00A33532">
    <w:pPr>
      <w:jc w:val="center"/>
      <w:rPr>
        <w:b/>
        <w:sz w:val="18"/>
        <w:lang w:val="lt-LT"/>
      </w:rPr>
    </w:pPr>
  </w:p>
  <w:p w14:paraId="327FE1F8" w14:textId="77777777" w:rsidR="00D37EFB" w:rsidRDefault="00D37EFB">
    <w:pPr>
      <w:jc w:val="center"/>
      <w:rPr>
        <w:b/>
        <w:sz w:val="18"/>
        <w:lang w:val="lt-LT"/>
      </w:rPr>
    </w:pPr>
    <w:r w:rsidRPr="00983ECD">
      <w:rPr>
        <w:b/>
        <w:sz w:val="18"/>
        <w:lang w:val="lt-LT"/>
      </w:rPr>
      <w:object w:dxaOrig="3705" w:dyaOrig="3993" w14:anchorId="5E6432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50.35pt" o:ole="">
          <v:imagedata r:id="rId1" o:title=""/>
        </v:shape>
        <o:OLEObject Type="Embed" ProgID="CPaint5" ShapeID="_x0000_i1025" DrawAspect="Content" ObjectID="_1742033770" r:id="rId2"/>
      </w:object>
    </w:r>
  </w:p>
  <w:p w14:paraId="6F0CBC23" w14:textId="77777777" w:rsidR="00756212" w:rsidRPr="00756212" w:rsidRDefault="00756212" w:rsidP="00756212">
    <w:pPr>
      <w:keepNext/>
      <w:spacing w:line="360" w:lineRule="auto"/>
      <w:jc w:val="center"/>
      <w:outlineLvl w:val="1"/>
      <w:rPr>
        <w:b/>
        <w:bCs/>
        <w:sz w:val="26"/>
        <w:szCs w:val="26"/>
        <w:lang w:val="lt-LT"/>
      </w:rPr>
    </w:pPr>
    <w:r w:rsidRPr="006A78EC">
      <w:rPr>
        <w:b/>
        <w:bCs/>
        <w:sz w:val="28"/>
        <w:szCs w:val="28"/>
        <w:lang w:val="lt-LT"/>
      </w:rPr>
      <w:t>VYRIAUSYBĖS  ATSTOVŲ</w:t>
    </w:r>
    <w:r w:rsidRPr="00756212">
      <w:rPr>
        <w:b/>
        <w:bCs/>
        <w:sz w:val="26"/>
        <w:szCs w:val="26"/>
        <w:lang w:val="lt-LT"/>
      </w:rPr>
      <w:t xml:space="preserve">  ĮSTAIGA</w:t>
    </w:r>
  </w:p>
  <w:p w14:paraId="569A6AC6" w14:textId="77777777" w:rsidR="001203CF" w:rsidRPr="001203CF" w:rsidRDefault="001203CF" w:rsidP="001203CF">
    <w:pPr>
      <w:tabs>
        <w:tab w:val="left" w:pos="5529"/>
        <w:tab w:val="left" w:pos="6237"/>
      </w:tabs>
      <w:jc w:val="center"/>
      <w:rPr>
        <w:sz w:val="18"/>
        <w:lang w:val="lt-LT"/>
      </w:rPr>
    </w:pPr>
    <w:r w:rsidRPr="001203CF">
      <w:rPr>
        <w:sz w:val="18"/>
        <w:lang w:val="lt-LT"/>
      </w:rPr>
      <w:t>Biudžetinė įstaiga, Gedimino pr. 60, LT-01110 Vilnius, mob. 8 609 54 703, 8 658 42 925, el. p. info@vaistaiga.lt</w:t>
    </w:r>
  </w:p>
  <w:p w14:paraId="7CFF02AC" w14:textId="77777777" w:rsidR="001203CF" w:rsidRPr="001203CF" w:rsidRDefault="001203CF" w:rsidP="001203CF">
    <w:pPr>
      <w:tabs>
        <w:tab w:val="left" w:pos="5529"/>
        <w:tab w:val="left" w:pos="6237"/>
      </w:tabs>
      <w:jc w:val="center"/>
      <w:rPr>
        <w:sz w:val="18"/>
        <w:lang w:val="lt-LT"/>
      </w:rPr>
    </w:pPr>
    <w:r w:rsidRPr="001203CF">
      <w:rPr>
        <w:sz w:val="18"/>
        <w:lang w:val="lt-LT"/>
      </w:rPr>
      <w:t>Duomenys kaupiami ir saugomi Juridinių asmenų registre, kodas 305205389</w:t>
    </w:r>
  </w:p>
  <w:p w14:paraId="5E166B08" w14:textId="77777777" w:rsidR="001203CF" w:rsidRPr="001203CF" w:rsidRDefault="001203CF" w:rsidP="001203CF">
    <w:pPr>
      <w:tabs>
        <w:tab w:val="left" w:pos="5529"/>
        <w:tab w:val="left" w:pos="6237"/>
      </w:tabs>
      <w:jc w:val="center"/>
      <w:rPr>
        <w:sz w:val="18"/>
      </w:rPr>
    </w:pPr>
    <w:proofErr w:type="spellStart"/>
    <w:r w:rsidRPr="001203CF">
      <w:rPr>
        <w:sz w:val="18"/>
      </w:rPr>
      <w:t>Adresas</w:t>
    </w:r>
    <w:proofErr w:type="spellEnd"/>
    <w:r w:rsidRPr="001203CF">
      <w:rPr>
        <w:sz w:val="18"/>
      </w:rPr>
      <w:t xml:space="preserve"> </w:t>
    </w:r>
    <w:proofErr w:type="spellStart"/>
    <w:r w:rsidRPr="001203CF">
      <w:rPr>
        <w:sz w:val="18"/>
      </w:rPr>
      <w:t>korespondencijai</w:t>
    </w:r>
    <w:proofErr w:type="spellEnd"/>
    <w:r w:rsidRPr="001203CF">
      <w:rPr>
        <w:sz w:val="18"/>
      </w:rPr>
      <w:t xml:space="preserve">: </w:t>
    </w:r>
    <w:proofErr w:type="spellStart"/>
    <w:r w:rsidRPr="001203CF">
      <w:rPr>
        <w:sz w:val="18"/>
      </w:rPr>
      <w:t>Danės</w:t>
    </w:r>
    <w:proofErr w:type="spellEnd"/>
    <w:r w:rsidRPr="001203CF">
      <w:rPr>
        <w:sz w:val="18"/>
      </w:rPr>
      <w:t xml:space="preserve"> g. 17, LT-92117 Klaipėda, mob. 8 609 54 703, 8 658 42 925, el. p. klaipeda@vaistaiga.lt </w:t>
    </w:r>
  </w:p>
  <w:p w14:paraId="1D14F723" w14:textId="77777777" w:rsidR="007C2DD3" w:rsidRPr="007217E6" w:rsidRDefault="007217E6" w:rsidP="00756212">
    <w:pPr>
      <w:tabs>
        <w:tab w:val="left" w:pos="5529"/>
        <w:tab w:val="left" w:pos="6237"/>
      </w:tabs>
      <w:jc w:val="center"/>
      <w:rPr>
        <w:sz w:val="18"/>
        <w:lang w:val="en-US"/>
      </w:rPr>
    </w:pPr>
    <w:r>
      <w:rPr>
        <w:sz w:val="18"/>
        <w:lang w:val="en-US"/>
      </w:rPr>
      <w:t>___________________________________________________________</w:t>
    </w:r>
    <w:r w:rsidR="007C2DD3" w:rsidRPr="007C2DD3">
      <w:rPr>
        <w:sz w:val="18"/>
        <w:lang w:val="lt-LT"/>
      </w:rPr>
      <w:t>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428"/>
    <w:multiLevelType w:val="hybridMultilevel"/>
    <w:tmpl w:val="DEA05A9A"/>
    <w:lvl w:ilvl="0" w:tplc="0427000F">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4CF394D"/>
    <w:multiLevelType w:val="hybridMultilevel"/>
    <w:tmpl w:val="18F23C04"/>
    <w:lvl w:ilvl="0" w:tplc="234C92A4">
      <w:start w:val="1"/>
      <w:numFmt w:val="decimal"/>
      <w:lvlText w:val="%1."/>
      <w:lvlJc w:val="left"/>
      <w:pPr>
        <w:tabs>
          <w:tab w:val="num" w:pos="1095"/>
        </w:tabs>
        <w:ind w:left="1095" w:hanging="360"/>
      </w:pPr>
      <w:rPr>
        <w:rFonts w:hint="default"/>
      </w:rPr>
    </w:lvl>
    <w:lvl w:ilvl="1" w:tplc="04270019" w:tentative="1">
      <w:start w:val="1"/>
      <w:numFmt w:val="lowerLetter"/>
      <w:lvlText w:val="%2."/>
      <w:lvlJc w:val="left"/>
      <w:pPr>
        <w:tabs>
          <w:tab w:val="num" w:pos="1815"/>
        </w:tabs>
        <w:ind w:left="1815" w:hanging="360"/>
      </w:pPr>
    </w:lvl>
    <w:lvl w:ilvl="2" w:tplc="0427001B" w:tentative="1">
      <w:start w:val="1"/>
      <w:numFmt w:val="lowerRoman"/>
      <w:lvlText w:val="%3."/>
      <w:lvlJc w:val="right"/>
      <w:pPr>
        <w:tabs>
          <w:tab w:val="num" w:pos="2535"/>
        </w:tabs>
        <w:ind w:left="2535" w:hanging="180"/>
      </w:pPr>
    </w:lvl>
    <w:lvl w:ilvl="3" w:tplc="0427000F" w:tentative="1">
      <w:start w:val="1"/>
      <w:numFmt w:val="decimal"/>
      <w:lvlText w:val="%4."/>
      <w:lvlJc w:val="left"/>
      <w:pPr>
        <w:tabs>
          <w:tab w:val="num" w:pos="3255"/>
        </w:tabs>
        <w:ind w:left="3255" w:hanging="360"/>
      </w:pPr>
    </w:lvl>
    <w:lvl w:ilvl="4" w:tplc="04270019" w:tentative="1">
      <w:start w:val="1"/>
      <w:numFmt w:val="lowerLetter"/>
      <w:lvlText w:val="%5."/>
      <w:lvlJc w:val="left"/>
      <w:pPr>
        <w:tabs>
          <w:tab w:val="num" w:pos="3975"/>
        </w:tabs>
        <w:ind w:left="3975" w:hanging="360"/>
      </w:pPr>
    </w:lvl>
    <w:lvl w:ilvl="5" w:tplc="0427001B" w:tentative="1">
      <w:start w:val="1"/>
      <w:numFmt w:val="lowerRoman"/>
      <w:lvlText w:val="%6."/>
      <w:lvlJc w:val="right"/>
      <w:pPr>
        <w:tabs>
          <w:tab w:val="num" w:pos="4695"/>
        </w:tabs>
        <w:ind w:left="4695" w:hanging="180"/>
      </w:pPr>
    </w:lvl>
    <w:lvl w:ilvl="6" w:tplc="0427000F" w:tentative="1">
      <w:start w:val="1"/>
      <w:numFmt w:val="decimal"/>
      <w:lvlText w:val="%7."/>
      <w:lvlJc w:val="left"/>
      <w:pPr>
        <w:tabs>
          <w:tab w:val="num" w:pos="5415"/>
        </w:tabs>
        <w:ind w:left="5415" w:hanging="360"/>
      </w:pPr>
    </w:lvl>
    <w:lvl w:ilvl="7" w:tplc="04270019" w:tentative="1">
      <w:start w:val="1"/>
      <w:numFmt w:val="lowerLetter"/>
      <w:lvlText w:val="%8."/>
      <w:lvlJc w:val="left"/>
      <w:pPr>
        <w:tabs>
          <w:tab w:val="num" w:pos="6135"/>
        </w:tabs>
        <w:ind w:left="6135" w:hanging="360"/>
      </w:pPr>
    </w:lvl>
    <w:lvl w:ilvl="8" w:tplc="0427001B" w:tentative="1">
      <w:start w:val="1"/>
      <w:numFmt w:val="lowerRoman"/>
      <w:lvlText w:val="%9."/>
      <w:lvlJc w:val="right"/>
      <w:pPr>
        <w:tabs>
          <w:tab w:val="num" w:pos="6855"/>
        </w:tabs>
        <w:ind w:left="6855" w:hanging="180"/>
      </w:pPr>
    </w:lvl>
  </w:abstractNum>
  <w:abstractNum w:abstractNumId="2" w15:restartNumberingAfterBreak="0">
    <w:nsid w:val="05CB649E"/>
    <w:multiLevelType w:val="hybridMultilevel"/>
    <w:tmpl w:val="CDDAA91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083344A0"/>
    <w:multiLevelType w:val="hybridMultilevel"/>
    <w:tmpl w:val="0160216A"/>
    <w:lvl w:ilvl="0" w:tplc="29FE7E84">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E5007"/>
    <w:multiLevelType w:val="hybridMultilevel"/>
    <w:tmpl w:val="ABB85A1E"/>
    <w:lvl w:ilvl="0" w:tplc="04270001">
      <w:start w:val="1"/>
      <w:numFmt w:val="bullet"/>
      <w:lvlText w:val=""/>
      <w:lvlJc w:val="left"/>
      <w:pPr>
        <w:tabs>
          <w:tab w:val="num" w:pos="2070"/>
        </w:tabs>
        <w:ind w:left="2070" w:hanging="360"/>
      </w:pPr>
      <w:rPr>
        <w:rFonts w:ascii="Symbol" w:hAnsi="Symbol" w:hint="default"/>
      </w:rPr>
    </w:lvl>
    <w:lvl w:ilvl="1" w:tplc="04270003" w:tentative="1">
      <w:start w:val="1"/>
      <w:numFmt w:val="bullet"/>
      <w:lvlText w:val="o"/>
      <w:lvlJc w:val="left"/>
      <w:pPr>
        <w:tabs>
          <w:tab w:val="num" w:pos="2790"/>
        </w:tabs>
        <w:ind w:left="2790" w:hanging="360"/>
      </w:pPr>
      <w:rPr>
        <w:rFonts w:ascii="Courier New" w:hAnsi="Courier New" w:cs="Courier New" w:hint="default"/>
      </w:rPr>
    </w:lvl>
    <w:lvl w:ilvl="2" w:tplc="04270005" w:tentative="1">
      <w:start w:val="1"/>
      <w:numFmt w:val="bullet"/>
      <w:lvlText w:val=""/>
      <w:lvlJc w:val="left"/>
      <w:pPr>
        <w:tabs>
          <w:tab w:val="num" w:pos="3510"/>
        </w:tabs>
        <w:ind w:left="3510" w:hanging="360"/>
      </w:pPr>
      <w:rPr>
        <w:rFonts w:ascii="Wingdings" w:hAnsi="Wingdings" w:hint="default"/>
      </w:rPr>
    </w:lvl>
    <w:lvl w:ilvl="3" w:tplc="04270001" w:tentative="1">
      <w:start w:val="1"/>
      <w:numFmt w:val="bullet"/>
      <w:lvlText w:val=""/>
      <w:lvlJc w:val="left"/>
      <w:pPr>
        <w:tabs>
          <w:tab w:val="num" w:pos="4230"/>
        </w:tabs>
        <w:ind w:left="4230" w:hanging="360"/>
      </w:pPr>
      <w:rPr>
        <w:rFonts w:ascii="Symbol" w:hAnsi="Symbol" w:hint="default"/>
      </w:rPr>
    </w:lvl>
    <w:lvl w:ilvl="4" w:tplc="04270003" w:tentative="1">
      <w:start w:val="1"/>
      <w:numFmt w:val="bullet"/>
      <w:lvlText w:val="o"/>
      <w:lvlJc w:val="left"/>
      <w:pPr>
        <w:tabs>
          <w:tab w:val="num" w:pos="4950"/>
        </w:tabs>
        <w:ind w:left="4950" w:hanging="360"/>
      </w:pPr>
      <w:rPr>
        <w:rFonts w:ascii="Courier New" w:hAnsi="Courier New" w:cs="Courier New" w:hint="default"/>
      </w:rPr>
    </w:lvl>
    <w:lvl w:ilvl="5" w:tplc="04270005" w:tentative="1">
      <w:start w:val="1"/>
      <w:numFmt w:val="bullet"/>
      <w:lvlText w:val=""/>
      <w:lvlJc w:val="left"/>
      <w:pPr>
        <w:tabs>
          <w:tab w:val="num" w:pos="5670"/>
        </w:tabs>
        <w:ind w:left="5670" w:hanging="360"/>
      </w:pPr>
      <w:rPr>
        <w:rFonts w:ascii="Wingdings" w:hAnsi="Wingdings" w:hint="default"/>
      </w:rPr>
    </w:lvl>
    <w:lvl w:ilvl="6" w:tplc="04270001" w:tentative="1">
      <w:start w:val="1"/>
      <w:numFmt w:val="bullet"/>
      <w:lvlText w:val=""/>
      <w:lvlJc w:val="left"/>
      <w:pPr>
        <w:tabs>
          <w:tab w:val="num" w:pos="6390"/>
        </w:tabs>
        <w:ind w:left="6390" w:hanging="360"/>
      </w:pPr>
      <w:rPr>
        <w:rFonts w:ascii="Symbol" w:hAnsi="Symbol" w:hint="default"/>
      </w:rPr>
    </w:lvl>
    <w:lvl w:ilvl="7" w:tplc="04270003" w:tentative="1">
      <w:start w:val="1"/>
      <w:numFmt w:val="bullet"/>
      <w:lvlText w:val="o"/>
      <w:lvlJc w:val="left"/>
      <w:pPr>
        <w:tabs>
          <w:tab w:val="num" w:pos="7110"/>
        </w:tabs>
        <w:ind w:left="7110" w:hanging="360"/>
      </w:pPr>
      <w:rPr>
        <w:rFonts w:ascii="Courier New" w:hAnsi="Courier New" w:cs="Courier New" w:hint="default"/>
      </w:rPr>
    </w:lvl>
    <w:lvl w:ilvl="8" w:tplc="04270005" w:tentative="1">
      <w:start w:val="1"/>
      <w:numFmt w:val="bullet"/>
      <w:lvlText w:val=""/>
      <w:lvlJc w:val="left"/>
      <w:pPr>
        <w:tabs>
          <w:tab w:val="num" w:pos="7830"/>
        </w:tabs>
        <w:ind w:left="7830" w:hanging="360"/>
      </w:pPr>
      <w:rPr>
        <w:rFonts w:ascii="Wingdings" w:hAnsi="Wingdings" w:hint="default"/>
      </w:rPr>
    </w:lvl>
  </w:abstractNum>
  <w:abstractNum w:abstractNumId="5" w15:restartNumberingAfterBreak="0">
    <w:nsid w:val="123C2D4D"/>
    <w:multiLevelType w:val="multilevel"/>
    <w:tmpl w:val="1ED42960"/>
    <w:lvl w:ilvl="0">
      <w:start w:val="2009"/>
      <w:numFmt w:val="decimal"/>
      <w:lvlText w:val="%1"/>
      <w:lvlJc w:val="left"/>
      <w:pPr>
        <w:tabs>
          <w:tab w:val="num" w:pos="1140"/>
        </w:tabs>
        <w:ind w:left="1140" w:hanging="1140"/>
      </w:pPr>
      <w:rPr>
        <w:rFonts w:hint="default"/>
      </w:rPr>
    </w:lvl>
    <w:lvl w:ilvl="1">
      <w:start w:val="7"/>
      <w:numFmt w:val="decimalZero"/>
      <w:lvlText w:val="%1-%2"/>
      <w:lvlJc w:val="left"/>
      <w:pPr>
        <w:tabs>
          <w:tab w:val="num" w:pos="1140"/>
        </w:tabs>
        <w:ind w:left="1140" w:hanging="1140"/>
      </w:pPr>
      <w:rPr>
        <w:rFonts w:hint="default"/>
      </w:rPr>
    </w:lvl>
    <w:lvl w:ilvl="2">
      <w:start w:val="30"/>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F702A0"/>
    <w:multiLevelType w:val="hybridMultilevel"/>
    <w:tmpl w:val="689462E4"/>
    <w:lvl w:ilvl="0" w:tplc="604E01DA">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7" w15:restartNumberingAfterBreak="0">
    <w:nsid w:val="184C622D"/>
    <w:multiLevelType w:val="hybridMultilevel"/>
    <w:tmpl w:val="D7A69ADE"/>
    <w:lvl w:ilvl="0" w:tplc="86A85590">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8" w15:restartNumberingAfterBreak="0">
    <w:nsid w:val="19197E68"/>
    <w:multiLevelType w:val="hybridMultilevel"/>
    <w:tmpl w:val="47D40E72"/>
    <w:lvl w:ilvl="0" w:tplc="C3B6CE70">
      <w:start w:val="1"/>
      <w:numFmt w:val="decimal"/>
      <w:lvlText w:val="%1)"/>
      <w:lvlJc w:val="left"/>
      <w:pPr>
        <w:ind w:left="1830" w:hanging="360"/>
      </w:pPr>
      <w:rPr>
        <w:rFonts w:hint="default"/>
      </w:rPr>
    </w:lvl>
    <w:lvl w:ilvl="1" w:tplc="04270019" w:tentative="1">
      <w:start w:val="1"/>
      <w:numFmt w:val="lowerLetter"/>
      <w:lvlText w:val="%2."/>
      <w:lvlJc w:val="left"/>
      <w:pPr>
        <w:ind w:left="2175" w:hanging="360"/>
      </w:pPr>
    </w:lvl>
    <w:lvl w:ilvl="2" w:tplc="0427001B" w:tentative="1">
      <w:start w:val="1"/>
      <w:numFmt w:val="lowerRoman"/>
      <w:lvlText w:val="%3."/>
      <w:lvlJc w:val="right"/>
      <w:pPr>
        <w:ind w:left="2895" w:hanging="180"/>
      </w:pPr>
    </w:lvl>
    <w:lvl w:ilvl="3" w:tplc="0427000F" w:tentative="1">
      <w:start w:val="1"/>
      <w:numFmt w:val="decimal"/>
      <w:lvlText w:val="%4."/>
      <w:lvlJc w:val="left"/>
      <w:pPr>
        <w:ind w:left="3615" w:hanging="360"/>
      </w:pPr>
    </w:lvl>
    <w:lvl w:ilvl="4" w:tplc="04270019" w:tentative="1">
      <w:start w:val="1"/>
      <w:numFmt w:val="lowerLetter"/>
      <w:lvlText w:val="%5."/>
      <w:lvlJc w:val="left"/>
      <w:pPr>
        <w:ind w:left="4335" w:hanging="360"/>
      </w:pPr>
    </w:lvl>
    <w:lvl w:ilvl="5" w:tplc="0427001B" w:tentative="1">
      <w:start w:val="1"/>
      <w:numFmt w:val="lowerRoman"/>
      <w:lvlText w:val="%6."/>
      <w:lvlJc w:val="right"/>
      <w:pPr>
        <w:ind w:left="5055" w:hanging="180"/>
      </w:pPr>
    </w:lvl>
    <w:lvl w:ilvl="6" w:tplc="0427000F" w:tentative="1">
      <w:start w:val="1"/>
      <w:numFmt w:val="decimal"/>
      <w:lvlText w:val="%7."/>
      <w:lvlJc w:val="left"/>
      <w:pPr>
        <w:ind w:left="5775" w:hanging="360"/>
      </w:pPr>
    </w:lvl>
    <w:lvl w:ilvl="7" w:tplc="04270019" w:tentative="1">
      <w:start w:val="1"/>
      <w:numFmt w:val="lowerLetter"/>
      <w:lvlText w:val="%8."/>
      <w:lvlJc w:val="left"/>
      <w:pPr>
        <w:ind w:left="6495" w:hanging="360"/>
      </w:pPr>
    </w:lvl>
    <w:lvl w:ilvl="8" w:tplc="0427001B" w:tentative="1">
      <w:start w:val="1"/>
      <w:numFmt w:val="lowerRoman"/>
      <w:lvlText w:val="%9."/>
      <w:lvlJc w:val="right"/>
      <w:pPr>
        <w:ind w:left="7215" w:hanging="180"/>
      </w:pPr>
    </w:lvl>
  </w:abstractNum>
  <w:abstractNum w:abstractNumId="9" w15:restartNumberingAfterBreak="0">
    <w:nsid w:val="1D760204"/>
    <w:multiLevelType w:val="hybridMultilevel"/>
    <w:tmpl w:val="3B882BC8"/>
    <w:lvl w:ilvl="0" w:tplc="4D8E9890">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10" w15:restartNumberingAfterBreak="0">
    <w:nsid w:val="1E0B3EDC"/>
    <w:multiLevelType w:val="hybridMultilevel"/>
    <w:tmpl w:val="FC9CB406"/>
    <w:lvl w:ilvl="0" w:tplc="A30C713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15:restartNumberingAfterBreak="0">
    <w:nsid w:val="20470C79"/>
    <w:multiLevelType w:val="hybridMultilevel"/>
    <w:tmpl w:val="62E68404"/>
    <w:lvl w:ilvl="0" w:tplc="04270001">
      <w:start w:val="1"/>
      <w:numFmt w:val="bullet"/>
      <w:lvlText w:val=""/>
      <w:lvlJc w:val="left"/>
      <w:pPr>
        <w:tabs>
          <w:tab w:val="num" w:pos="2016"/>
        </w:tabs>
        <w:ind w:left="2016" w:hanging="360"/>
      </w:pPr>
      <w:rPr>
        <w:rFonts w:ascii="Symbol" w:hAnsi="Symbol"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12" w15:restartNumberingAfterBreak="0">
    <w:nsid w:val="230771E6"/>
    <w:multiLevelType w:val="multilevel"/>
    <w:tmpl w:val="BCD25404"/>
    <w:lvl w:ilvl="0">
      <w:start w:val="2009"/>
      <w:numFmt w:val="decimal"/>
      <w:lvlText w:val="%1"/>
      <w:lvlJc w:val="left"/>
      <w:pPr>
        <w:tabs>
          <w:tab w:val="num" w:pos="1350"/>
        </w:tabs>
        <w:ind w:left="1350" w:hanging="1350"/>
      </w:pPr>
      <w:rPr>
        <w:rFonts w:hint="default"/>
      </w:rPr>
    </w:lvl>
    <w:lvl w:ilvl="1">
      <w:start w:val="7"/>
      <w:numFmt w:val="decimalZero"/>
      <w:lvlText w:val="%1-%2"/>
      <w:lvlJc w:val="left"/>
      <w:pPr>
        <w:tabs>
          <w:tab w:val="num" w:pos="1717"/>
        </w:tabs>
        <w:ind w:left="1717" w:hanging="1350"/>
      </w:pPr>
      <w:rPr>
        <w:rFonts w:hint="default"/>
      </w:rPr>
    </w:lvl>
    <w:lvl w:ilvl="2">
      <w:start w:val="30"/>
      <w:numFmt w:val="decimal"/>
      <w:lvlText w:val="%1-%2-%3"/>
      <w:lvlJc w:val="left"/>
      <w:pPr>
        <w:tabs>
          <w:tab w:val="num" w:pos="2084"/>
        </w:tabs>
        <w:ind w:left="2084" w:hanging="1350"/>
      </w:pPr>
      <w:rPr>
        <w:rFonts w:hint="default"/>
      </w:rPr>
    </w:lvl>
    <w:lvl w:ilvl="3">
      <w:start w:val="1"/>
      <w:numFmt w:val="decimal"/>
      <w:lvlText w:val="%1-%2-%3.%4"/>
      <w:lvlJc w:val="left"/>
      <w:pPr>
        <w:tabs>
          <w:tab w:val="num" w:pos="2451"/>
        </w:tabs>
        <w:ind w:left="2451" w:hanging="1350"/>
      </w:pPr>
      <w:rPr>
        <w:rFonts w:hint="default"/>
      </w:rPr>
    </w:lvl>
    <w:lvl w:ilvl="4">
      <w:start w:val="1"/>
      <w:numFmt w:val="decimal"/>
      <w:lvlText w:val="%1-%2-%3.%4.%5"/>
      <w:lvlJc w:val="left"/>
      <w:pPr>
        <w:tabs>
          <w:tab w:val="num" w:pos="2818"/>
        </w:tabs>
        <w:ind w:left="2818" w:hanging="1350"/>
      </w:pPr>
      <w:rPr>
        <w:rFonts w:hint="default"/>
      </w:rPr>
    </w:lvl>
    <w:lvl w:ilvl="5">
      <w:start w:val="1"/>
      <w:numFmt w:val="decimal"/>
      <w:lvlText w:val="%1-%2-%3.%4.%5.%6"/>
      <w:lvlJc w:val="left"/>
      <w:pPr>
        <w:tabs>
          <w:tab w:val="num" w:pos="3185"/>
        </w:tabs>
        <w:ind w:left="3185" w:hanging="135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13" w15:restartNumberingAfterBreak="0">
    <w:nsid w:val="2BFB72E1"/>
    <w:multiLevelType w:val="hybridMultilevel"/>
    <w:tmpl w:val="53624B8E"/>
    <w:lvl w:ilvl="0" w:tplc="C3B6CE70">
      <w:start w:val="1"/>
      <w:numFmt w:val="decimal"/>
      <w:lvlText w:val="%1)"/>
      <w:lvlJc w:val="left"/>
      <w:pPr>
        <w:ind w:left="1095" w:hanging="360"/>
      </w:pPr>
      <w:rPr>
        <w:rFonts w:hint="default"/>
      </w:rPr>
    </w:lvl>
    <w:lvl w:ilvl="1" w:tplc="04270019" w:tentative="1">
      <w:start w:val="1"/>
      <w:numFmt w:val="lowerLetter"/>
      <w:lvlText w:val="%2."/>
      <w:lvlJc w:val="left"/>
      <w:pPr>
        <w:ind w:left="1815" w:hanging="360"/>
      </w:pPr>
    </w:lvl>
    <w:lvl w:ilvl="2" w:tplc="0427001B" w:tentative="1">
      <w:start w:val="1"/>
      <w:numFmt w:val="lowerRoman"/>
      <w:lvlText w:val="%3."/>
      <w:lvlJc w:val="right"/>
      <w:pPr>
        <w:ind w:left="2535" w:hanging="180"/>
      </w:pPr>
    </w:lvl>
    <w:lvl w:ilvl="3" w:tplc="0427000F" w:tentative="1">
      <w:start w:val="1"/>
      <w:numFmt w:val="decimal"/>
      <w:lvlText w:val="%4."/>
      <w:lvlJc w:val="left"/>
      <w:pPr>
        <w:ind w:left="3255" w:hanging="360"/>
      </w:pPr>
    </w:lvl>
    <w:lvl w:ilvl="4" w:tplc="04270019" w:tentative="1">
      <w:start w:val="1"/>
      <w:numFmt w:val="lowerLetter"/>
      <w:lvlText w:val="%5."/>
      <w:lvlJc w:val="left"/>
      <w:pPr>
        <w:ind w:left="3975" w:hanging="360"/>
      </w:pPr>
    </w:lvl>
    <w:lvl w:ilvl="5" w:tplc="0427001B" w:tentative="1">
      <w:start w:val="1"/>
      <w:numFmt w:val="lowerRoman"/>
      <w:lvlText w:val="%6."/>
      <w:lvlJc w:val="right"/>
      <w:pPr>
        <w:ind w:left="4695" w:hanging="180"/>
      </w:pPr>
    </w:lvl>
    <w:lvl w:ilvl="6" w:tplc="0427000F" w:tentative="1">
      <w:start w:val="1"/>
      <w:numFmt w:val="decimal"/>
      <w:lvlText w:val="%7."/>
      <w:lvlJc w:val="left"/>
      <w:pPr>
        <w:ind w:left="5415" w:hanging="360"/>
      </w:pPr>
    </w:lvl>
    <w:lvl w:ilvl="7" w:tplc="04270019" w:tentative="1">
      <w:start w:val="1"/>
      <w:numFmt w:val="lowerLetter"/>
      <w:lvlText w:val="%8."/>
      <w:lvlJc w:val="left"/>
      <w:pPr>
        <w:ind w:left="6135" w:hanging="360"/>
      </w:pPr>
    </w:lvl>
    <w:lvl w:ilvl="8" w:tplc="0427001B" w:tentative="1">
      <w:start w:val="1"/>
      <w:numFmt w:val="lowerRoman"/>
      <w:lvlText w:val="%9."/>
      <w:lvlJc w:val="right"/>
      <w:pPr>
        <w:ind w:left="6855" w:hanging="180"/>
      </w:pPr>
    </w:lvl>
  </w:abstractNum>
  <w:abstractNum w:abstractNumId="14" w15:restartNumberingAfterBreak="0">
    <w:nsid w:val="2C0F7165"/>
    <w:multiLevelType w:val="hybridMultilevel"/>
    <w:tmpl w:val="AD1CB65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2FAD3DC2"/>
    <w:multiLevelType w:val="hybridMultilevel"/>
    <w:tmpl w:val="F1FABE78"/>
    <w:lvl w:ilvl="0" w:tplc="234C92A4">
      <w:start w:val="1"/>
      <w:numFmt w:val="decimal"/>
      <w:lvlText w:val="%1."/>
      <w:lvlJc w:val="left"/>
      <w:pPr>
        <w:tabs>
          <w:tab w:val="num" w:pos="1095"/>
        </w:tabs>
        <w:ind w:left="1095" w:hanging="360"/>
      </w:pPr>
      <w:rPr>
        <w:rFonts w:hint="default"/>
      </w:rPr>
    </w:lvl>
    <w:lvl w:ilvl="1" w:tplc="04270019" w:tentative="1">
      <w:start w:val="1"/>
      <w:numFmt w:val="lowerLetter"/>
      <w:lvlText w:val="%2."/>
      <w:lvlJc w:val="left"/>
      <w:pPr>
        <w:tabs>
          <w:tab w:val="num" w:pos="1815"/>
        </w:tabs>
        <w:ind w:left="1815" w:hanging="360"/>
      </w:pPr>
    </w:lvl>
    <w:lvl w:ilvl="2" w:tplc="0427001B" w:tentative="1">
      <w:start w:val="1"/>
      <w:numFmt w:val="lowerRoman"/>
      <w:lvlText w:val="%3."/>
      <w:lvlJc w:val="right"/>
      <w:pPr>
        <w:tabs>
          <w:tab w:val="num" w:pos="2535"/>
        </w:tabs>
        <w:ind w:left="2535" w:hanging="180"/>
      </w:pPr>
    </w:lvl>
    <w:lvl w:ilvl="3" w:tplc="0427000F" w:tentative="1">
      <w:start w:val="1"/>
      <w:numFmt w:val="decimal"/>
      <w:lvlText w:val="%4."/>
      <w:lvlJc w:val="left"/>
      <w:pPr>
        <w:tabs>
          <w:tab w:val="num" w:pos="3255"/>
        </w:tabs>
        <w:ind w:left="3255" w:hanging="360"/>
      </w:pPr>
    </w:lvl>
    <w:lvl w:ilvl="4" w:tplc="04270019" w:tentative="1">
      <w:start w:val="1"/>
      <w:numFmt w:val="lowerLetter"/>
      <w:lvlText w:val="%5."/>
      <w:lvlJc w:val="left"/>
      <w:pPr>
        <w:tabs>
          <w:tab w:val="num" w:pos="3975"/>
        </w:tabs>
        <w:ind w:left="3975" w:hanging="360"/>
      </w:pPr>
    </w:lvl>
    <w:lvl w:ilvl="5" w:tplc="0427001B" w:tentative="1">
      <w:start w:val="1"/>
      <w:numFmt w:val="lowerRoman"/>
      <w:lvlText w:val="%6."/>
      <w:lvlJc w:val="right"/>
      <w:pPr>
        <w:tabs>
          <w:tab w:val="num" w:pos="4695"/>
        </w:tabs>
        <w:ind w:left="4695" w:hanging="180"/>
      </w:pPr>
    </w:lvl>
    <w:lvl w:ilvl="6" w:tplc="0427000F" w:tentative="1">
      <w:start w:val="1"/>
      <w:numFmt w:val="decimal"/>
      <w:lvlText w:val="%7."/>
      <w:lvlJc w:val="left"/>
      <w:pPr>
        <w:tabs>
          <w:tab w:val="num" w:pos="5415"/>
        </w:tabs>
        <w:ind w:left="5415" w:hanging="360"/>
      </w:pPr>
    </w:lvl>
    <w:lvl w:ilvl="7" w:tplc="04270019" w:tentative="1">
      <w:start w:val="1"/>
      <w:numFmt w:val="lowerLetter"/>
      <w:lvlText w:val="%8."/>
      <w:lvlJc w:val="left"/>
      <w:pPr>
        <w:tabs>
          <w:tab w:val="num" w:pos="6135"/>
        </w:tabs>
        <w:ind w:left="6135" w:hanging="360"/>
      </w:pPr>
    </w:lvl>
    <w:lvl w:ilvl="8" w:tplc="0427001B" w:tentative="1">
      <w:start w:val="1"/>
      <w:numFmt w:val="lowerRoman"/>
      <w:lvlText w:val="%9."/>
      <w:lvlJc w:val="right"/>
      <w:pPr>
        <w:tabs>
          <w:tab w:val="num" w:pos="6855"/>
        </w:tabs>
        <w:ind w:left="6855" w:hanging="180"/>
      </w:pPr>
    </w:lvl>
  </w:abstractNum>
  <w:abstractNum w:abstractNumId="16" w15:restartNumberingAfterBreak="0">
    <w:nsid w:val="30D81242"/>
    <w:multiLevelType w:val="hybridMultilevel"/>
    <w:tmpl w:val="83166B56"/>
    <w:lvl w:ilvl="0" w:tplc="9932B814">
      <w:start w:val="1"/>
      <w:numFmt w:val="decimal"/>
      <w:lvlText w:val="%1."/>
      <w:lvlJc w:val="left"/>
      <w:pPr>
        <w:tabs>
          <w:tab w:val="num" w:pos="1099"/>
        </w:tabs>
        <w:ind w:left="1099" w:hanging="360"/>
      </w:pPr>
      <w:rPr>
        <w:rFonts w:hint="default"/>
      </w:rPr>
    </w:lvl>
    <w:lvl w:ilvl="1" w:tplc="04270019" w:tentative="1">
      <w:start w:val="1"/>
      <w:numFmt w:val="lowerLetter"/>
      <w:lvlText w:val="%2."/>
      <w:lvlJc w:val="left"/>
      <w:pPr>
        <w:tabs>
          <w:tab w:val="num" w:pos="1819"/>
        </w:tabs>
        <w:ind w:left="1819" w:hanging="360"/>
      </w:pPr>
    </w:lvl>
    <w:lvl w:ilvl="2" w:tplc="0427001B" w:tentative="1">
      <w:start w:val="1"/>
      <w:numFmt w:val="lowerRoman"/>
      <w:lvlText w:val="%3."/>
      <w:lvlJc w:val="right"/>
      <w:pPr>
        <w:tabs>
          <w:tab w:val="num" w:pos="2539"/>
        </w:tabs>
        <w:ind w:left="2539" w:hanging="180"/>
      </w:pPr>
    </w:lvl>
    <w:lvl w:ilvl="3" w:tplc="0427000F" w:tentative="1">
      <w:start w:val="1"/>
      <w:numFmt w:val="decimal"/>
      <w:lvlText w:val="%4."/>
      <w:lvlJc w:val="left"/>
      <w:pPr>
        <w:tabs>
          <w:tab w:val="num" w:pos="3259"/>
        </w:tabs>
        <w:ind w:left="3259" w:hanging="360"/>
      </w:pPr>
    </w:lvl>
    <w:lvl w:ilvl="4" w:tplc="04270019" w:tentative="1">
      <w:start w:val="1"/>
      <w:numFmt w:val="lowerLetter"/>
      <w:lvlText w:val="%5."/>
      <w:lvlJc w:val="left"/>
      <w:pPr>
        <w:tabs>
          <w:tab w:val="num" w:pos="3979"/>
        </w:tabs>
        <w:ind w:left="3979" w:hanging="360"/>
      </w:pPr>
    </w:lvl>
    <w:lvl w:ilvl="5" w:tplc="0427001B" w:tentative="1">
      <w:start w:val="1"/>
      <w:numFmt w:val="lowerRoman"/>
      <w:lvlText w:val="%6."/>
      <w:lvlJc w:val="right"/>
      <w:pPr>
        <w:tabs>
          <w:tab w:val="num" w:pos="4699"/>
        </w:tabs>
        <w:ind w:left="4699" w:hanging="180"/>
      </w:pPr>
    </w:lvl>
    <w:lvl w:ilvl="6" w:tplc="0427000F" w:tentative="1">
      <w:start w:val="1"/>
      <w:numFmt w:val="decimal"/>
      <w:lvlText w:val="%7."/>
      <w:lvlJc w:val="left"/>
      <w:pPr>
        <w:tabs>
          <w:tab w:val="num" w:pos="5419"/>
        </w:tabs>
        <w:ind w:left="5419" w:hanging="360"/>
      </w:pPr>
    </w:lvl>
    <w:lvl w:ilvl="7" w:tplc="04270019" w:tentative="1">
      <w:start w:val="1"/>
      <w:numFmt w:val="lowerLetter"/>
      <w:lvlText w:val="%8."/>
      <w:lvlJc w:val="left"/>
      <w:pPr>
        <w:tabs>
          <w:tab w:val="num" w:pos="6139"/>
        </w:tabs>
        <w:ind w:left="6139" w:hanging="360"/>
      </w:pPr>
    </w:lvl>
    <w:lvl w:ilvl="8" w:tplc="0427001B" w:tentative="1">
      <w:start w:val="1"/>
      <w:numFmt w:val="lowerRoman"/>
      <w:lvlText w:val="%9."/>
      <w:lvlJc w:val="right"/>
      <w:pPr>
        <w:tabs>
          <w:tab w:val="num" w:pos="6859"/>
        </w:tabs>
        <w:ind w:left="6859" w:hanging="180"/>
      </w:pPr>
    </w:lvl>
  </w:abstractNum>
  <w:abstractNum w:abstractNumId="17" w15:restartNumberingAfterBreak="0">
    <w:nsid w:val="3BBC56F5"/>
    <w:multiLevelType w:val="hybridMultilevel"/>
    <w:tmpl w:val="474A583E"/>
    <w:lvl w:ilvl="0" w:tplc="234C92A4">
      <w:start w:val="1"/>
      <w:numFmt w:val="decimal"/>
      <w:lvlText w:val="%1."/>
      <w:lvlJc w:val="left"/>
      <w:pPr>
        <w:tabs>
          <w:tab w:val="num" w:pos="1095"/>
        </w:tabs>
        <w:ind w:left="1095" w:hanging="360"/>
      </w:pPr>
      <w:rPr>
        <w:rFonts w:hint="default"/>
      </w:rPr>
    </w:lvl>
    <w:lvl w:ilvl="1" w:tplc="04270019" w:tentative="1">
      <w:start w:val="1"/>
      <w:numFmt w:val="lowerLetter"/>
      <w:lvlText w:val="%2."/>
      <w:lvlJc w:val="left"/>
      <w:pPr>
        <w:tabs>
          <w:tab w:val="num" w:pos="1815"/>
        </w:tabs>
        <w:ind w:left="1815" w:hanging="360"/>
      </w:pPr>
    </w:lvl>
    <w:lvl w:ilvl="2" w:tplc="0427001B" w:tentative="1">
      <w:start w:val="1"/>
      <w:numFmt w:val="lowerRoman"/>
      <w:lvlText w:val="%3."/>
      <w:lvlJc w:val="right"/>
      <w:pPr>
        <w:tabs>
          <w:tab w:val="num" w:pos="2535"/>
        </w:tabs>
        <w:ind w:left="2535" w:hanging="180"/>
      </w:pPr>
    </w:lvl>
    <w:lvl w:ilvl="3" w:tplc="0427000F" w:tentative="1">
      <w:start w:val="1"/>
      <w:numFmt w:val="decimal"/>
      <w:lvlText w:val="%4."/>
      <w:lvlJc w:val="left"/>
      <w:pPr>
        <w:tabs>
          <w:tab w:val="num" w:pos="3255"/>
        </w:tabs>
        <w:ind w:left="3255" w:hanging="360"/>
      </w:pPr>
    </w:lvl>
    <w:lvl w:ilvl="4" w:tplc="04270019" w:tentative="1">
      <w:start w:val="1"/>
      <w:numFmt w:val="lowerLetter"/>
      <w:lvlText w:val="%5."/>
      <w:lvlJc w:val="left"/>
      <w:pPr>
        <w:tabs>
          <w:tab w:val="num" w:pos="3975"/>
        </w:tabs>
        <w:ind w:left="3975" w:hanging="360"/>
      </w:pPr>
    </w:lvl>
    <w:lvl w:ilvl="5" w:tplc="0427001B" w:tentative="1">
      <w:start w:val="1"/>
      <w:numFmt w:val="lowerRoman"/>
      <w:lvlText w:val="%6."/>
      <w:lvlJc w:val="right"/>
      <w:pPr>
        <w:tabs>
          <w:tab w:val="num" w:pos="4695"/>
        </w:tabs>
        <w:ind w:left="4695" w:hanging="180"/>
      </w:pPr>
    </w:lvl>
    <w:lvl w:ilvl="6" w:tplc="0427000F" w:tentative="1">
      <w:start w:val="1"/>
      <w:numFmt w:val="decimal"/>
      <w:lvlText w:val="%7."/>
      <w:lvlJc w:val="left"/>
      <w:pPr>
        <w:tabs>
          <w:tab w:val="num" w:pos="5415"/>
        </w:tabs>
        <w:ind w:left="5415" w:hanging="360"/>
      </w:pPr>
    </w:lvl>
    <w:lvl w:ilvl="7" w:tplc="04270019" w:tentative="1">
      <w:start w:val="1"/>
      <w:numFmt w:val="lowerLetter"/>
      <w:lvlText w:val="%8."/>
      <w:lvlJc w:val="left"/>
      <w:pPr>
        <w:tabs>
          <w:tab w:val="num" w:pos="6135"/>
        </w:tabs>
        <w:ind w:left="6135" w:hanging="360"/>
      </w:pPr>
    </w:lvl>
    <w:lvl w:ilvl="8" w:tplc="0427001B" w:tentative="1">
      <w:start w:val="1"/>
      <w:numFmt w:val="lowerRoman"/>
      <w:lvlText w:val="%9."/>
      <w:lvlJc w:val="right"/>
      <w:pPr>
        <w:tabs>
          <w:tab w:val="num" w:pos="6855"/>
        </w:tabs>
        <w:ind w:left="6855" w:hanging="180"/>
      </w:pPr>
    </w:lvl>
  </w:abstractNum>
  <w:abstractNum w:abstractNumId="18" w15:restartNumberingAfterBreak="0">
    <w:nsid w:val="41906537"/>
    <w:multiLevelType w:val="hybridMultilevel"/>
    <w:tmpl w:val="74C2AD34"/>
    <w:lvl w:ilvl="0" w:tplc="09EA928C">
      <w:start w:val="3"/>
      <w:numFmt w:val="bullet"/>
      <w:lvlText w:val="-"/>
      <w:lvlJc w:val="left"/>
      <w:pPr>
        <w:tabs>
          <w:tab w:val="num" w:pos="1091"/>
        </w:tabs>
        <w:ind w:left="1091" w:hanging="360"/>
      </w:pPr>
      <w:rPr>
        <w:rFonts w:ascii="Times New Roman" w:eastAsia="Times New Roman" w:hAnsi="Times New Roman" w:cs="Times New Roman" w:hint="default"/>
      </w:rPr>
    </w:lvl>
    <w:lvl w:ilvl="1" w:tplc="04270003" w:tentative="1">
      <w:start w:val="1"/>
      <w:numFmt w:val="bullet"/>
      <w:lvlText w:val="o"/>
      <w:lvlJc w:val="left"/>
      <w:pPr>
        <w:tabs>
          <w:tab w:val="num" w:pos="1811"/>
        </w:tabs>
        <w:ind w:left="1811" w:hanging="360"/>
      </w:pPr>
      <w:rPr>
        <w:rFonts w:ascii="Courier New" w:hAnsi="Courier New" w:cs="Courier New" w:hint="default"/>
      </w:rPr>
    </w:lvl>
    <w:lvl w:ilvl="2" w:tplc="04270005" w:tentative="1">
      <w:start w:val="1"/>
      <w:numFmt w:val="bullet"/>
      <w:lvlText w:val=""/>
      <w:lvlJc w:val="left"/>
      <w:pPr>
        <w:tabs>
          <w:tab w:val="num" w:pos="2531"/>
        </w:tabs>
        <w:ind w:left="2531" w:hanging="360"/>
      </w:pPr>
      <w:rPr>
        <w:rFonts w:ascii="Wingdings" w:hAnsi="Wingdings" w:hint="default"/>
      </w:rPr>
    </w:lvl>
    <w:lvl w:ilvl="3" w:tplc="04270001" w:tentative="1">
      <w:start w:val="1"/>
      <w:numFmt w:val="bullet"/>
      <w:lvlText w:val=""/>
      <w:lvlJc w:val="left"/>
      <w:pPr>
        <w:tabs>
          <w:tab w:val="num" w:pos="3251"/>
        </w:tabs>
        <w:ind w:left="3251" w:hanging="360"/>
      </w:pPr>
      <w:rPr>
        <w:rFonts w:ascii="Symbol" w:hAnsi="Symbol" w:hint="default"/>
      </w:rPr>
    </w:lvl>
    <w:lvl w:ilvl="4" w:tplc="04270003" w:tentative="1">
      <w:start w:val="1"/>
      <w:numFmt w:val="bullet"/>
      <w:lvlText w:val="o"/>
      <w:lvlJc w:val="left"/>
      <w:pPr>
        <w:tabs>
          <w:tab w:val="num" w:pos="3971"/>
        </w:tabs>
        <w:ind w:left="3971" w:hanging="360"/>
      </w:pPr>
      <w:rPr>
        <w:rFonts w:ascii="Courier New" w:hAnsi="Courier New" w:cs="Courier New" w:hint="default"/>
      </w:rPr>
    </w:lvl>
    <w:lvl w:ilvl="5" w:tplc="04270005" w:tentative="1">
      <w:start w:val="1"/>
      <w:numFmt w:val="bullet"/>
      <w:lvlText w:val=""/>
      <w:lvlJc w:val="left"/>
      <w:pPr>
        <w:tabs>
          <w:tab w:val="num" w:pos="4691"/>
        </w:tabs>
        <w:ind w:left="4691" w:hanging="360"/>
      </w:pPr>
      <w:rPr>
        <w:rFonts w:ascii="Wingdings" w:hAnsi="Wingdings" w:hint="default"/>
      </w:rPr>
    </w:lvl>
    <w:lvl w:ilvl="6" w:tplc="04270001" w:tentative="1">
      <w:start w:val="1"/>
      <w:numFmt w:val="bullet"/>
      <w:lvlText w:val=""/>
      <w:lvlJc w:val="left"/>
      <w:pPr>
        <w:tabs>
          <w:tab w:val="num" w:pos="5411"/>
        </w:tabs>
        <w:ind w:left="5411" w:hanging="360"/>
      </w:pPr>
      <w:rPr>
        <w:rFonts w:ascii="Symbol" w:hAnsi="Symbol" w:hint="default"/>
      </w:rPr>
    </w:lvl>
    <w:lvl w:ilvl="7" w:tplc="04270003" w:tentative="1">
      <w:start w:val="1"/>
      <w:numFmt w:val="bullet"/>
      <w:lvlText w:val="o"/>
      <w:lvlJc w:val="left"/>
      <w:pPr>
        <w:tabs>
          <w:tab w:val="num" w:pos="6131"/>
        </w:tabs>
        <w:ind w:left="6131" w:hanging="360"/>
      </w:pPr>
      <w:rPr>
        <w:rFonts w:ascii="Courier New" w:hAnsi="Courier New" w:cs="Courier New" w:hint="default"/>
      </w:rPr>
    </w:lvl>
    <w:lvl w:ilvl="8" w:tplc="04270005" w:tentative="1">
      <w:start w:val="1"/>
      <w:numFmt w:val="bullet"/>
      <w:lvlText w:val=""/>
      <w:lvlJc w:val="left"/>
      <w:pPr>
        <w:tabs>
          <w:tab w:val="num" w:pos="6851"/>
        </w:tabs>
        <w:ind w:left="6851" w:hanging="360"/>
      </w:pPr>
      <w:rPr>
        <w:rFonts w:ascii="Wingdings" w:hAnsi="Wingdings" w:hint="default"/>
      </w:rPr>
    </w:lvl>
  </w:abstractNum>
  <w:abstractNum w:abstractNumId="19" w15:restartNumberingAfterBreak="0">
    <w:nsid w:val="4D063044"/>
    <w:multiLevelType w:val="multilevel"/>
    <w:tmpl w:val="CFCC7C5C"/>
    <w:lvl w:ilvl="0">
      <w:start w:val="2009"/>
      <w:numFmt w:val="decimal"/>
      <w:lvlText w:val="%1"/>
      <w:lvlJc w:val="left"/>
      <w:pPr>
        <w:tabs>
          <w:tab w:val="num" w:pos="1140"/>
        </w:tabs>
        <w:ind w:left="1140" w:hanging="1140"/>
      </w:pPr>
      <w:rPr>
        <w:rFonts w:hint="default"/>
      </w:rPr>
    </w:lvl>
    <w:lvl w:ilvl="1">
      <w:start w:val="7"/>
      <w:numFmt w:val="decimalZero"/>
      <w:lvlText w:val="%1-%2"/>
      <w:lvlJc w:val="left"/>
      <w:pPr>
        <w:tabs>
          <w:tab w:val="num" w:pos="1140"/>
        </w:tabs>
        <w:ind w:left="1140" w:hanging="1140"/>
      </w:pPr>
      <w:rPr>
        <w:rFonts w:hint="default"/>
      </w:rPr>
    </w:lvl>
    <w:lvl w:ilvl="2">
      <w:start w:val="30"/>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0B552F"/>
    <w:multiLevelType w:val="hybridMultilevel"/>
    <w:tmpl w:val="A5320D90"/>
    <w:lvl w:ilvl="0" w:tplc="CF5A61DA">
      <w:start w:val="1"/>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15:restartNumberingAfterBreak="0">
    <w:nsid w:val="52584302"/>
    <w:multiLevelType w:val="hybridMultilevel"/>
    <w:tmpl w:val="ADAAF350"/>
    <w:lvl w:ilvl="0" w:tplc="04270017">
      <w:start w:val="1"/>
      <w:numFmt w:val="lowerLetter"/>
      <w:lvlText w:val="%1)"/>
      <w:lvlJc w:val="left"/>
      <w:pPr>
        <w:ind w:left="1344" w:hanging="360"/>
      </w:pPr>
      <w:rPr>
        <w:rFonts w:hint="default"/>
      </w:rPr>
    </w:lvl>
    <w:lvl w:ilvl="1" w:tplc="FFFFFFFF" w:tentative="1">
      <w:start w:val="1"/>
      <w:numFmt w:val="bullet"/>
      <w:lvlText w:val="o"/>
      <w:lvlJc w:val="left"/>
      <w:pPr>
        <w:ind w:left="2064" w:hanging="360"/>
      </w:pPr>
      <w:rPr>
        <w:rFonts w:ascii="Courier New" w:hAnsi="Courier New" w:cs="Courier New" w:hint="default"/>
      </w:rPr>
    </w:lvl>
    <w:lvl w:ilvl="2" w:tplc="FFFFFFFF" w:tentative="1">
      <w:start w:val="1"/>
      <w:numFmt w:val="bullet"/>
      <w:lvlText w:val=""/>
      <w:lvlJc w:val="left"/>
      <w:pPr>
        <w:ind w:left="2784" w:hanging="360"/>
      </w:pPr>
      <w:rPr>
        <w:rFonts w:ascii="Wingdings" w:hAnsi="Wingdings" w:hint="default"/>
      </w:rPr>
    </w:lvl>
    <w:lvl w:ilvl="3" w:tplc="FFFFFFFF" w:tentative="1">
      <w:start w:val="1"/>
      <w:numFmt w:val="bullet"/>
      <w:lvlText w:val=""/>
      <w:lvlJc w:val="left"/>
      <w:pPr>
        <w:ind w:left="3504" w:hanging="360"/>
      </w:pPr>
      <w:rPr>
        <w:rFonts w:ascii="Symbol" w:hAnsi="Symbol" w:hint="default"/>
      </w:rPr>
    </w:lvl>
    <w:lvl w:ilvl="4" w:tplc="FFFFFFFF" w:tentative="1">
      <w:start w:val="1"/>
      <w:numFmt w:val="bullet"/>
      <w:lvlText w:val="o"/>
      <w:lvlJc w:val="left"/>
      <w:pPr>
        <w:ind w:left="4224" w:hanging="360"/>
      </w:pPr>
      <w:rPr>
        <w:rFonts w:ascii="Courier New" w:hAnsi="Courier New" w:cs="Courier New" w:hint="default"/>
      </w:rPr>
    </w:lvl>
    <w:lvl w:ilvl="5" w:tplc="FFFFFFFF" w:tentative="1">
      <w:start w:val="1"/>
      <w:numFmt w:val="bullet"/>
      <w:lvlText w:val=""/>
      <w:lvlJc w:val="left"/>
      <w:pPr>
        <w:ind w:left="4944" w:hanging="360"/>
      </w:pPr>
      <w:rPr>
        <w:rFonts w:ascii="Wingdings" w:hAnsi="Wingdings" w:hint="default"/>
      </w:rPr>
    </w:lvl>
    <w:lvl w:ilvl="6" w:tplc="FFFFFFFF" w:tentative="1">
      <w:start w:val="1"/>
      <w:numFmt w:val="bullet"/>
      <w:lvlText w:val=""/>
      <w:lvlJc w:val="left"/>
      <w:pPr>
        <w:ind w:left="5664" w:hanging="360"/>
      </w:pPr>
      <w:rPr>
        <w:rFonts w:ascii="Symbol" w:hAnsi="Symbol" w:hint="default"/>
      </w:rPr>
    </w:lvl>
    <w:lvl w:ilvl="7" w:tplc="FFFFFFFF" w:tentative="1">
      <w:start w:val="1"/>
      <w:numFmt w:val="bullet"/>
      <w:lvlText w:val="o"/>
      <w:lvlJc w:val="left"/>
      <w:pPr>
        <w:ind w:left="6384" w:hanging="360"/>
      </w:pPr>
      <w:rPr>
        <w:rFonts w:ascii="Courier New" w:hAnsi="Courier New" w:cs="Courier New" w:hint="default"/>
      </w:rPr>
    </w:lvl>
    <w:lvl w:ilvl="8" w:tplc="FFFFFFFF" w:tentative="1">
      <w:start w:val="1"/>
      <w:numFmt w:val="bullet"/>
      <w:lvlText w:val=""/>
      <w:lvlJc w:val="left"/>
      <w:pPr>
        <w:ind w:left="7104" w:hanging="360"/>
      </w:pPr>
      <w:rPr>
        <w:rFonts w:ascii="Wingdings" w:hAnsi="Wingdings" w:hint="default"/>
      </w:rPr>
    </w:lvl>
  </w:abstractNum>
  <w:abstractNum w:abstractNumId="22" w15:restartNumberingAfterBreak="0">
    <w:nsid w:val="56D72F32"/>
    <w:multiLevelType w:val="hybridMultilevel"/>
    <w:tmpl w:val="6EF642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6DB58B7"/>
    <w:multiLevelType w:val="multilevel"/>
    <w:tmpl w:val="1ED42960"/>
    <w:lvl w:ilvl="0">
      <w:start w:val="2009"/>
      <w:numFmt w:val="decimal"/>
      <w:lvlText w:val="%1"/>
      <w:lvlJc w:val="left"/>
      <w:pPr>
        <w:tabs>
          <w:tab w:val="num" w:pos="1140"/>
        </w:tabs>
        <w:ind w:left="1140" w:hanging="1140"/>
      </w:pPr>
      <w:rPr>
        <w:rFonts w:hint="default"/>
      </w:rPr>
    </w:lvl>
    <w:lvl w:ilvl="1">
      <w:start w:val="7"/>
      <w:numFmt w:val="decimalZero"/>
      <w:lvlText w:val="%1-%2"/>
      <w:lvlJc w:val="left"/>
      <w:pPr>
        <w:tabs>
          <w:tab w:val="num" w:pos="1140"/>
        </w:tabs>
        <w:ind w:left="1140" w:hanging="1140"/>
      </w:pPr>
      <w:rPr>
        <w:rFonts w:hint="default"/>
      </w:rPr>
    </w:lvl>
    <w:lvl w:ilvl="2">
      <w:start w:val="30"/>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7F35A0A"/>
    <w:multiLevelType w:val="hybridMultilevel"/>
    <w:tmpl w:val="FBEACF4A"/>
    <w:lvl w:ilvl="0" w:tplc="F690A6C2">
      <w:start w:val="1"/>
      <w:numFmt w:val="decimal"/>
      <w:lvlText w:val="%1."/>
      <w:lvlJc w:val="left"/>
      <w:pPr>
        <w:tabs>
          <w:tab w:val="num" w:pos="1155"/>
        </w:tabs>
        <w:ind w:left="1155" w:hanging="360"/>
      </w:pPr>
      <w:rPr>
        <w:rFonts w:hint="default"/>
      </w:rPr>
    </w:lvl>
    <w:lvl w:ilvl="1" w:tplc="04270019" w:tentative="1">
      <w:start w:val="1"/>
      <w:numFmt w:val="lowerLetter"/>
      <w:lvlText w:val="%2."/>
      <w:lvlJc w:val="left"/>
      <w:pPr>
        <w:tabs>
          <w:tab w:val="num" w:pos="1875"/>
        </w:tabs>
        <w:ind w:left="1875" w:hanging="360"/>
      </w:pPr>
    </w:lvl>
    <w:lvl w:ilvl="2" w:tplc="0427001B" w:tentative="1">
      <w:start w:val="1"/>
      <w:numFmt w:val="lowerRoman"/>
      <w:lvlText w:val="%3."/>
      <w:lvlJc w:val="right"/>
      <w:pPr>
        <w:tabs>
          <w:tab w:val="num" w:pos="2595"/>
        </w:tabs>
        <w:ind w:left="2595" w:hanging="180"/>
      </w:pPr>
    </w:lvl>
    <w:lvl w:ilvl="3" w:tplc="0427000F" w:tentative="1">
      <w:start w:val="1"/>
      <w:numFmt w:val="decimal"/>
      <w:lvlText w:val="%4."/>
      <w:lvlJc w:val="left"/>
      <w:pPr>
        <w:tabs>
          <w:tab w:val="num" w:pos="3315"/>
        </w:tabs>
        <w:ind w:left="3315" w:hanging="360"/>
      </w:pPr>
    </w:lvl>
    <w:lvl w:ilvl="4" w:tplc="04270019" w:tentative="1">
      <w:start w:val="1"/>
      <w:numFmt w:val="lowerLetter"/>
      <w:lvlText w:val="%5."/>
      <w:lvlJc w:val="left"/>
      <w:pPr>
        <w:tabs>
          <w:tab w:val="num" w:pos="4035"/>
        </w:tabs>
        <w:ind w:left="4035" w:hanging="360"/>
      </w:pPr>
    </w:lvl>
    <w:lvl w:ilvl="5" w:tplc="0427001B" w:tentative="1">
      <w:start w:val="1"/>
      <w:numFmt w:val="lowerRoman"/>
      <w:lvlText w:val="%6."/>
      <w:lvlJc w:val="right"/>
      <w:pPr>
        <w:tabs>
          <w:tab w:val="num" w:pos="4755"/>
        </w:tabs>
        <w:ind w:left="4755" w:hanging="180"/>
      </w:pPr>
    </w:lvl>
    <w:lvl w:ilvl="6" w:tplc="0427000F" w:tentative="1">
      <w:start w:val="1"/>
      <w:numFmt w:val="decimal"/>
      <w:lvlText w:val="%7."/>
      <w:lvlJc w:val="left"/>
      <w:pPr>
        <w:tabs>
          <w:tab w:val="num" w:pos="5475"/>
        </w:tabs>
        <w:ind w:left="5475" w:hanging="360"/>
      </w:pPr>
    </w:lvl>
    <w:lvl w:ilvl="7" w:tplc="04270019" w:tentative="1">
      <w:start w:val="1"/>
      <w:numFmt w:val="lowerLetter"/>
      <w:lvlText w:val="%8."/>
      <w:lvlJc w:val="left"/>
      <w:pPr>
        <w:tabs>
          <w:tab w:val="num" w:pos="6195"/>
        </w:tabs>
        <w:ind w:left="6195" w:hanging="360"/>
      </w:pPr>
    </w:lvl>
    <w:lvl w:ilvl="8" w:tplc="0427001B" w:tentative="1">
      <w:start w:val="1"/>
      <w:numFmt w:val="lowerRoman"/>
      <w:lvlText w:val="%9."/>
      <w:lvlJc w:val="right"/>
      <w:pPr>
        <w:tabs>
          <w:tab w:val="num" w:pos="6915"/>
        </w:tabs>
        <w:ind w:left="6915" w:hanging="180"/>
      </w:pPr>
    </w:lvl>
  </w:abstractNum>
  <w:abstractNum w:abstractNumId="25" w15:restartNumberingAfterBreak="0">
    <w:nsid w:val="587C4350"/>
    <w:multiLevelType w:val="hybridMultilevel"/>
    <w:tmpl w:val="B1B61B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650F3A9E"/>
    <w:multiLevelType w:val="multilevel"/>
    <w:tmpl w:val="CFCC7C5C"/>
    <w:lvl w:ilvl="0">
      <w:start w:val="2009"/>
      <w:numFmt w:val="decimal"/>
      <w:lvlText w:val="%1"/>
      <w:lvlJc w:val="left"/>
      <w:pPr>
        <w:tabs>
          <w:tab w:val="num" w:pos="1140"/>
        </w:tabs>
        <w:ind w:left="1140" w:hanging="1140"/>
      </w:pPr>
      <w:rPr>
        <w:rFonts w:hint="default"/>
      </w:rPr>
    </w:lvl>
    <w:lvl w:ilvl="1">
      <w:start w:val="7"/>
      <w:numFmt w:val="decimalZero"/>
      <w:lvlText w:val="%1-%2"/>
      <w:lvlJc w:val="left"/>
      <w:pPr>
        <w:tabs>
          <w:tab w:val="num" w:pos="1140"/>
        </w:tabs>
        <w:ind w:left="1140" w:hanging="1140"/>
      </w:pPr>
      <w:rPr>
        <w:rFonts w:hint="default"/>
      </w:rPr>
    </w:lvl>
    <w:lvl w:ilvl="2">
      <w:start w:val="30"/>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81548BC"/>
    <w:multiLevelType w:val="hybridMultilevel"/>
    <w:tmpl w:val="5172118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15:restartNumberingAfterBreak="0">
    <w:nsid w:val="6A2D048F"/>
    <w:multiLevelType w:val="hybridMultilevel"/>
    <w:tmpl w:val="3D2C5530"/>
    <w:lvl w:ilvl="0" w:tplc="C3B6CE70">
      <w:start w:val="1"/>
      <w:numFmt w:val="decimal"/>
      <w:lvlText w:val="%1)"/>
      <w:lvlJc w:val="left"/>
      <w:pPr>
        <w:ind w:left="1095" w:hanging="360"/>
      </w:pPr>
      <w:rPr>
        <w:rFonts w:hint="default"/>
      </w:rPr>
    </w:lvl>
    <w:lvl w:ilvl="1" w:tplc="04270019" w:tentative="1">
      <w:start w:val="1"/>
      <w:numFmt w:val="lowerLetter"/>
      <w:lvlText w:val="%2."/>
      <w:lvlJc w:val="left"/>
      <w:pPr>
        <w:ind w:left="1815" w:hanging="360"/>
      </w:pPr>
    </w:lvl>
    <w:lvl w:ilvl="2" w:tplc="0427001B" w:tentative="1">
      <w:start w:val="1"/>
      <w:numFmt w:val="lowerRoman"/>
      <w:lvlText w:val="%3."/>
      <w:lvlJc w:val="right"/>
      <w:pPr>
        <w:ind w:left="2535" w:hanging="180"/>
      </w:pPr>
    </w:lvl>
    <w:lvl w:ilvl="3" w:tplc="0427000F" w:tentative="1">
      <w:start w:val="1"/>
      <w:numFmt w:val="decimal"/>
      <w:lvlText w:val="%4."/>
      <w:lvlJc w:val="left"/>
      <w:pPr>
        <w:ind w:left="3255" w:hanging="360"/>
      </w:pPr>
    </w:lvl>
    <w:lvl w:ilvl="4" w:tplc="04270019" w:tentative="1">
      <w:start w:val="1"/>
      <w:numFmt w:val="lowerLetter"/>
      <w:lvlText w:val="%5."/>
      <w:lvlJc w:val="left"/>
      <w:pPr>
        <w:ind w:left="3975" w:hanging="360"/>
      </w:pPr>
    </w:lvl>
    <w:lvl w:ilvl="5" w:tplc="0427001B" w:tentative="1">
      <w:start w:val="1"/>
      <w:numFmt w:val="lowerRoman"/>
      <w:lvlText w:val="%6."/>
      <w:lvlJc w:val="right"/>
      <w:pPr>
        <w:ind w:left="4695" w:hanging="180"/>
      </w:pPr>
    </w:lvl>
    <w:lvl w:ilvl="6" w:tplc="0427000F" w:tentative="1">
      <w:start w:val="1"/>
      <w:numFmt w:val="decimal"/>
      <w:lvlText w:val="%7."/>
      <w:lvlJc w:val="left"/>
      <w:pPr>
        <w:ind w:left="5415" w:hanging="360"/>
      </w:pPr>
    </w:lvl>
    <w:lvl w:ilvl="7" w:tplc="04270019" w:tentative="1">
      <w:start w:val="1"/>
      <w:numFmt w:val="lowerLetter"/>
      <w:lvlText w:val="%8."/>
      <w:lvlJc w:val="left"/>
      <w:pPr>
        <w:ind w:left="6135" w:hanging="360"/>
      </w:pPr>
    </w:lvl>
    <w:lvl w:ilvl="8" w:tplc="0427001B" w:tentative="1">
      <w:start w:val="1"/>
      <w:numFmt w:val="lowerRoman"/>
      <w:lvlText w:val="%9."/>
      <w:lvlJc w:val="right"/>
      <w:pPr>
        <w:ind w:left="6855" w:hanging="180"/>
      </w:pPr>
    </w:lvl>
  </w:abstractNum>
  <w:abstractNum w:abstractNumId="29" w15:restartNumberingAfterBreak="0">
    <w:nsid w:val="6A784A30"/>
    <w:multiLevelType w:val="hybridMultilevel"/>
    <w:tmpl w:val="90627AA2"/>
    <w:lvl w:ilvl="0" w:tplc="9B188518">
      <w:start w:val="1"/>
      <w:numFmt w:val="decimal"/>
      <w:lvlText w:val="%1."/>
      <w:lvlJc w:val="left"/>
      <w:pPr>
        <w:tabs>
          <w:tab w:val="num" w:pos="1751"/>
        </w:tabs>
        <w:ind w:left="1751" w:hanging="1020"/>
      </w:pPr>
      <w:rPr>
        <w:rFonts w:hint="default"/>
      </w:rPr>
    </w:lvl>
    <w:lvl w:ilvl="1" w:tplc="04270019" w:tentative="1">
      <w:start w:val="1"/>
      <w:numFmt w:val="lowerLetter"/>
      <w:lvlText w:val="%2."/>
      <w:lvlJc w:val="left"/>
      <w:pPr>
        <w:tabs>
          <w:tab w:val="num" w:pos="1811"/>
        </w:tabs>
        <w:ind w:left="1811" w:hanging="360"/>
      </w:pPr>
    </w:lvl>
    <w:lvl w:ilvl="2" w:tplc="0427001B" w:tentative="1">
      <w:start w:val="1"/>
      <w:numFmt w:val="lowerRoman"/>
      <w:lvlText w:val="%3."/>
      <w:lvlJc w:val="right"/>
      <w:pPr>
        <w:tabs>
          <w:tab w:val="num" w:pos="2531"/>
        </w:tabs>
        <w:ind w:left="2531" w:hanging="180"/>
      </w:pPr>
    </w:lvl>
    <w:lvl w:ilvl="3" w:tplc="0427000F" w:tentative="1">
      <w:start w:val="1"/>
      <w:numFmt w:val="decimal"/>
      <w:lvlText w:val="%4."/>
      <w:lvlJc w:val="left"/>
      <w:pPr>
        <w:tabs>
          <w:tab w:val="num" w:pos="3251"/>
        </w:tabs>
        <w:ind w:left="3251" w:hanging="360"/>
      </w:pPr>
    </w:lvl>
    <w:lvl w:ilvl="4" w:tplc="04270019" w:tentative="1">
      <w:start w:val="1"/>
      <w:numFmt w:val="lowerLetter"/>
      <w:lvlText w:val="%5."/>
      <w:lvlJc w:val="left"/>
      <w:pPr>
        <w:tabs>
          <w:tab w:val="num" w:pos="3971"/>
        </w:tabs>
        <w:ind w:left="3971" w:hanging="360"/>
      </w:pPr>
    </w:lvl>
    <w:lvl w:ilvl="5" w:tplc="0427001B" w:tentative="1">
      <w:start w:val="1"/>
      <w:numFmt w:val="lowerRoman"/>
      <w:lvlText w:val="%6."/>
      <w:lvlJc w:val="right"/>
      <w:pPr>
        <w:tabs>
          <w:tab w:val="num" w:pos="4691"/>
        </w:tabs>
        <w:ind w:left="4691" w:hanging="180"/>
      </w:pPr>
    </w:lvl>
    <w:lvl w:ilvl="6" w:tplc="0427000F" w:tentative="1">
      <w:start w:val="1"/>
      <w:numFmt w:val="decimal"/>
      <w:lvlText w:val="%7."/>
      <w:lvlJc w:val="left"/>
      <w:pPr>
        <w:tabs>
          <w:tab w:val="num" w:pos="5411"/>
        </w:tabs>
        <w:ind w:left="5411" w:hanging="360"/>
      </w:pPr>
    </w:lvl>
    <w:lvl w:ilvl="7" w:tplc="04270019" w:tentative="1">
      <w:start w:val="1"/>
      <w:numFmt w:val="lowerLetter"/>
      <w:lvlText w:val="%8."/>
      <w:lvlJc w:val="left"/>
      <w:pPr>
        <w:tabs>
          <w:tab w:val="num" w:pos="6131"/>
        </w:tabs>
        <w:ind w:left="6131" w:hanging="360"/>
      </w:pPr>
    </w:lvl>
    <w:lvl w:ilvl="8" w:tplc="0427001B" w:tentative="1">
      <w:start w:val="1"/>
      <w:numFmt w:val="lowerRoman"/>
      <w:lvlText w:val="%9."/>
      <w:lvlJc w:val="right"/>
      <w:pPr>
        <w:tabs>
          <w:tab w:val="num" w:pos="6851"/>
        </w:tabs>
        <w:ind w:left="6851" w:hanging="180"/>
      </w:pPr>
    </w:lvl>
  </w:abstractNum>
  <w:abstractNum w:abstractNumId="30" w15:restartNumberingAfterBreak="0">
    <w:nsid w:val="6DBF1A19"/>
    <w:multiLevelType w:val="hybridMultilevel"/>
    <w:tmpl w:val="179633E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0930A15"/>
    <w:multiLevelType w:val="hybridMultilevel"/>
    <w:tmpl w:val="F7BC684E"/>
    <w:lvl w:ilvl="0" w:tplc="8054B958">
      <w:start w:val="1"/>
      <w:numFmt w:val="decimal"/>
      <w:lvlText w:val="%1."/>
      <w:lvlJc w:val="left"/>
      <w:pPr>
        <w:tabs>
          <w:tab w:val="num" w:pos="1020"/>
        </w:tabs>
        <w:ind w:left="1020" w:hanging="360"/>
      </w:pPr>
      <w:rPr>
        <w:rFonts w:hint="default"/>
      </w:rPr>
    </w:lvl>
    <w:lvl w:ilvl="1" w:tplc="04270019" w:tentative="1">
      <w:start w:val="1"/>
      <w:numFmt w:val="lowerLetter"/>
      <w:lvlText w:val="%2."/>
      <w:lvlJc w:val="left"/>
      <w:pPr>
        <w:tabs>
          <w:tab w:val="num" w:pos="1740"/>
        </w:tabs>
        <w:ind w:left="1740" w:hanging="360"/>
      </w:pPr>
    </w:lvl>
    <w:lvl w:ilvl="2" w:tplc="0427001B" w:tentative="1">
      <w:start w:val="1"/>
      <w:numFmt w:val="lowerRoman"/>
      <w:lvlText w:val="%3."/>
      <w:lvlJc w:val="right"/>
      <w:pPr>
        <w:tabs>
          <w:tab w:val="num" w:pos="2460"/>
        </w:tabs>
        <w:ind w:left="2460" w:hanging="180"/>
      </w:pPr>
    </w:lvl>
    <w:lvl w:ilvl="3" w:tplc="0427000F" w:tentative="1">
      <w:start w:val="1"/>
      <w:numFmt w:val="decimal"/>
      <w:lvlText w:val="%4."/>
      <w:lvlJc w:val="left"/>
      <w:pPr>
        <w:tabs>
          <w:tab w:val="num" w:pos="3180"/>
        </w:tabs>
        <w:ind w:left="3180" w:hanging="360"/>
      </w:pPr>
    </w:lvl>
    <w:lvl w:ilvl="4" w:tplc="04270019" w:tentative="1">
      <w:start w:val="1"/>
      <w:numFmt w:val="lowerLetter"/>
      <w:lvlText w:val="%5."/>
      <w:lvlJc w:val="left"/>
      <w:pPr>
        <w:tabs>
          <w:tab w:val="num" w:pos="3900"/>
        </w:tabs>
        <w:ind w:left="3900" w:hanging="360"/>
      </w:pPr>
    </w:lvl>
    <w:lvl w:ilvl="5" w:tplc="0427001B" w:tentative="1">
      <w:start w:val="1"/>
      <w:numFmt w:val="lowerRoman"/>
      <w:lvlText w:val="%6."/>
      <w:lvlJc w:val="right"/>
      <w:pPr>
        <w:tabs>
          <w:tab w:val="num" w:pos="4620"/>
        </w:tabs>
        <w:ind w:left="4620" w:hanging="180"/>
      </w:pPr>
    </w:lvl>
    <w:lvl w:ilvl="6" w:tplc="0427000F" w:tentative="1">
      <w:start w:val="1"/>
      <w:numFmt w:val="decimal"/>
      <w:lvlText w:val="%7."/>
      <w:lvlJc w:val="left"/>
      <w:pPr>
        <w:tabs>
          <w:tab w:val="num" w:pos="5340"/>
        </w:tabs>
        <w:ind w:left="5340" w:hanging="360"/>
      </w:pPr>
    </w:lvl>
    <w:lvl w:ilvl="7" w:tplc="04270019" w:tentative="1">
      <w:start w:val="1"/>
      <w:numFmt w:val="lowerLetter"/>
      <w:lvlText w:val="%8."/>
      <w:lvlJc w:val="left"/>
      <w:pPr>
        <w:tabs>
          <w:tab w:val="num" w:pos="6060"/>
        </w:tabs>
        <w:ind w:left="6060" w:hanging="360"/>
      </w:pPr>
    </w:lvl>
    <w:lvl w:ilvl="8" w:tplc="0427001B" w:tentative="1">
      <w:start w:val="1"/>
      <w:numFmt w:val="lowerRoman"/>
      <w:lvlText w:val="%9."/>
      <w:lvlJc w:val="right"/>
      <w:pPr>
        <w:tabs>
          <w:tab w:val="num" w:pos="6780"/>
        </w:tabs>
        <w:ind w:left="6780" w:hanging="180"/>
      </w:pPr>
    </w:lvl>
  </w:abstractNum>
  <w:abstractNum w:abstractNumId="32" w15:restartNumberingAfterBreak="0">
    <w:nsid w:val="70E0236C"/>
    <w:multiLevelType w:val="hybridMultilevel"/>
    <w:tmpl w:val="643485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53C466A"/>
    <w:multiLevelType w:val="hybridMultilevel"/>
    <w:tmpl w:val="0CDA5B32"/>
    <w:lvl w:ilvl="0" w:tplc="1C88E79C">
      <w:start w:val="1"/>
      <w:numFmt w:val="decimal"/>
      <w:lvlText w:val="%1."/>
      <w:lvlJc w:val="left"/>
      <w:pPr>
        <w:tabs>
          <w:tab w:val="num" w:pos="1736"/>
        </w:tabs>
        <w:ind w:left="1736" w:hanging="1005"/>
      </w:pPr>
      <w:rPr>
        <w:rFonts w:ascii="Times New Roman" w:eastAsia="Times New Roman" w:hAnsi="Times New Roman" w:cs="Times New Roman"/>
      </w:rPr>
    </w:lvl>
    <w:lvl w:ilvl="1" w:tplc="04270019" w:tentative="1">
      <w:start w:val="1"/>
      <w:numFmt w:val="lowerLetter"/>
      <w:lvlText w:val="%2."/>
      <w:lvlJc w:val="left"/>
      <w:pPr>
        <w:tabs>
          <w:tab w:val="num" w:pos="1811"/>
        </w:tabs>
        <w:ind w:left="1811" w:hanging="360"/>
      </w:pPr>
    </w:lvl>
    <w:lvl w:ilvl="2" w:tplc="0427001B" w:tentative="1">
      <w:start w:val="1"/>
      <w:numFmt w:val="lowerRoman"/>
      <w:lvlText w:val="%3."/>
      <w:lvlJc w:val="right"/>
      <w:pPr>
        <w:tabs>
          <w:tab w:val="num" w:pos="2531"/>
        </w:tabs>
        <w:ind w:left="2531" w:hanging="180"/>
      </w:pPr>
    </w:lvl>
    <w:lvl w:ilvl="3" w:tplc="0427000F" w:tentative="1">
      <w:start w:val="1"/>
      <w:numFmt w:val="decimal"/>
      <w:lvlText w:val="%4."/>
      <w:lvlJc w:val="left"/>
      <w:pPr>
        <w:tabs>
          <w:tab w:val="num" w:pos="3251"/>
        </w:tabs>
        <w:ind w:left="3251" w:hanging="360"/>
      </w:pPr>
    </w:lvl>
    <w:lvl w:ilvl="4" w:tplc="04270019" w:tentative="1">
      <w:start w:val="1"/>
      <w:numFmt w:val="lowerLetter"/>
      <w:lvlText w:val="%5."/>
      <w:lvlJc w:val="left"/>
      <w:pPr>
        <w:tabs>
          <w:tab w:val="num" w:pos="3971"/>
        </w:tabs>
        <w:ind w:left="3971" w:hanging="360"/>
      </w:pPr>
    </w:lvl>
    <w:lvl w:ilvl="5" w:tplc="0427001B" w:tentative="1">
      <w:start w:val="1"/>
      <w:numFmt w:val="lowerRoman"/>
      <w:lvlText w:val="%6."/>
      <w:lvlJc w:val="right"/>
      <w:pPr>
        <w:tabs>
          <w:tab w:val="num" w:pos="4691"/>
        </w:tabs>
        <w:ind w:left="4691" w:hanging="180"/>
      </w:pPr>
    </w:lvl>
    <w:lvl w:ilvl="6" w:tplc="0427000F" w:tentative="1">
      <w:start w:val="1"/>
      <w:numFmt w:val="decimal"/>
      <w:lvlText w:val="%7."/>
      <w:lvlJc w:val="left"/>
      <w:pPr>
        <w:tabs>
          <w:tab w:val="num" w:pos="5411"/>
        </w:tabs>
        <w:ind w:left="5411" w:hanging="360"/>
      </w:pPr>
    </w:lvl>
    <w:lvl w:ilvl="7" w:tplc="04270019" w:tentative="1">
      <w:start w:val="1"/>
      <w:numFmt w:val="lowerLetter"/>
      <w:lvlText w:val="%8."/>
      <w:lvlJc w:val="left"/>
      <w:pPr>
        <w:tabs>
          <w:tab w:val="num" w:pos="6131"/>
        </w:tabs>
        <w:ind w:left="6131" w:hanging="360"/>
      </w:pPr>
    </w:lvl>
    <w:lvl w:ilvl="8" w:tplc="0427001B" w:tentative="1">
      <w:start w:val="1"/>
      <w:numFmt w:val="lowerRoman"/>
      <w:lvlText w:val="%9."/>
      <w:lvlJc w:val="right"/>
      <w:pPr>
        <w:tabs>
          <w:tab w:val="num" w:pos="6851"/>
        </w:tabs>
        <w:ind w:left="6851" w:hanging="180"/>
      </w:pPr>
    </w:lvl>
  </w:abstractNum>
  <w:abstractNum w:abstractNumId="34" w15:restartNumberingAfterBreak="0">
    <w:nsid w:val="79911570"/>
    <w:multiLevelType w:val="hybridMultilevel"/>
    <w:tmpl w:val="519AF286"/>
    <w:lvl w:ilvl="0" w:tplc="877880CA">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5" w15:restartNumberingAfterBreak="0">
    <w:nsid w:val="79E46E01"/>
    <w:multiLevelType w:val="hybridMultilevel"/>
    <w:tmpl w:val="89B0AE20"/>
    <w:lvl w:ilvl="0" w:tplc="18B09116">
      <w:start w:val="1"/>
      <w:numFmt w:val="decimal"/>
      <w:lvlText w:val="%1."/>
      <w:lvlJc w:val="left"/>
      <w:pPr>
        <w:tabs>
          <w:tab w:val="num" w:pos="1781"/>
        </w:tabs>
        <w:ind w:left="1781" w:hanging="1050"/>
      </w:pPr>
      <w:rPr>
        <w:rFonts w:hint="default"/>
      </w:rPr>
    </w:lvl>
    <w:lvl w:ilvl="1" w:tplc="04270019" w:tentative="1">
      <w:start w:val="1"/>
      <w:numFmt w:val="lowerLetter"/>
      <w:lvlText w:val="%2."/>
      <w:lvlJc w:val="left"/>
      <w:pPr>
        <w:tabs>
          <w:tab w:val="num" w:pos="1811"/>
        </w:tabs>
        <w:ind w:left="1811" w:hanging="360"/>
      </w:pPr>
    </w:lvl>
    <w:lvl w:ilvl="2" w:tplc="0427001B" w:tentative="1">
      <w:start w:val="1"/>
      <w:numFmt w:val="lowerRoman"/>
      <w:lvlText w:val="%3."/>
      <w:lvlJc w:val="right"/>
      <w:pPr>
        <w:tabs>
          <w:tab w:val="num" w:pos="2531"/>
        </w:tabs>
        <w:ind w:left="2531" w:hanging="180"/>
      </w:pPr>
    </w:lvl>
    <w:lvl w:ilvl="3" w:tplc="0427000F" w:tentative="1">
      <w:start w:val="1"/>
      <w:numFmt w:val="decimal"/>
      <w:lvlText w:val="%4."/>
      <w:lvlJc w:val="left"/>
      <w:pPr>
        <w:tabs>
          <w:tab w:val="num" w:pos="3251"/>
        </w:tabs>
        <w:ind w:left="3251" w:hanging="360"/>
      </w:pPr>
    </w:lvl>
    <w:lvl w:ilvl="4" w:tplc="04270019" w:tentative="1">
      <w:start w:val="1"/>
      <w:numFmt w:val="lowerLetter"/>
      <w:lvlText w:val="%5."/>
      <w:lvlJc w:val="left"/>
      <w:pPr>
        <w:tabs>
          <w:tab w:val="num" w:pos="3971"/>
        </w:tabs>
        <w:ind w:left="3971" w:hanging="360"/>
      </w:pPr>
    </w:lvl>
    <w:lvl w:ilvl="5" w:tplc="0427001B" w:tentative="1">
      <w:start w:val="1"/>
      <w:numFmt w:val="lowerRoman"/>
      <w:lvlText w:val="%6."/>
      <w:lvlJc w:val="right"/>
      <w:pPr>
        <w:tabs>
          <w:tab w:val="num" w:pos="4691"/>
        </w:tabs>
        <w:ind w:left="4691" w:hanging="180"/>
      </w:pPr>
    </w:lvl>
    <w:lvl w:ilvl="6" w:tplc="0427000F" w:tentative="1">
      <w:start w:val="1"/>
      <w:numFmt w:val="decimal"/>
      <w:lvlText w:val="%7."/>
      <w:lvlJc w:val="left"/>
      <w:pPr>
        <w:tabs>
          <w:tab w:val="num" w:pos="5411"/>
        </w:tabs>
        <w:ind w:left="5411" w:hanging="360"/>
      </w:pPr>
    </w:lvl>
    <w:lvl w:ilvl="7" w:tplc="04270019" w:tentative="1">
      <w:start w:val="1"/>
      <w:numFmt w:val="lowerLetter"/>
      <w:lvlText w:val="%8."/>
      <w:lvlJc w:val="left"/>
      <w:pPr>
        <w:tabs>
          <w:tab w:val="num" w:pos="6131"/>
        </w:tabs>
        <w:ind w:left="6131" w:hanging="360"/>
      </w:pPr>
    </w:lvl>
    <w:lvl w:ilvl="8" w:tplc="0427001B" w:tentative="1">
      <w:start w:val="1"/>
      <w:numFmt w:val="lowerRoman"/>
      <w:lvlText w:val="%9."/>
      <w:lvlJc w:val="right"/>
      <w:pPr>
        <w:tabs>
          <w:tab w:val="num" w:pos="6851"/>
        </w:tabs>
        <w:ind w:left="6851" w:hanging="180"/>
      </w:pPr>
    </w:lvl>
  </w:abstractNum>
  <w:num w:numId="1">
    <w:abstractNumId w:val="11"/>
  </w:num>
  <w:num w:numId="2">
    <w:abstractNumId w:val="4"/>
  </w:num>
  <w:num w:numId="3">
    <w:abstractNumId w:val="31"/>
  </w:num>
  <w:num w:numId="4">
    <w:abstractNumId w:val="27"/>
  </w:num>
  <w:num w:numId="5">
    <w:abstractNumId w:val="16"/>
  </w:num>
  <w:num w:numId="6">
    <w:abstractNumId w:val="17"/>
  </w:num>
  <w:num w:numId="7">
    <w:abstractNumId w:val="25"/>
  </w:num>
  <w:num w:numId="8">
    <w:abstractNumId w:val="3"/>
  </w:num>
  <w:num w:numId="9">
    <w:abstractNumId w:val="15"/>
  </w:num>
  <w:num w:numId="10">
    <w:abstractNumId w:val="20"/>
  </w:num>
  <w:num w:numId="11">
    <w:abstractNumId w:val="14"/>
  </w:num>
  <w:num w:numId="12">
    <w:abstractNumId w:val="2"/>
  </w:num>
  <w:num w:numId="13">
    <w:abstractNumId w:val="0"/>
  </w:num>
  <w:num w:numId="14">
    <w:abstractNumId w:val="1"/>
  </w:num>
  <w:num w:numId="15">
    <w:abstractNumId w:val="32"/>
  </w:num>
  <w:num w:numId="16">
    <w:abstractNumId w:val="35"/>
  </w:num>
  <w:num w:numId="17">
    <w:abstractNumId w:val="12"/>
  </w:num>
  <w:num w:numId="18">
    <w:abstractNumId w:val="19"/>
  </w:num>
  <w:num w:numId="19">
    <w:abstractNumId w:val="26"/>
  </w:num>
  <w:num w:numId="20">
    <w:abstractNumId w:val="5"/>
  </w:num>
  <w:num w:numId="21">
    <w:abstractNumId w:val="23"/>
  </w:num>
  <w:num w:numId="22">
    <w:abstractNumId w:val="24"/>
  </w:num>
  <w:num w:numId="23">
    <w:abstractNumId w:val="18"/>
  </w:num>
  <w:num w:numId="24">
    <w:abstractNumId w:val="33"/>
  </w:num>
  <w:num w:numId="25">
    <w:abstractNumId w:val="29"/>
  </w:num>
  <w:num w:numId="26">
    <w:abstractNumId w:val="22"/>
  </w:num>
  <w:num w:numId="27">
    <w:abstractNumId w:val="7"/>
  </w:num>
  <w:num w:numId="28">
    <w:abstractNumId w:val="28"/>
  </w:num>
  <w:num w:numId="29">
    <w:abstractNumId w:val="13"/>
  </w:num>
  <w:num w:numId="30">
    <w:abstractNumId w:val="8"/>
  </w:num>
  <w:num w:numId="31">
    <w:abstractNumId w:val="9"/>
  </w:num>
  <w:num w:numId="32">
    <w:abstractNumId w:val="34"/>
  </w:num>
  <w:num w:numId="33">
    <w:abstractNumId w:val="30"/>
  </w:num>
  <w:num w:numId="34">
    <w:abstractNumId w:val="21"/>
  </w:num>
  <w:num w:numId="35">
    <w:abstractNumId w:val="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1"/>
  <w:hyphenationZone w:val="396"/>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9E"/>
    <w:rsid w:val="000008B7"/>
    <w:rsid w:val="000030F5"/>
    <w:rsid w:val="000037EC"/>
    <w:rsid w:val="00004038"/>
    <w:rsid w:val="00005658"/>
    <w:rsid w:val="00005C79"/>
    <w:rsid w:val="00006243"/>
    <w:rsid w:val="0001031D"/>
    <w:rsid w:val="000107C7"/>
    <w:rsid w:val="00010E07"/>
    <w:rsid w:val="000119B5"/>
    <w:rsid w:val="00011EBD"/>
    <w:rsid w:val="00012D4E"/>
    <w:rsid w:val="00012EE2"/>
    <w:rsid w:val="00013966"/>
    <w:rsid w:val="000140F1"/>
    <w:rsid w:val="00014492"/>
    <w:rsid w:val="00016102"/>
    <w:rsid w:val="000169E6"/>
    <w:rsid w:val="00017124"/>
    <w:rsid w:val="00017A3D"/>
    <w:rsid w:val="00024C91"/>
    <w:rsid w:val="00027125"/>
    <w:rsid w:val="00030ADE"/>
    <w:rsid w:val="00033069"/>
    <w:rsid w:val="0003378A"/>
    <w:rsid w:val="0003517D"/>
    <w:rsid w:val="00036263"/>
    <w:rsid w:val="000369BE"/>
    <w:rsid w:val="00040AB7"/>
    <w:rsid w:val="000419D5"/>
    <w:rsid w:val="00041EF6"/>
    <w:rsid w:val="00042C4B"/>
    <w:rsid w:val="000434C7"/>
    <w:rsid w:val="00044FDB"/>
    <w:rsid w:val="00046453"/>
    <w:rsid w:val="00046B23"/>
    <w:rsid w:val="00051823"/>
    <w:rsid w:val="00052E7F"/>
    <w:rsid w:val="00054700"/>
    <w:rsid w:val="00056CF4"/>
    <w:rsid w:val="00056F04"/>
    <w:rsid w:val="0005702C"/>
    <w:rsid w:val="0005756E"/>
    <w:rsid w:val="00060D42"/>
    <w:rsid w:val="00061614"/>
    <w:rsid w:val="00064689"/>
    <w:rsid w:val="0006475C"/>
    <w:rsid w:val="00065579"/>
    <w:rsid w:val="000661C9"/>
    <w:rsid w:val="000667DB"/>
    <w:rsid w:val="00066AC5"/>
    <w:rsid w:val="000709E4"/>
    <w:rsid w:val="00070F41"/>
    <w:rsid w:val="00072DCA"/>
    <w:rsid w:val="00075270"/>
    <w:rsid w:val="00075945"/>
    <w:rsid w:val="00075F5A"/>
    <w:rsid w:val="000762CE"/>
    <w:rsid w:val="00077539"/>
    <w:rsid w:val="00080020"/>
    <w:rsid w:val="000802B7"/>
    <w:rsid w:val="000809D3"/>
    <w:rsid w:val="00082223"/>
    <w:rsid w:val="00083144"/>
    <w:rsid w:val="00084F5E"/>
    <w:rsid w:val="00091930"/>
    <w:rsid w:val="00092074"/>
    <w:rsid w:val="0009389E"/>
    <w:rsid w:val="00093C19"/>
    <w:rsid w:val="00093DE4"/>
    <w:rsid w:val="00095688"/>
    <w:rsid w:val="0009611B"/>
    <w:rsid w:val="000968DD"/>
    <w:rsid w:val="00096F23"/>
    <w:rsid w:val="000A0F20"/>
    <w:rsid w:val="000A3692"/>
    <w:rsid w:val="000A4610"/>
    <w:rsid w:val="000B064A"/>
    <w:rsid w:val="000B2FD4"/>
    <w:rsid w:val="000B4AE9"/>
    <w:rsid w:val="000B4D68"/>
    <w:rsid w:val="000B534C"/>
    <w:rsid w:val="000B6930"/>
    <w:rsid w:val="000C0F83"/>
    <w:rsid w:val="000C142C"/>
    <w:rsid w:val="000C16A4"/>
    <w:rsid w:val="000C3D5E"/>
    <w:rsid w:val="000C48E4"/>
    <w:rsid w:val="000C5489"/>
    <w:rsid w:val="000C5FCA"/>
    <w:rsid w:val="000C6BA1"/>
    <w:rsid w:val="000C7E12"/>
    <w:rsid w:val="000D0422"/>
    <w:rsid w:val="000D0C55"/>
    <w:rsid w:val="000D1826"/>
    <w:rsid w:val="000D1962"/>
    <w:rsid w:val="000D1F3E"/>
    <w:rsid w:val="000D3773"/>
    <w:rsid w:val="000D3990"/>
    <w:rsid w:val="000D4DE9"/>
    <w:rsid w:val="000D5C24"/>
    <w:rsid w:val="000D6B39"/>
    <w:rsid w:val="000D7A38"/>
    <w:rsid w:val="000D7F0D"/>
    <w:rsid w:val="000E1170"/>
    <w:rsid w:val="000E1988"/>
    <w:rsid w:val="000E26C7"/>
    <w:rsid w:val="000E2D62"/>
    <w:rsid w:val="000E38EB"/>
    <w:rsid w:val="000E4829"/>
    <w:rsid w:val="000E4B5C"/>
    <w:rsid w:val="000E553F"/>
    <w:rsid w:val="000E5ED9"/>
    <w:rsid w:val="000F1074"/>
    <w:rsid w:val="000F1808"/>
    <w:rsid w:val="000F37A5"/>
    <w:rsid w:val="000F447A"/>
    <w:rsid w:val="000F5404"/>
    <w:rsid w:val="000F586F"/>
    <w:rsid w:val="000F6F90"/>
    <w:rsid w:val="000F7CBE"/>
    <w:rsid w:val="00101428"/>
    <w:rsid w:val="00103637"/>
    <w:rsid w:val="001068EE"/>
    <w:rsid w:val="001112FA"/>
    <w:rsid w:val="00111C85"/>
    <w:rsid w:val="0011338B"/>
    <w:rsid w:val="00114F88"/>
    <w:rsid w:val="00115B2C"/>
    <w:rsid w:val="001162CD"/>
    <w:rsid w:val="00117D13"/>
    <w:rsid w:val="001203CF"/>
    <w:rsid w:val="00120CF9"/>
    <w:rsid w:val="0012131A"/>
    <w:rsid w:val="00121994"/>
    <w:rsid w:val="00123E77"/>
    <w:rsid w:val="0012460C"/>
    <w:rsid w:val="00126835"/>
    <w:rsid w:val="00127316"/>
    <w:rsid w:val="0012735D"/>
    <w:rsid w:val="00130CA5"/>
    <w:rsid w:val="00131EB8"/>
    <w:rsid w:val="00131F64"/>
    <w:rsid w:val="0013373B"/>
    <w:rsid w:val="001337AC"/>
    <w:rsid w:val="00134A31"/>
    <w:rsid w:val="00135606"/>
    <w:rsid w:val="001360CE"/>
    <w:rsid w:val="00137DC8"/>
    <w:rsid w:val="001402FE"/>
    <w:rsid w:val="00142EF8"/>
    <w:rsid w:val="0014384F"/>
    <w:rsid w:val="00146511"/>
    <w:rsid w:val="0015020D"/>
    <w:rsid w:val="001508AD"/>
    <w:rsid w:val="00150D5E"/>
    <w:rsid w:val="001542B6"/>
    <w:rsid w:val="00154D26"/>
    <w:rsid w:val="00160758"/>
    <w:rsid w:val="00160B49"/>
    <w:rsid w:val="00160D72"/>
    <w:rsid w:val="0016400F"/>
    <w:rsid w:val="0016436A"/>
    <w:rsid w:val="00164FD3"/>
    <w:rsid w:val="00165324"/>
    <w:rsid w:val="00165ACB"/>
    <w:rsid w:val="0016615C"/>
    <w:rsid w:val="00166F65"/>
    <w:rsid w:val="00167953"/>
    <w:rsid w:val="00171207"/>
    <w:rsid w:val="00171F41"/>
    <w:rsid w:val="001747B9"/>
    <w:rsid w:val="00175431"/>
    <w:rsid w:val="0017750F"/>
    <w:rsid w:val="00180508"/>
    <w:rsid w:val="0018309E"/>
    <w:rsid w:val="001833FF"/>
    <w:rsid w:val="0019049E"/>
    <w:rsid w:val="00191428"/>
    <w:rsid w:val="001914C5"/>
    <w:rsid w:val="0019190D"/>
    <w:rsid w:val="0019232E"/>
    <w:rsid w:val="00194396"/>
    <w:rsid w:val="00194B5F"/>
    <w:rsid w:val="00194DA3"/>
    <w:rsid w:val="0019519E"/>
    <w:rsid w:val="00196516"/>
    <w:rsid w:val="001A32E2"/>
    <w:rsid w:val="001A37EB"/>
    <w:rsid w:val="001A4709"/>
    <w:rsid w:val="001A4766"/>
    <w:rsid w:val="001A63C1"/>
    <w:rsid w:val="001B1261"/>
    <w:rsid w:val="001B1CF5"/>
    <w:rsid w:val="001B1F67"/>
    <w:rsid w:val="001B5985"/>
    <w:rsid w:val="001B5FD1"/>
    <w:rsid w:val="001B6CCD"/>
    <w:rsid w:val="001B6EAC"/>
    <w:rsid w:val="001C1FC6"/>
    <w:rsid w:val="001C3F37"/>
    <w:rsid w:val="001C69A9"/>
    <w:rsid w:val="001D11BA"/>
    <w:rsid w:val="001D1BA4"/>
    <w:rsid w:val="001D216B"/>
    <w:rsid w:val="001D45BA"/>
    <w:rsid w:val="001D4F31"/>
    <w:rsid w:val="001D519C"/>
    <w:rsid w:val="001D710F"/>
    <w:rsid w:val="001E0E07"/>
    <w:rsid w:val="001E26A3"/>
    <w:rsid w:val="001E2E4C"/>
    <w:rsid w:val="001E400F"/>
    <w:rsid w:val="001E418B"/>
    <w:rsid w:val="001E4962"/>
    <w:rsid w:val="001E5DF8"/>
    <w:rsid w:val="001E71F6"/>
    <w:rsid w:val="001F0096"/>
    <w:rsid w:val="001F0905"/>
    <w:rsid w:val="001F0E0A"/>
    <w:rsid w:val="001F58CE"/>
    <w:rsid w:val="00200881"/>
    <w:rsid w:val="00200C7D"/>
    <w:rsid w:val="00200DE6"/>
    <w:rsid w:val="0020507D"/>
    <w:rsid w:val="00206815"/>
    <w:rsid w:val="00206F2F"/>
    <w:rsid w:val="00207D19"/>
    <w:rsid w:val="00210474"/>
    <w:rsid w:val="00210688"/>
    <w:rsid w:val="002127F1"/>
    <w:rsid w:val="00212BF4"/>
    <w:rsid w:val="00212F38"/>
    <w:rsid w:val="002146AC"/>
    <w:rsid w:val="0021651A"/>
    <w:rsid w:val="00220251"/>
    <w:rsid w:val="002211A9"/>
    <w:rsid w:val="00221675"/>
    <w:rsid w:val="00221DF7"/>
    <w:rsid w:val="0022507A"/>
    <w:rsid w:val="00227A42"/>
    <w:rsid w:val="002300FE"/>
    <w:rsid w:val="00230DCD"/>
    <w:rsid w:val="002319B2"/>
    <w:rsid w:val="00232006"/>
    <w:rsid w:val="002324FB"/>
    <w:rsid w:val="00233830"/>
    <w:rsid w:val="002345EC"/>
    <w:rsid w:val="002360A0"/>
    <w:rsid w:val="002438B7"/>
    <w:rsid w:val="00245F82"/>
    <w:rsid w:val="00246858"/>
    <w:rsid w:val="00246C3F"/>
    <w:rsid w:val="00247CAB"/>
    <w:rsid w:val="00250818"/>
    <w:rsid w:val="00251143"/>
    <w:rsid w:val="00254766"/>
    <w:rsid w:val="00260735"/>
    <w:rsid w:val="00263C81"/>
    <w:rsid w:val="00265962"/>
    <w:rsid w:val="002671B3"/>
    <w:rsid w:val="00272FB5"/>
    <w:rsid w:val="00274FFC"/>
    <w:rsid w:val="00276669"/>
    <w:rsid w:val="00276ADF"/>
    <w:rsid w:val="0027777B"/>
    <w:rsid w:val="00277D0E"/>
    <w:rsid w:val="00280DAD"/>
    <w:rsid w:val="0028153B"/>
    <w:rsid w:val="002818CD"/>
    <w:rsid w:val="002823A9"/>
    <w:rsid w:val="002842F6"/>
    <w:rsid w:val="00287800"/>
    <w:rsid w:val="00290F57"/>
    <w:rsid w:val="002926D2"/>
    <w:rsid w:val="00293430"/>
    <w:rsid w:val="002966E6"/>
    <w:rsid w:val="002A0873"/>
    <w:rsid w:val="002A0E39"/>
    <w:rsid w:val="002A36E1"/>
    <w:rsid w:val="002A3970"/>
    <w:rsid w:val="002A407F"/>
    <w:rsid w:val="002A4740"/>
    <w:rsid w:val="002A5E0E"/>
    <w:rsid w:val="002A6675"/>
    <w:rsid w:val="002A69AA"/>
    <w:rsid w:val="002A713D"/>
    <w:rsid w:val="002B07E4"/>
    <w:rsid w:val="002B1C75"/>
    <w:rsid w:val="002B2579"/>
    <w:rsid w:val="002B293F"/>
    <w:rsid w:val="002B3B64"/>
    <w:rsid w:val="002B3CAA"/>
    <w:rsid w:val="002B3DBE"/>
    <w:rsid w:val="002B4A9A"/>
    <w:rsid w:val="002B71F8"/>
    <w:rsid w:val="002B77E7"/>
    <w:rsid w:val="002B7D56"/>
    <w:rsid w:val="002C1920"/>
    <w:rsid w:val="002C2B8E"/>
    <w:rsid w:val="002C33DF"/>
    <w:rsid w:val="002C4001"/>
    <w:rsid w:val="002C40A4"/>
    <w:rsid w:val="002C4A91"/>
    <w:rsid w:val="002C6083"/>
    <w:rsid w:val="002C7C44"/>
    <w:rsid w:val="002D1B4F"/>
    <w:rsid w:val="002D36DB"/>
    <w:rsid w:val="002D4001"/>
    <w:rsid w:val="002D50A3"/>
    <w:rsid w:val="002D7C33"/>
    <w:rsid w:val="002E0B64"/>
    <w:rsid w:val="002E125B"/>
    <w:rsid w:val="002E2BE0"/>
    <w:rsid w:val="002E2E13"/>
    <w:rsid w:val="002E2EF1"/>
    <w:rsid w:val="002E4813"/>
    <w:rsid w:val="002E4AF8"/>
    <w:rsid w:val="002E4DA0"/>
    <w:rsid w:val="002E5693"/>
    <w:rsid w:val="002E5CB3"/>
    <w:rsid w:val="002E5E1E"/>
    <w:rsid w:val="002E7154"/>
    <w:rsid w:val="002F00B3"/>
    <w:rsid w:val="002F08F1"/>
    <w:rsid w:val="002F1A82"/>
    <w:rsid w:val="002F1DD0"/>
    <w:rsid w:val="002F227F"/>
    <w:rsid w:val="002F3800"/>
    <w:rsid w:val="002F5AFB"/>
    <w:rsid w:val="002F6B3D"/>
    <w:rsid w:val="002F7392"/>
    <w:rsid w:val="002F79D6"/>
    <w:rsid w:val="003017A0"/>
    <w:rsid w:val="00302254"/>
    <w:rsid w:val="003022FB"/>
    <w:rsid w:val="003025D3"/>
    <w:rsid w:val="00305AB9"/>
    <w:rsid w:val="00307C0A"/>
    <w:rsid w:val="003113BA"/>
    <w:rsid w:val="00311A18"/>
    <w:rsid w:val="00311D67"/>
    <w:rsid w:val="0031449E"/>
    <w:rsid w:val="0031552B"/>
    <w:rsid w:val="00315780"/>
    <w:rsid w:val="00321BE1"/>
    <w:rsid w:val="003246CC"/>
    <w:rsid w:val="003264DF"/>
    <w:rsid w:val="003278A2"/>
    <w:rsid w:val="00327B9B"/>
    <w:rsid w:val="00330008"/>
    <w:rsid w:val="0033232D"/>
    <w:rsid w:val="00332AFD"/>
    <w:rsid w:val="00332ED0"/>
    <w:rsid w:val="00333EB7"/>
    <w:rsid w:val="00333EDC"/>
    <w:rsid w:val="003353B5"/>
    <w:rsid w:val="00341052"/>
    <w:rsid w:val="00343753"/>
    <w:rsid w:val="00343EA9"/>
    <w:rsid w:val="003440F2"/>
    <w:rsid w:val="00345906"/>
    <w:rsid w:val="00345AD2"/>
    <w:rsid w:val="00346972"/>
    <w:rsid w:val="003478BC"/>
    <w:rsid w:val="00347A95"/>
    <w:rsid w:val="003508D2"/>
    <w:rsid w:val="003509AD"/>
    <w:rsid w:val="003527D1"/>
    <w:rsid w:val="00352C3E"/>
    <w:rsid w:val="0035568D"/>
    <w:rsid w:val="003565B9"/>
    <w:rsid w:val="00360408"/>
    <w:rsid w:val="0036174B"/>
    <w:rsid w:val="0036219C"/>
    <w:rsid w:val="0036492D"/>
    <w:rsid w:val="00367268"/>
    <w:rsid w:val="003710ED"/>
    <w:rsid w:val="003721AD"/>
    <w:rsid w:val="0037462A"/>
    <w:rsid w:val="003762E3"/>
    <w:rsid w:val="0038104E"/>
    <w:rsid w:val="00381B6F"/>
    <w:rsid w:val="0038410A"/>
    <w:rsid w:val="0038414A"/>
    <w:rsid w:val="00384F63"/>
    <w:rsid w:val="00385883"/>
    <w:rsid w:val="00386B43"/>
    <w:rsid w:val="00390651"/>
    <w:rsid w:val="00390DD0"/>
    <w:rsid w:val="003914CC"/>
    <w:rsid w:val="00391CD2"/>
    <w:rsid w:val="0039268C"/>
    <w:rsid w:val="00392BD1"/>
    <w:rsid w:val="00392FE3"/>
    <w:rsid w:val="00393B1E"/>
    <w:rsid w:val="003941EF"/>
    <w:rsid w:val="0039429D"/>
    <w:rsid w:val="00396600"/>
    <w:rsid w:val="003A0D31"/>
    <w:rsid w:val="003A1434"/>
    <w:rsid w:val="003A62E0"/>
    <w:rsid w:val="003A6FCB"/>
    <w:rsid w:val="003B25EA"/>
    <w:rsid w:val="003B2D9A"/>
    <w:rsid w:val="003B365E"/>
    <w:rsid w:val="003B3B26"/>
    <w:rsid w:val="003B5F23"/>
    <w:rsid w:val="003C17BE"/>
    <w:rsid w:val="003C1CEF"/>
    <w:rsid w:val="003C2908"/>
    <w:rsid w:val="003C2C0A"/>
    <w:rsid w:val="003C4822"/>
    <w:rsid w:val="003C5043"/>
    <w:rsid w:val="003C7850"/>
    <w:rsid w:val="003D10F9"/>
    <w:rsid w:val="003D130C"/>
    <w:rsid w:val="003D31D0"/>
    <w:rsid w:val="003D5C19"/>
    <w:rsid w:val="003D6096"/>
    <w:rsid w:val="003D6099"/>
    <w:rsid w:val="003D6667"/>
    <w:rsid w:val="003D732C"/>
    <w:rsid w:val="003D78BE"/>
    <w:rsid w:val="003D78E0"/>
    <w:rsid w:val="003E05E7"/>
    <w:rsid w:val="003E0EE0"/>
    <w:rsid w:val="003E1F7C"/>
    <w:rsid w:val="003E2804"/>
    <w:rsid w:val="003E2B01"/>
    <w:rsid w:val="003E3353"/>
    <w:rsid w:val="003E461C"/>
    <w:rsid w:val="003E7BE1"/>
    <w:rsid w:val="003F01A4"/>
    <w:rsid w:val="003F238A"/>
    <w:rsid w:val="003F3216"/>
    <w:rsid w:val="003F3760"/>
    <w:rsid w:val="003F53FA"/>
    <w:rsid w:val="003F6074"/>
    <w:rsid w:val="003F6290"/>
    <w:rsid w:val="003F6AAB"/>
    <w:rsid w:val="0040138D"/>
    <w:rsid w:val="004020FE"/>
    <w:rsid w:val="004021FA"/>
    <w:rsid w:val="004031C0"/>
    <w:rsid w:val="00403BE4"/>
    <w:rsid w:val="004045CD"/>
    <w:rsid w:val="00404743"/>
    <w:rsid w:val="004047D3"/>
    <w:rsid w:val="00406680"/>
    <w:rsid w:val="0040685E"/>
    <w:rsid w:val="0041029B"/>
    <w:rsid w:val="00410ABA"/>
    <w:rsid w:val="00412A62"/>
    <w:rsid w:val="00413DB5"/>
    <w:rsid w:val="00414E7E"/>
    <w:rsid w:val="004169B0"/>
    <w:rsid w:val="00416AB2"/>
    <w:rsid w:val="004172BA"/>
    <w:rsid w:val="0041768A"/>
    <w:rsid w:val="00417ABA"/>
    <w:rsid w:val="00420428"/>
    <w:rsid w:val="0042104A"/>
    <w:rsid w:val="00421D20"/>
    <w:rsid w:val="004237C4"/>
    <w:rsid w:val="0042415B"/>
    <w:rsid w:val="004244F2"/>
    <w:rsid w:val="004255B5"/>
    <w:rsid w:val="00425AF0"/>
    <w:rsid w:val="00432DC4"/>
    <w:rsid w:val="00433244"/>
    <w:rsid w:val="00433D6F"/>
    <w:rsid w:val="00435264"/>
    <w:rsid w:val="00436214"/>
    <w:rsid w:val="004403A0"/>
    <w:rsid w:val="004416CC"/>
    <w:rsid w:val="00441CDF"/>
    <w:rsid w:val="004425E7"/>
    <w:rsid w:val="004427A0"/>
    <w:rsid w:val="004451A7"/>
    <w:rsid w:val="00445A93"/>
    <w:rsid w:val="00445FE9"/>
    <w:rsid w:val="00446511"/>
    <w:rsid w:val="004472B3"/>
    <w:rsid w:val="0045284C"/>
    <w:rsid w:val="0045307A"/>
    <w:rsid w:val="004531F6"/>
    <w:rsid w:val="00453211"/>
    <w:rsid w:val="00454FDE"/>
    <w:rsid w:val="004561EC"/>
    <w:rsid w:val="0045759B"/>
    <w:rsid w:val="004609ED"/>
    <w:rsid w:val="00460A9C"/>
    <w:rsid w:val="00461B52"/>
    <w:rsid w:val="004622EE"/>
    <w:rsid w:val="004637C1"/>
    <w:rsid w:val="004647F5"/>
    <w:rsid w:val="00466208"/>
    <w:rsid w:val="004672E9"/>
    <w:rsid w:val="0046785C"/>
    <w:rsid w:val="00470C0A"/>
    <w:rsid w:val="004712D4"/>
    <w:rsid w:val="00471CA1"/>
    <w:rsid w:val="004729DA"/>
    <w:rsid w:val="0047436C"/>
    <w:rsid w:val="00474574"/>
    <w:rsid w:val="00475C7C"/>
    <w:rsid w:val="00475E4E"/>
    <w:rsid w:val="00476414"/>
    <w:rsid w:val="0048072C"/>
    <w:rsid w:val="004820C2"/>
    <w:rsid w:val="0048246C"/>
    <w:rsid w:val="00483640"/>
    <w:rsid w:val="00483E87"/>
    <w:rsid w:val="004845A5"/>
    <w:rsid w:val="004864AC"/>
    <w:rsid w:val="004901D0"/>
    <w:rsid w:val="0049242D"/>
    <w:rsid w:val="00493CAF"/>
    <w:rsid w:val="00495CE0"/>
    <w:rsid w:val="00495F80"/>
    <w:rsid w:val="004961A7"/>
    <w:rsid w:val="004978B2"/>
    <w:rsid w:val="004978DE"/>
    <w:rsid w:val="004A1923"/>
    <w:rsid w:val="004A221D"/>
    <w:rsid w:val="004A2E7B"/>
    <w:rsid w:val="004A32F4"/>
    <w:rsid w:val="004A5ABB"/>
    <w:rsid w:val="004A60AE"/>
    <w:rsid w:val="004A69F6"/>
    <w:rsid w:val="004A7DA8"/>
    <w:rsid w:val="004A7EFF"/>
    <w:rsid w:val="004B00D5"/>
    <w:rsid w:val="004B0379"/>
    <w:rsid w:val="004B2CAB"/>
    <w:rsid w:val="004B404B"/>
    <w:rsid w:val="004B42CF"/>
    <w:rsid w:val="004B5E1F"/>
    <w:rsid w:val="004B7849"/>
    <w:rsid w:val="004C050A"/>
    <w:rsid w:val="004C057E"/>
    <w:rsid w:val="004C327D"/>
    <w:rsid w:val="004D3358"/>
    <w:rsid w:val="004D541B"/>
    <w:rsid w:val="004D54A6"/>
    <w:rsid w:val="004D6FCC"/>
    <w:rsid w:val="004D6FF3"/>
    <w:rsid w:val="004E1188"/>
    <w:rsid w:val="004E2E67"/>
    <w:rsid w:val="004E6731"/>
    <w:rsid w:val="004E7C15"/>
    <w:rsid w:val="004F0F9F"/>
    <w:rsid w:val="004F146A"/>
    <w:rsid w:val="004F17FA"/>
    <w:rsid w:val="004F20E5"/>
    <w:rsid w:val="004F27BD"/>
    <w:rsid w:val="004F28F8"/>
    <w:rsid w:val="004F33B0"/>
    <w:rsid w:val="004F3FDB"/>
    <w:rsid w:val="004F5CD2"/>
    <w:rsid w:val="004F6DF4"/>
    <w:rsid w:val="00500D43"/>
    <w:rsid w:val="00501358"/>
    <w:rsid w:val="0050321B"/>
    <w:rsid w:val="00503935"/>
    <w:rsid w:val="00503A3A"/>
    <w:rsid w:val="00504B76"/>
    <w:rsid w:val="0050534E"/>
    <w:rsid w:val="00510B4F"/>
    <w:rsid w:val="005125B0"/>
    <w:rsid w:val="00517D42"/>
    <w:rsid w:val="00520179"/>
    <w:rsid w:val="005228EB"/>
    <w:rsid w:val="00527EE0"/>
    <w:rsid w:val="00530062"/>
    <w:rsid w:val="00530892"/>
    <w:rsid w:val="0053137D"/>
    <w:rsid w:val="00533C73"/>
    <w:rsid w:val="0053405A"/>
    <w:rsid w:val="005340FE"/>
    <w:rsid w:val="00534875"/>
    <w:rsid w:val="00535697"/>
    <w:rsid w:val="00536128"/>
    <w:rsid w:val="00536B24"/>
    <w:rsid w:val="00540458"/>
    <w:rsid w:val="00540E7D"/>
    <w:rsid w:val="00541505"/>
    <w:rsid w:val="0054291C"/>
    <w:rsid w:val="00550527"/>
    <w:rsid w:val="005517E3"/>
    <w:rsid w:val="005546FE"/>
    <w:rsid w:val="00554A1A"/>
    <w:rsid w:val="005563F5"/>
    <w:rsid w:val="005608BB"/>
    <w:rsid w:val="00561E32"/>
    <w:rsid w:val="005628C2"/>
    <w:rsid w:val="0056346F"/>
    <w:rsid w:val="00563E4F"/>
    <w:rsid w:val="005643AF"/>
    <w:rsid w:val="005644CE"/>
    <w:rsid w:val="00564EFF"/>
    <w:rsid w:val="00565BA3"/>
    <w:rsid w:val="005729FA"/>
    <w:rsid w:val="00572BEC"/>
    <w:rsid w:val="00575ACB"/>
    <w:rsid w:val="00575DE1"/>
    <w:rsid w:val="005764C2"/>
    <w:rsid w:val="005803A8"/>
    <w:rsid w:val="00580F69"/>
    <w:rsid w:val="0058149C"/>
    <w:rsid w:val="0058306C"/>
    <w:rsid w:val="00583526"/>
    <w:rsid w:val="0058360F"/>
    <w:rsid w:val="00584430"/>
    <w:rsid w:val="00584F38"/>
    <w:rsid w:val="005852CF"/>
    <w:rsid w:val="00587341"/>
    <w:rsid w:val="00587EE8"/>
    <w:rsid w:val="005901BD"/>
    <w:rsid w:val="00591956"/>
    <w:rsid w:val="00594572"/>
    <w:rsid w:val="005946FF"/>
    <w:rsid w:val="00594C52"/>
    <w:rsid w:val="005A13BE"/>
    <w:rsid w:val="005A1F8F"/>
    <w:rsid w:val="005A23D3"/>
    <w:rsid w:val="005A2559"/>
    <w:rsid w:val="005A2592"/>
    <w:rsid w:val="005A2BA1"/>
    <w:rsid w:val="005A36CC"/>
    <w:rsid w:val="005A393F"/>
    <w:rsid w:val="005A4BEA"/>
    <w:rsid w:val="005A4EB6"/>
    <w:rsid w:val="005B0BD2"/>
    <w:rsid w:val="005B1122"/>
    <w:rsid w:val="005B4607"/>
    <w:rsid w:val="005B6445"/>
    <w:rsid w:val="005B723F"/>
    <w:rsid w:val="005B765F"/>
    <w:rsid w:val="005B7A16"/>
    <w:rsid w:val="005B7E58"/>
    <w:rsid w:val="005C05F3"/>
    <w:rsid w:val="005C0EAC"/>
    <w:rsid w:val="005C1B68"/>
    <w:rsid w:val="005C2474"/>
    <w:rsid w:val="005C247F"/>
    <w:rsid w:val="005C2E28"/>
    <w:rsid w:val="005C37E7"/>
    <w:rsid w:val="005C3EC5"/>
    <w:rsid w:val="005C4EDB"/>
    <w:rsid w:val="005C5184"/>
    <w:rsid w:val="005C7276"/>
    <w:rsid w:val="005D3C69"/>
    <w:rsid w:val="005D4571"/>
    <w:rsid w:val="005D4AB1"/>
    <w:rsid w:val="005D5823"/>
    <w:rsid w:val="005D5E0F"/>
    <w:rsid w:val="005E106C"/>
    <w:rsid w:val="005E21D2"/>
    <w:rsid w:val="005E6C9C"/>
    <w:rsid w:val="005E71C0"/>
    <w:rsid w:val="005E7B7E"/>
    <w:rsid w:val="005F011D"/>
    <w:rsid w:val="005F0E93"/>
    <w:rsid w:val="005F33B1"/>
    <w:rsid w:val="005F3BE6"/>
    <w:rsid w:val="005F4353"/>
    <w:rsid w:val="005F44D9"/>
    <w:rsid w:val="005F4B78"/>
    <w:rsid w:val="005F55DF"/>
    <w:rsid w:val="006049CA"/>
    <w:rsid w:val="006056D9"/>
    <w:rsid w:val="00605960"/>
    <w:rsid w:val="00605E4C"/>
    <w:rsid w:val="00605F75"/>
    <w:rsid w:val="00606774"/>
    <w:rsid w:val="00611DA7"/>
    <w:rsid w:val="006137DD"/>
    <w:rsid w:val="00613B46"/>
    <w:rsid w:val="00613F2E"/>
    <w:rsid w:val="006142F7"/>
    <w:rsid w:val="00615B3C"/>
    <w:rsid w:val="00616328"/>
    <w:rsid w:val="00616F8B"/>
    <w:rsid w:val="00617FF9"/>
    <w:rsid w:val="006201B0"/>
    <w:rsid w:val="0062111C"/>
    <w:rsid w:val="00621DB8"/>
    <w:rsid w:val="00623516"/>
    <w:rsid w:val="006241CD"/>
    <w:rsid w:val="00624ACF"/>
    <w:rsid w:val="0062553D"/>
    <w:rsid w:val="006265E5"/>
    <w:rsid w:val="00626D30"/>
    <w:rsid w:val="006279A7"/>
    <w:rsid w:val="00627D4D"/>
    <w:rsid w:val="00633118"/>
    <w:rsid w:val="0063410C"/>
    <w:rsid w:val="00636E53"/>
    <w:rsid w:val="00637884"/>
    <w:rsid w:val="00641094"/>
    <w:rsid w:val="006417A9"/>
    <w:rsid w:val="006419A4"/>
    <w:rsid w:val="00643869"/>
    <w:rsid w:val="006438D1"/>
    <w:rsid w:val="00643B4F"/>
    <w:rsid w:val="00643F6E"/>
    <w:rsid w:val="00644D3E"/>
    <w:rsid w:val="00645717"/>
    <w:rsid w:val="006463E9"/>
    <w:rsid w:val="00646FCD"/>
    <w:rsid w:val="00647AC1"/>
    <w:rsid w:val="0065062F"/>
    <w:rsid w:val="00650C13"/>
    <w:rsid w:val="00650D0E"/>
    <w:rsid w:val="00651AAD"/>
    <w:rsid w:val="00656123"/>
    <w:rsid w:val="006565E2"/>
    <w:rsid w:val="00663A42"/>
    <w:rsid w:val="006647EF"/>
    <w:rsid w:val="00665737"/>
    <w:rsid w:val="0066667F"/>
    <w:rsid w:val="00672710"/>
    <w:rsid w:val="00672F09"/>
    <w:rsid w:val="00673727"/>
    <w:rsid w:val="00673782"/>
    <w:rsid w:val="00673C4B"/>
    <w:rsid w:val="00673C4C"/>
    <w:rsid w:val="00674F36"/>
    <w:rsid w:val="006775EF"/>
    <w:rsid w:val="0068009F"/>
    <w:rsid w:val="00680375"/>
    <w:rsid w:val="0068288A"/>
    <w:rsid w:val="0068450C"/>
    <w:rsid w:val="00684664"/>
    <w:rsid w:val="00684D00"/>
    <w:rsid w:val="006862A5"/>
    <w:rsid w:val="006905EB"/>
    <w:rsid w:val="00691911"/>
    <w:rsid w:val="00692DF3"/>
    <w:rsid w:val="00694740"/>
    <w:rsid w:val="006A1026"/>
    <w:rsid w:val="006A209A"/>
    <w:rsid w:val="006A3465"/>
    <w:rsid w:val="006A6785"/>
    <w:rsid w:val="006A6793"/>
    <w:rsid w:val="006A67A7"/>
    <w:rsid w:val="006A78EC"/>
    <w:rsid w:val="006A7CC7"/>
    <w:rsid w:val="006B0C02"/>
    <w:rsid w:val="006B2EE6"/>
    <w:rsid w:val="006B4AFC"/>
    <w:rsid w:val="006B7E08"/>
    <w:rsid w:val="006C1783"/>
    <w:rsid w:val="006C19B8"/>
    <w:rsid w:val="006C260C"/>
    <w:rsid w:val="006C3853"/>
    <w:rsid w:val="006C39D5"/>
    <w:rsid w:val="006C439F"/>
    <w:rsid w:val="006C5248"/>
    <w:rsid w:val="006C5CD7"/>
    <w:rsid w:val="006C7A4D"/>
    <w:rsid w:val="006D205E"/>
    <w:rsid w:val="006D4037"/>
    <w:rsid w:val="006D4AAB"/>
    <w:rsid w:val="006D6016"/>
    <w:rsid w:val="006D62D3"/>
    <w:rsid w:val="006D716B"/>
    <w:rsid w:val="006D7AE8"/>
    <w:rsid w:val="006D7B55"/>
    <w:rsid w:val="006D7CCB"/>
    <w:rsid w:val="006E1274"/>
    <w:rsid w:val="006E2377"/>
    <w:rsid w:val="006E24A2"/>
    <w:rsid w:val="006E2D58"/>
    <w:rsid w:val="006E367C"/>
    <w:rsid w:val="006E7506"/>
    <w:rsid w:val="006F01CA"/>
    <w:rsid w:val="006F075F"/>
    <w:rsid w:val="006F0791"/>
    <w:rsid w:val="006F0905"/>
    <w:rsid w:val="006F1A70"/>
    <w:rsid w:val="006F2D52"/>
    <w:rsid w:val="006F2DEA"/>
    <w:rsid w:val="006F344E"/>
    <w:rsid w:val="006F350B"/>
    <w:rsid w:val="006F3C56"/>
    <w:rsid w:val="006F728A"/>
    <w:rsid w:val="006F76C5"/>
    <w:rsid w:val="006F77FA"/>
    <w:rsid w:val="006F7FFC"/>
    <w:rsid w:val="00701F2B"/>
    <w:rsid w:val="00704D15"/>
    <w:rsid w:val="00707483"/>
    <w:rsid w:val="00710308"/>
    <w:rsid w:val="0071129B"/>
    <w:rsid w:val="00711697"/>
    <w:rsid w:val="00711F19"/>
    <w:rsid w:val="00712135"/>
    <w:rsid w:val="00713120"/>
    <w:rsid w:val="00713C86"/>
    <w:rsid w:val="00717329"/>
    <w:rsid w:val="0071742E"/>
    <w:rsid w:val="007176A6"/>
    <w:rsid w:val="007217E6"/>
    <w:rsid w:val="00722EF4"/>
    <w:rsid w:val="00722FFC"/>
    <w:rsid w:val="007247C8"/>
    <w:rsid w:val="00724919"/>
    <w:rsid w:val="00725798"/>
    <w:rsid w:val="00727191"/>
    <w:rsid w:val="0073001D"/>
    <w:rsid w:val="00731D0F"/>
    <w:rsid w:val="00732A7D"/>
    <w:rsid w:val="00732A95"/>
    <w:rsid w:val="00733100"/>
    <w:rsid w:val="00733740"/>
    <w:rsid w:val="00733ED7"/>
    <w:rsid w:val="007351CF"/>
    <w:rsid w:val="00743FF5"/>
    <w:rsid w:val="00744803"/>
    <w:rsid w:val="00744F7B"/>
    <w:rsid w:val="0074565A"/>
    <w:rsid w:val="00747753"/>
    <w:rsid w:val="00747967"/>
    <w:rsid w:val="00747A6B"/>
    <w:rsid w:val="007524CE"/>
    <w:rsid w:val="007532E4"/>
    <w:rsid w:val="00754A71"/>
    <w:rsid w:val="00756212"/>
    <w:rsid w:val="007627B6"/>
    <w:rsid w:val="007630B6"/>
    <w:rsid w:val="00764C7A"/>
    <w:rsid w:val="00765296"/>
    <w:rsid w:val="007661EC"/>
    <w:rsid w:val="00766368"/>
    <w:rsid w:val="007665CF"/>
    <w:rsid w:val="007665F6"/>
    <w:rsid w:val="007668D9"/>
    <w:rsid w:val="00767A3F"/>
    <w:rsid w:val="00767B28"/>
    <w:rsid w:val="00771C80"/>
    <w:rsid w:val="00771CDE"/>
    <w:rsid w:val="0077288A"/>
    <w:rsid w:val="00772986"/>
    <w:rsid w:val="00772FE0"/>
    <w:rsid w:val="00773821"/>
    <w:rsid w:val="00780E92"/>
    <w:rsid w:val="00782BFF"/>
    <w:rsid w:val="007848D0"/>
    <w:rsid w:val="00784B45"/>
    <w:rsid w:val="00785D20"/>
    <w:rsid w:val="0078663D"/>
    <w:rsid w:val="00787484"/>
    <w:rsid w:val="007874FD"/>
    <w:rsid w:val="00787BDC"/>
    <w:rsid w:val="00791743"/>
    <w:rsid w:val="00791809"/>
    <w:rsid w:val="00792F01"/>
    <w:rsid w:val="00795007"/>
    <w:rsid w:val="00796D87"/>
    <w:rsid w:val="007A007C"/>
    <w:rsid w:val="007A0412"/>
    <w:rsid w:val="007A0707"/>
    <w:rsid w:val="007A0730"/>
    <w:rsid w:val="007A0CE4"/>
    <w:rsid w:val="007A0FAB"/>
    <w:rsid w:val="007A24E1"/>
    <w:rsid w:val="007A42B3"/>
    <w:rsid w:val="007A5010"/>
    <w:rsid w:val="007A58C6"/>
    <w:rsid w:val="007A5DB8"/>
    <w:rsid w:val="007A6F41"/>
    <w:rsid w:val="007A756C"/>
    <w:rsid w:val="007B0B9B"/>
    <w:rsid w:val="007B0CE0"/>
    <w:rsid w:val="007B1BC5"/>
    <w:rsid w:val="007B2B19"/>
    <w:rsid w:val="007B537A"/>
    <w:rsid w:val="007B56A8"/>
    <w:rsid w:val="007C1445"/>
    <w:rsid w:val="007C2DCA"/>
    <w:rsid w:val="007C2DD3"/>
    <w:rsid w:val="007C31DE"/>
    <w:rsid w:val="007C36A1"/>
    <w:rsid w:val="007C6A4B"/>
    <w:rsid w:val="007C7B8A"/>
    <w:rsid w:val="007D01FB"/>
    <w:rsid w:val="007D0718"/>
    <w:rsid w:val="007D0C97"/>
    <w:rsid w:val="007D0E07"/>
    <w:rsid w:val="007D192C"/>
    <w:rsid w:val="007D50E9"/>
    <w:rsid w:val="007D53E7"/>
    <w:rsid w:val="007D5D0F"/>
    <w:rsid w:val="007D7F05"/>
    <w:rsid w:val="007E02C8"/>
    <w:rsid w:val="007E095F"/>
    <w:rsid w:val="007E41E5"/>
    <w:rsid w:val="007E4446"/>
    <w:rsid w:val="007E6C39"/>
    <w:rsid w:val="007E70F8"/>
    <w:rsid w:val="007F04E4"/>
    <w:rsid w:val="007F13B3"/>
    <w:rsid w:val="007F75E3"/>
    <w:rsid w:val="007F7B2A"/>
    <w:rsid w:val="007F7B34"/>
    <w:rsid w:val="00800339"/>
    <w:rsid w:val="00800939"/>
    <w:rsid w:val="00800E81"/>
    <w:rsid w:val="00801505"/>
    <w:rsid w:val="00803346"/>
    <w:rsid w:val="00806B18"/>
    <w:rsid w:val="00807013"/>
    <w:rsid w:val="00807658"/>
    <w:rsid w:val="00807761"/>
    <w:rsid w:val="008106B9"/>
    <w:rsid w:val="00811DA8"/>
    <w:rsid w:val="00811F63"/>
    <w:rsid w:val="0081242C"/>
    <w:rsid w:val="00812863"/>
    <w:rsid w:val="00812B4F"/>
    <w:rsid w:val="0081324E"/>
    <w:rsid w:val="00815149"/>
    <w:rsid w:val="0081662A"/>
    <w:rsid w:val="00816E9C"/>
    <w:rsid w:val="00817A4B"/>
    <w:rsid w:val="00817B34"/>
    <w:rsid w:val="008207B5"/>
    <w:rsid w:val="00820DC2"/>
    <w:rsid w:val="00822A8C"/>
    <w:rsid w:val="00824F71"/>
    <w:rsid w:val="00825107"/>
    <w:rsid w:val="0082572E"/>
    <w:rsid w:val="00830732"/>
    <w:rsid w:val="00830AB8"/>
    <w:rsid w:val="00831116"/>
    <w:rsid w:val="0083219F"/>
    <w:rsid w:val="008330B5"/>
    <w:rsid w:val="0083482B"/>
    <w:rsid w:val="0083600B"/>
    <w:rsid w:val="00836DEE"/>
    <w:rsid w:val="008414BF"/>
    <w:rsid w:val="008421DE"/>
    <w:rsid w:val="00842732"/>
    <w:rsid w:val="00844827"/>
    <w:rsid w:val="00844856"/>
    <w:rsid w:val="0084562F"/>
    <w:rsid w:val="00846F9B"/>
    <w:rsid w:val="00847064"/>
    <w:rsid w:val="0084754D"/>
    <w:rsid w:val="00852049"/>
    <w:rsid w:val="00852D95"/>
    <w:rsid w:val="008552C9"/>
    <w:rsid w:val="0085684E"/>
    <w:rsid w:val="00856ABF"/>
    <w:rsid w:val="00857E92"/>
    <w:rsid w:val="008603B8"/>
    <w:rsid w:val="0086091E"/>
    <w:rsid w:val="008623B9"/>
    <w:rsid w:val="00863CDB"/>
    <w:rsid w:val="00864F67"/>
    <w:rsid w:val="00865A99"/>
    <w:rsid w:val="008663A2"/>
    <w:rsid w:val="00872A25"/>
    <w:rsid w:val="00876081"/>
    <w:rsid w:val="008772C2"/>
    <w:rsid w:val="00881020"/>
    <w:rsid w:val="00881D44"/>
    <w:rsid w:val="00882034"/>
    <w:rsid w:val="008836D2"/>
    <w:rsid w:val="00887002"/>
    <w:rsid w:val="00887759"/>
    <w:rsid w:val="00892F8D"/>
    <w:rsid w:val="00893A8B"/>
    <w:rsid w:val="00893D96"/>
    <w:rsid w:val="00894960"/>
    <w:rsid w:val="00895861"/>
    <w:rsid w:val="00896F8A"/>
    <w:rsid w:val="008976F7"/>
    <w:rsid w:val="008A129F"/>
    <w:rsid w:val="008A1A3E"/>
    <w:rsid w:val="008A1F4D"/>
    <w:rsid w:val="008A2069"/>
    <w:rsid w:val="008A3E7D"/>
    <w:rsid w:val="008A60F7"/>
    <w:rsid w:val="008A68E8"/>
    <w:rsid w:val="008A7B56"/>
    <w:rsid w:val="008B1105"/>
    <w:rsid w:val="008B33EB"/>
    <w:rsid w:val="008B4BBF"/>
    <w:rsid w:val="008B5BF6"/>
    <w:rsid w:val="008C0138"/>
    <w:rsid w:val="008C0266"/>
    <w:rsid w:val="008C1C54"/>
    <w:rsid w:val="008C1CF8"/>
    <w:rsid w:val="008C204A"/>
    <w:rsid w:val="008C3C19"/>
    <w:rsid w:val="008C3E6E"/>
    <w:rsid w:val="008C46E9"/>
    <w:rsid w:val="008C488C"/>
    <w:rsid w:val="008C7F17"/>
    <w:rsid w:val="008D135F"/>
    <w:rsid w:val="008D1AD8"/>
    <w:rsid w:val="008D287C"/>
    <w:rsid w:val="008D29B9"/>
    <w:rsid w:val="008D33C4"/>
    <w:rsid w:val="008D3505"/>
    <w:rsid w:val="008D4231"/>
    <w:rsid w:val="008D4297"/>
    <w:rsid w:val="008D4593"/>
    <w:rsid w:val="008D54FF"/>
    <w:rsid w:val="008D591D"/>
    <w:rsid w:val="008D5983"/>
    <w:rsid w:val="008D68C3"/>
    <w:rsid w:val="008D790D"/>
    <w:rsid w:val="008E0244"/>
    <w:rsid w:val="008E1204"/>
    <w:rsid w:val="008E1967"/>
    <w:rsid w:val="008E2094"/>
    <w:rsid w:val="008E2C0A"/>
    <w:rsid w:val="008E4AF5"/>
    <w:rsid w:val="008E5061"/>
    <w:rsid w:val="008E5A19"/>
    <w:rsid w:val="008E6DEC"/>
    <w:rsid w:val="008E7621"/>
    <w:rsid w:val="008F0B90"/>
    <w:rsid w:val="008F1041"/>
    <w:rsid w:val="008F1F90"/>
    <w:rsid w:val="008F5A7A"/>
    <w:rsid w:val="008F5B99"/>
    <w:rsid w:val="008F60FC"/>
    <w:rsid w:val="009003A8"/>
    <w:rsid w:val="00901092"/>
    <w:rsid w:val="009010E9"/>
    <w:rsid w:val="009012D3"/>
    <w:rsid w:val="00905887"/>
    <w:rsid w:val="00905FCC"/>
    <w:rsid w:val="009071B3"/>
    <w:rsid w:val="00910AB5"/>
    <w:rsid w:val="00911320"/>
    <w:rsid w:val="00912D20"/>
    <w:rsid w:val="009132E8"/>
    <w:rsid w:val="00913736"/>
    <w:rsid w:val="00913D10"/>
    <w:rsid w:val="0091467B"/>
    <w:rsid w:val="00914D2F"/>
    <w:rsid w:val="00915069"/>
    <w:rsid w:val="009152FB"/>
    <w:rsid w:val="0091605C"/>
    <w:rsid w:val="00916797"/>
    <w:rsid w:val="00917D8E"/>
    <w:rsid w:val="00922196"/>
    <w:rsid w:val="00922550"/>
    <w:rsid w:val="00922DAD"/>
    <w:rsid w:val="00923163"/>
    <w:rsid w:val="009238E1"/>
    <w:rsid w:val="00923932"/>
    <w:rsid w:val="0092586D"/>
    <w:rsid w:val="0092675B"/>
    <w:rsid w:val="00926F8F"/>
    <w:rsid w:val="00930BCF"/>
    <w:rsid w:val="00931C05"/>
    <w:rsid w:val="0093211F"/>
    <w:rsid w:val="00935811"/>
    <w:rsid w:val="00935AE5"/>
    <w:rsid w:val="00936A7D"/>
    <w:rsid w:val="00942354"/>
    <w:rsid w:val="00942F6B"/>
    <w:rsid w:val="009446E8"/>
    <w:rsid w:val="00945075"/>
    <w:rsid w:val="009451A7"/>
    <w:rsid w:val="009454D0"/>
    <w:rsid w:val="009461C2"/>
    <w:rsid w:val="00946806"/>
    <w:rsid w:val="00946FC0"/>
    <w:rsid w:val="0095184A"/>
    <w:rsid w:val="00952D63"/>
    <w:rsid w:val="00954747"/>
    <w:rsid w:val="00960073"/>
    <w:rsid w:val="00961B42"/>
    <w:rsid w:val="00962758"/>
    <w:rsid w:val="00964C9D"/>
    <w:rsid w:val="009663DE"/>
    <w:rsid w:val="0097101C"/>
    <w:rsid w:val="00971539"/>
    <w:rsid w:val="009720C4"/>
    <w:rsid w:val="0097218D"/>
    <w:rsid w:val="00972E06"/>
    <w:rsid w:val="00973EA1"/>
    <w:rsid w:val="00974CAC"/>
    <w:rsid w:val="00975A8D"/>
    <w:rsid w:val="00975EE0"/>
    <w:rsid w:val="00982075"/>
    <w:rsid w:val="00983BAF"/>
    <w:rsid w:val="00983ECD"/>
    <w:rsid w:val="00984869"/>
    <w:rsid w:val="00984C8F"/>
    <w:rsid w:val="009861CE"/>
    <w:rsid w:val="009867EC"/>
    <w:rsid w:val="00986EF2"/>
    <w:rsid w:val="0098744A"/>
    <w:rsid w:val="00993044"/>
    <w:rsid w:val="0099311E"/>
    <w:rsid w:val="00993F37"/>
    <w:rsid w:val="0099450B"/>
    <w:rsid w:val="00996D27"/>
    <w:rsid w:val="009A32C9"/>
    <w:rsid w:val="009A5F58"/>
    <w:rsid w:val="009A6ADE"/>
    <w:rsid w:val="009A70B1"/>
    <w:rsid w:val="009A7697"/>
    <w:rsid w:val="009B0A8C"/>
    <w:rsid w:val="009B1168"/>
    <w:rsid w:val="009B16D2"/>
    <w:rsid w:val="009B194E"/>
    <w:rsid w:val="009B1A0A"/>
    <w:rsid w:val="009B1DAA"/>
    <w:rsid w:val="009B54B8"/>
    <w:rsid w:val="009B5542"/>
    <w:rsid w:val="009B57C8"/>
    <w:rsid w:val="009B76BF"/>
    <w:rsid w:val="009B7A7D"/>
    <w:rsid w:val="009C0443"/>
    <w:rsid w:val="009C0B7E"/>
    <w:rsid w:val="009C1B7A"/>
    <w:rsid w:val="009C253F"/>
    <w:rsid w:val="009C2588"/>
    <w:rsid w:val="009C4355"/>
    <w:rsid w:val="009C4526"/>
    <w:rsid w:val="009C4586"/>
    <w:rsid w:val="009C472E"/>
    <w:rsid w:val="009C4D59"/>
    <w:rsid w:val="009C5CF8"/>
    <w:rsid w:val="009C669F"/>
    <w:rsid w:val="009C671E"/>
    <w:rsid w:val="009C6871"/>
    <w:rsid w:val="009C7CBB"/>
    <w:rsid w:val="009D0863"/>
    <w:rsid w:val="009D6909"/>
    <w:rsid w:val="009D6EC5"/>
    <w:rsid w:val="009D799C"/>
    <w:rsid w:val="009E02B9"/>
    <w:rsid w:val="009E1680"/>
    <w:rsid w:val="009E294B"/>
    <w:rsid w:val="009E40CC"/>
    <w:rsid w:val="009E4CA3"/>
    <w:rsid w:val="009E5B82"/>
    <w:rsid w:val="009E6218"/>
    <w:rsid w:val="009E6ACD"/>
    <w:rsid w:val="009E775B"/>
    <w:rsid w:val="009E79A0"/>
    <w:rsid w:val="009F0C05"/>
    <w:rsid w:val="009F17B7"/>
    <w:rsid w:val="009F205E"/>
    <w:rsid w:val="009F23B1"/>
    <w:rsid w:val="009F2B8C"/>
    <w:rsid w:val="009F2D60"/>
    <w:rsid w:val="009F3566"/>
    <w:rsid w:val="009F36EA"/>
    <w:rsid w:val="009F3917"/>
    <w:rsid w:val="009F418E"/>
    <w:rsid w:val="009F485E"/>
    <w:rsid w:val="009F5B79"/>
    <w:rsid w:val="009F634D"/>
    <w:rsid w:val="009F6A5D"/>
    <w:rsid w:val="00A013EF"/>
    <w:rsid w:val="00A02F60"/>
    <w:rsid w:val="00A03D0E"/>
    <w:rsid w:val="00A0465A"/>
    <w:rsid w:val="00A04B00"/>
    <w:rsid w:val="00A04B0F"/>
    <w:rsid w:val="00A051FF"/>
    <w:rsid w:val="00A05AC4"/>
    <w:rsid w:val="00A05E4D"/>
    <w:rsid w:val="00A06C16"/>
    <w:rsid w:val="00A07594"/>
    <w:rsid w:val="00A1244F"/>
    <w:rsid w:val="00A1298E"/>
    <w:rsid w:val="00A13A8A"/>
    <w:rsid w:val="00A13B06"/>
    <w:rsid w:val="00A1478F"/>
    <w:rsid w:val="00A15D3B"/>
    <w:rsid w:val="00A16EFE"/>
    <w:rsid w:val="00A17354"/>
    <w:rsid w:val="00A211F9"/>
    <w:rsid w:val="00A224C4"/>
    <w:rsid w:val="00A228A6"/>
    <w:rsid w:val="00A22F78"/>
    <w:rsid w:val="00A23404"/>
    <w:rsid w:val="00A2361C"/>
    <w:rsid w:val="00A2417D"/>
    <w:rsid w:val="00A2515C"/>
    <w:rsid w:val="00A256A5"/>
    <w:rsid w:val="00A260DA"/>
    <w:rsid w:val="00A263B7"/>
    <w:rsid w:val="00A26954"/>
    <w:rsid w:val="00A323FB"/>
    <w:rsid w:val="00A3255C"/>
    <w:rsid w:val="00A327E9"/>
    <w:rsid w:val="00A3285B"/>
    <w:rsid w:val="00A33532"/>
    <w:rsid w:val="00A3443A"/>
    <w:rsid w:val="00A430AB"/>
    <w:rsid w:val="00A451EC"/>
    <w:rsid w:val="00A47525"/>
    <w:rsid w:val="00A500B5"/>
    <w:rsid w:val="00A522A5"/>
    <w:rsid w:val="00A524BF"/>
    <w:rsid w:val="00A53CFA"/>
    <w:rsid w:val="00A540AC"/>
    <w:rsid w:val="00A54D02"/>
    <w:rsid w:val="00A5508F"/>
    <w:rsid w:val="00A56CE1"/>
    <w:rsid w:val="00A61ABE"/>
    <w:rsid w:val="00A64439"/>
    <w:rsid w:val="00A65643"/>
    <w:rsid w:val="00A65769"/>
    <w:rsid w:val="00A65BFE"/>
    <w:rsid w:val="00A67144"/>
    <w:rsid w:val="00A703E7"/>
    <w:rsid w:val="00A7075F"/>
    <w:rsid w:val="00A71675"/>
    <w:rsid w:val="00A71C56"/>
    <w:rsid w:val="00A72208"/>
    <w:rsid w:val="00A72221"/>
    <w:rsid w:val="00A73C63"/>
    <w:rsid w:val="00A7418C"/>
    <w:rsid w:val="00A74208"/>
    <w:rsid w:val="00A74EE1"/>
    <w:rsid w:val="00A755CC"/>
    <w:rsid w:val="00A75FDB"/>
    <w:rsid w:val="00A75FFF"/>
    <w:rsid w:val="00A772E2"/>
    <w:rsid w:val="00A7779C"/>
    <w:rsid w:val="00A77A2D"/>
    <w:rsid w:val="00A836F9"/>
    <w:rsid w:val="00A83AEC"/>
    <w:rsid w:val="00A85964"/>
    <w:rsid w:val="00A86082"/>
    <w:rsid w:val="00A86CED"/>
    <w:rsid w:val="00A87FA0"/>
    <w:rsid w:val="00A90D61"/>
    <w:rsid w:val="00A90E60"/>
    <w:rsid w:val="00A9200A"/>
    <w:rsid w:val="00A92125"/>
    <w:rsid w:val="00A94AAF"/>
    <w:rsid w:val="00A94CD5"/>
    <w:rsid w:val="00A96CA1"/>
    <w:rsid w:val="00AA3654"/>
    <w:rsid w:val="00AA50E9"/>
    <w:rsid w:val="00AA7018"/>
    <w:rsid w:val="00AB06F0"/>
    <w:rsid w:val="00AB63BA"/>
    <w:rsid w:val="00AC18BB"/>
    <w:rsid w:val="00AC223B"/>
    <w:rsid w:val="00AC39A7"/>
    <w:rsid w:val="00AC413F"/>
    <w:rsid w:val="00AC443C"/>
    <w:rsid w:val="00AC4E3D"/>
    <w:rsid w:val="00AC7F89"/>
    <w:rsid w:val="00AD1C0F"/>
    <w:rsid w:val="00AD1E2A"/>
    <w:rsid w:val="00AD48C3"/>
    <w:rsid w:val="00AD50CB"/>
    <w:rsid w:val="00AD5640"/>
    <w:rsid w:val="00AD6F74"/>
    <w:rsid w:val="00AD704D"/>
    <w:rsid w:val="00AD77E7"/>
    <w:rsid w:val="00AE3B68"/>
    <w:rsid w:val="00AE3FD1"/>
    <w:rsid w:val="00AE4A85"/>
    <w:rsid w:val="00AE51E5"/>
    <w:rsid w:val="00AE599E"/>
    <w:rsid w:val="00AE5BAD"/>
    <w:rsid w:val="00AE66A0"/>
    <w:rsid w:val="00AE7159"/>
    <w:rsid w:val="00AE736F"/>
    <w:rsid w:val="00AE79CA"/>
    <w:rsid w:val="00AF080D"/>
    <w:rsid w:val="00AF15EF"/>
    <w:rsid w:val="00AF2043"/>
    <w:rsid w:val="00AF38D0"/>
    <w:rsid w:val="00AF680D"/>
    <w:rsid w:val="00AF6D95"/>
    <w:rsid w:val="00AF6EB9"/>
    <w:rsid w:val="00AF7363"/>
    <w:rsid w:val="00B00D29"/>
    <w:rsid w:val="00B0113E"/>
    <w:rsid w:val="00B01187"/>
    <w:rsid w:val="00B02AEA"/>
    <w:rsid w:val="00B054C7"/>
    <w:rsid w:val="00B07C72"/>
    <w:rsid w:val="00B10E17"/>
    <w:rsid w:val="00B11D41"/>
    <w:rsid w:val="00B12968"/>
    <w:rsid w:val="00B12A7F"/>
    <w:rsid w:val="00B130C0"/>
    <w:rsid w:val="00B14A04"/>
    <w:rsid w:val="00B17320"/>
    <w:rsid w:val="00B20084"/>
    <w:rsid w:val="00B202F6"/>
    <w:rsid w:val="00B2090D"/>
    <w:rsid w:val="00B20B6A"/>
    <w:rsid w:val="00B2106E"/>
    <w:rsid w:val="00B227F7"/>
    <w:rsid w:val="00B24C1A"/>
    <w:rsid w:val="00B256F0"/>
    <w:rsid w:val="00B25FBA"/>
    <w:rsid w:val="00B26018"/>
    <w:rsid w:val="00B26C59"/>
    <w:rsid w:val="00B27D91"/>
    <w:rsid w:val="00B30FAB"/>
    <w:rsid w:val="00B31E05"/>
    <w:rsid w:val="00B34804"/>
    <w:rsid w:val="00B3626A"/>
    <w:rsid w:val="00B362F5"/>
    <w:rsid w:val="00B3675E"/>
    <w:rsid w:val="00B36AB6"/>
    <w:rsid w:val="00B373D2"/>
    <w:rsid w:val="00B37BA7"/>
    <w:rsid w:val="00B411CE"/>
    <w:rsid w:val="00B41606"/>
    <w:rsid w:val="00B42838"/>
    <w:rsid w:val="00B43669"/>
    <w:rsid w:val="00B455C5"/>
    <w:rsid w:val="00B45CC6"/>
    <w:rsid w:val="00B45FC7"/>
    <w:rsid w:val="00B524F4"/>
    <w:rsid w:val="00B52F39"/>
    <w:rsid w:val="00B52FC2"/>
    <w:rsid w:val="00B5341A"/>
    <w:rsid w:val="00B537B6"/>
    <w:rsid w:val="00B57308"/>
    <w:rsid w:val="00B60513"/>
    <w:rsid w:val="00B62C05"/>
    <w:rsid w:val="00B633AE"/>
    <w:rsid w:val="00B64626"/>
    <w:rsid w:val="00B6474E"/>
    <w:rsid w:val="00B65BDF"/>
    <w:rsid w:val="00B66F35"/>
    <w:rsid w:val="00B704FE"/>
    <w:rsid w:val="00B705F8"/>
    <w:rsid w:val="00B7143E"/>
    <w:rsid w:val="00B71A35"/>
    <w:rsid w:val="00B72DEC"/>
    <w:rsid w:val="00B74BA4"/>
    <w:rsid w:val="00B754C2"/>
    <w:rsid w:val="00B76069"/>
    <w:rsid w:val="00B76C98"/>
    <w:rsid w:val="00B80CE6"/>
    <w:rsid w:val="00B81A99"/>
    <w:rsid w:val="00B82B6E"/>
    <w:rsid w:val="00B8369C"/>
    <w:rsid w:val="00B83A8A"/>
    <w:rsid w:val="00B8639E"/>
    <w:rsid w:val="00B9020C"/>
    <w:rsid w:val="00B91E24"/>
    <w:rsid w:val="00B939F7"/>
    <w:rsid w:val="00B96689"/>
    <w:rsid w:val="00BA1548"/>
    <w:rsid w:val="00BA15AC"/>
    <w:rsid w:val="00BA1A30"/>
    <w:rsid w:val="00BA3C28"/>
    <w:rsid w:val="00BA45DF"/>
    <w:rsid w:val="00BA7112"/>
    <w:rsid w:val="00BA7355"/>
    <w:rsid w:val="00BA7AF1"/>
    <w:rsid w:val="00BB025E"/>
    <w:rsid w:val="00BB0597"/>
    <w:rsid w:val="00BB06FD"/>
    <w:rsid w:val="00BB0B72"/>
    <w:rsid w:val="00BB2757"/>
    <w:rsid w:val="00BB3446"/>
    <w:rsid w:val="00BB3606"/>
    <w:rsid w:val="00BB5FBC"/>
    <w:rsid w:val="00BB63E5"/>
    <w:rsid w:val="00BB6C6F"/>
    <w:rsid w:val="00BB6D0C"/>
    <w:rsid w:val="00BC0962"/>
    <w:rsid w:val="00BC0CF2"/>
    <w:rsid w:val="00BC2AD5"/>
    <w:rsid w:val="00BC739F"/>
    <w:rsid w:val="00BC7D3F"/>
    <w:rsid w:val="00BD1FA8"/>
    <w:rsid w:val="00BD3564"/>
    <w:rsid w:val="00BD5AB1"/>
    <w:rsid w:val="00BD5AE6"/>
    <w:rsid w:val="00BD5BE5"/>
    <w:rsid w:val="00BD71C9"/>
    <w:rsid w:val="00BD77D6"/>
    <w:rsid w:val="00BE374B"/>
    <w:rsid w:val="00BE3D6A"/>
    <w:rsid w:val="00BE4BF8"/>
    <w:rsid w:val="00BE4D0B"/>
    <w:rsid w:val="00BE6549"/>
    <w:rsid w:val="00BF0CD0"/>
    <w:rsid w:val="00BF40B5"/>
    <w:rsid w:val="00BF4698"/>
    <w:rsid w:val="00BF6E9E"/>
    <w:rsid w:val="00BF7445"/>
    <w:rsid w:val="00C03008"/>
    <w:rsid w:val="00C0445F"/>
    <w:rsid w:val="00C05B24"/>
    <w:rsid w:val="00C06816"/>
    <w:rsid w:val="00C06DC3"/>
    <w:rsid w:val="00C07159"/>
    <w:rsid w:val="00C10246"/>
    <w:rsid w:val="00C10CE2"/>
    <w:rsid w:val="00C1398C"/>
    <w:rsid w:val="00C15062"/>
    <w:rsid w:val="00C175EE"/>
    <w:rsid w:val="00C21933"/>
    <w:rsid w:val="00C21A5F"/>
    <w:rsid w:val="00C240FB"/>
    <w:rsid w:val="00C246FA"/>
    <w:rsid w:val="00C24DBF"/>
    <w:rsid w:val="00C24DC4"/>
    <w:rsid w:val="00C25119"/>
    <w:rsid w:val="00C267E0"/>
    <w:rsid w:val="00C27640"/>
    <w:rsid w:val="00C277E7"/>
    <w:rsid w:val="00C3009F"/>
    <w:rsid w:val="00C3044E"/>
    <w:rsid w:val="00C30540"/>
    <w:rsid w:val="00C30564"/>
    <w:rsid w:val="00C33456"/>
    <w:rsid w:val="00C336F4"/>
    <w:rsid w:val="00C353FD"/>
    <w:rsid w:val="00C3681D"/>
    <w:rsid w:val="00C40BA5"/>
    <w:rsid w:val="00C4111A"/>
    <w:rsid w:val="00C4125F"/>
    <w:rsid w:val="00C429AC"/>
    <w:rsid w:val="00C42E8B"/>
    <w:rsid w:val="00C4326E"/>
    <w:rsid w:val="00C5047A"/>
    <w:rsid w:val="00C520AC"/>
    <w:rsid w:val="00C54E1F"/>
    <w:rsid w:val="00C54EB8"/>
    <w:rsid w:val="00C565B8"/>
    <w:rsid w:val="00C6015C"/>
    <w:rsid w:val="00C6032C"/>
    <w:rsid w:val="00C61281"/>
    <w:rsid w:val="00C61922"/>
    <w:rsid w:val="00C61C4A"/>
    <w:rsid w:val="00C628C2"/>
    <w:rsid w:val="00C632A6"/>
    <w:rsid w:val="00C64917"/>
    <w:rsid w:val="00C6522C"/>
    <w:rsid w:val="00C6589B"/>
    <w:rsid w:val="00C65CAF"/>
    <w:rsid w:val="00C65EBA"/>
    <w:rsid w:val="00C66E72"/>
    <w:rsid w:val="00C75111"/>
    <w:rsid w:val="00C75C1A"/>
    <w:rsid w:val="00C77586"/>
    <w:rsid w:val="00C807A0"/>
    <w:rsid w:val="00C809E7"/>
    <w:rsid w:val="00C813FC"/>
    <w:rsid w:val="00C83383"/>
    <w:rsid w:val="00C83828"/>
    <w:rsid w:val="00C8425C"/>
    <w:rsid w:val="00C85459"/>
    <w:rsid w:val="00C86125"/>
    <w:rsid w:val="00C8663E"/>
    <w:rsid w:val="00C90E7E"/>
    <w:rsid w:val="00C91729"/>
    <w:rsid w:val="00C93276"/>
    <w:rsid w:val="00C936DB"/>
    <w:rsid w:val="00C939D8"/>
    <w:rsid w:val="00C94167"/>
    <w:rsid w:val="00C96012"/>
    <w:rsid w:val="00C96B58"/>
    <w:rsid w:val="00C971CA"/>
    <w:rsid w:val="00C972E1"/>
    <w:rsid w:val="00C97AB9"/>
    <w:rsid w:val="00CA17EC"/>
    <w:rsid w:val="00CA3076"/>
    <w:rsid w:val="00CA310A"/>
    <w:rsid w:val="00CA34F1"/>
    <w:rsid w:val="00CA3C2A"/>
    <w:rsid w:val="00CA435E"/>
    <w:rsid w:val="00CA4685"/>
    <w:rsid w:val="00CA4964"/>
    <w:rsid w:val="00CA63B5"/>
    <w:rsid w:val="00CA6A0E"/>
    <w:rsid w:val="00CA732F"/>
    <w:rsid w:val="00CB0DDB"/>
    <w:rsid w:val="00CB1A63"/>
    <w:rsid w:val="00CB27AA"/>
    <w:rsid w:val="00CB3981"/>
    <w:rsid w:val="00CB4026"/>
    <w:rsid w:val="00CB60C8"/>
    <w:rsid w:val="00CC1BD4"/>
    <w:rsid w:val="00CC2DB2"/>
    <w:rsid w:val="00CC36E0"/>
    <w:rsid w:val="00CC404B"/>
    <w:rsid w:val="00CC513E"/>
    <w:rsid w:val="00CC6171"/>
    <w:rsid w:val="00CC62CC"/>
    <w:rsid w:val="00CC6692"/>
    <w:rsid w:val="00CC6DA1"/>
    <w:rsid w:val="00CC72BD"/>
    <w:rsid w:val="00CD0650"/>
    <w:rsid w:val="00CD06C7"/>
    <w:rsid w:val="00CD201C"/>
    <w:rsid w:val="00CD2D61"/>
    <w:rsid w:val="00CD4E1F"/>
    <w:rsid w:val="00CD701F"/>
    <w:rsid w:val="00CE09EB"/>
    <w:rsid w:val="00CE0E83"/>
    <w:rsid w:val="00CE1493"/>
    <w:rsid w:val="00CE24EF"/>
    <w:rsid w:val="00CE398A"/>
    <w:rsid w:val="00CE4780"/>
    <w:rsid w:val="00CE528C"/>
    <w:rsid w:val="00CE5DE9"/>
    <w:rsid w:val="00CE65E2"/>
    <w:rsid w:val="00CE70FC"/>
    <w:rsid w:val="00CE7113"/>
    <w:rsid w:val="00CF0CF2"/>
    <w:rsid w:val="00CF13CE"/>
    <w:rsid w:val="00CF16FB"/>
    <w:rsid w:val="00CF2B02"/>
    <w:rsid w:val="00CF38A4"/>
    <w:rsid w:val="00CF4896"/>
    <w:rsid w:val="00D011DA"/>
    <w:rsid w:val="00D01331"/>
    <w:rsid w:val="00D013C1"/>
    <w:rsid w:val="00D01950"/>
    <w:rsid w:val="00D027BC"/>
    <w:rsid w:val="00D03227"/>
    <w:rsid w:val="00D037CC"/>
    <w:rsid w:val="00D04106"/>
    <w:rsid w:val="00D043D3"/>
    <w:rsid w:val="00D048C5"/>
    <w:rsid w:val="00D05639"/>
    <w:rsid w:val="00D05DCD"/>
    <w:rsid w:val="00D061EB"/>
    <w:rsid w:val="00D126BA"/>
    <w:rsid w:val="00D13E58"/>
    <w:rsid w:val="00D169BD"/>
    <w:rsid w:val="00D174FB"/>
    <w:rsid w:val="00D21523"/>
    <w:rsid w:val="00D21FD5"/>
    <w:rsid w:val="00D257CE"/>
    <w:rsid w:val="00D258B2"/>
    <w:rsid w:val="00D308FD"/>
    <w:rsid w:val="00D30F6A"/>
    <w:rsid w:val="00D318D9"/>
    <w:rsid w:val="00D32057"/>
    <w:rsid w:val="00D3207C"/>
    <w:rsid w:val="00D332C4"/>
    <w:rsid w:val="00D36912"/>
    <w:rsid w:val="00D37EFB"/>
    <w:rsid w:val="00D41ED2"/>
    <w:rsid w:val="00D428C1"/>
    <w:rsid w:val="00D42E54"/>
    <w:rsid w:val="00D436CE"/>
    <w:rsid w:val="00D43F4F"/>
    <w:rsid w:val="00D449BF"/>
    <w:rsid w:val="00D45B5D"/>
    <w:rsid w:val="00D45B91"/>
    <w:rsid w:val="00D46756"/>
    <w:rsid w:val="00D46DA8"/>
    <w:rsid w:val="00D470E8"/>
    <w:rsid w:val="00D5174D"/>
    <w:rsid w:val="00D53756"/>
    <w:rsid w:val="00D54803"/>
    <w:rsid w:val="00D54D47"/>
    <w:rsid w:val="00D567F9"/>
    <w:rsid w:val="00D5751C"/>
    <w:rsid w:val="00D6015F"/>
    <w:rsid w:val="00D60339"/>
    <w:rsid w:val="00D61BD0"/>
    <w:rsid w:val="00D61C95"/>
    <w:rsid w:val="00D62525"/>
    <w:rsid w:val="00D649AC"/>
    <w:rsid w:val="00D650C2"/>
    <w:rsid w:val="00D669DF"/>
    <w:rsid w:val="00D678E9"/>
    <w:rsid w:val="00D715A3"/>
    <w:rsid w:val="00D737EF"/>
    <w:rsid w:val="00D73FA4"/>
    <w:rsid w:val="00D73FEE"/>
    <w:rsid w:val="00D74866"/>
    <w:rsid w:val="00D75F10"/>
    <w:rsid w:val="00D7609E"/>
    <w:rsid w:val="00D818FE"/>
    <w:rsid w:val="00D825EF"/>
    <w:rsid w:val="00D83612"/>
    <w:rsid w:val="00D8423E"/>
    <w:rsid w:val="00D86717"/>
    <w:rsid w:val="00D9158F"/>
    <w:rsid w:val="00D93D7D"/>
    <w:rsid w:val="00D94A62"/>
    <w:rsid w:val="00D94E8E"/>
    <w:rsid w:val="00D95621"/>
    <w:rsid w:val="00DA13B3"/>
    <w:rsid w:val="00DA1468"/>
    <w:rsid w:val="00DA1C47"/>
    <w:rsid w:val="00DA2F4F"/>
    <w:rsid w:val="00DA403F"/>
    <w:rsid w:val="00DA44DF"/>
    <w:rsid w:val="00DA5DF1"/>
    <w:rsid w:val="00DB0BE4"/>
    <w:rsid w:val="00DB4680"/>
    <w:rsid w:val="00DB503B"/>
    <w:rsid w:val="00DB5247"/>
    <w:rsid w:val="00DB52FD"/>
    <w:rsid w:val="00DB5C86"/>
    <w:rsid w:val="00DB6A06"/>
    <w:rsid w:val="00DB6E27"/>
    <w:rsid w:val="00DC01F2"/>
    <w:rsid w:val="00DC38F3"/>
    <w:rsid w:val="00DC4427"/>
    <w:rsid w:val="00DC5B34"/>
    <w:rsid w:val="00DC68DB"/>
    <w:rsid w:val="00DC6DE7"/>
    <w:rsid w:val="00DD2827"/>
    <w:rsid w:val="00DD2964"/>
    <w:rsid w:val="00DD3B6C"/>
    <w:rsid w:val="00DD6A98"/>
    <w:rsid w:val="00DD7C49"/>
    <w:rsid w:val="00DE28A0"/>
    <w:rsid w:val="00DE3356"/>
    <w:rsid w:val="00DE41FB"/>
    <w:rsid w:val="00DE4C7A"/>
    <w:rsid w:val="00DE5242"/>
    <w:rsid w:val="00DE66CC"/>
    <w:rsid w:val="00DE784D"/>
    <w:rsid w:val="00DF0388"/>
    <w:rsid w:val="00DF072B"/>
    <w:rsid w:val="00DF1037"/>
    <w:rsid w:val="00DF18FA"/>
    <w:rsid w:val="00DF35AA"/>
    <w:rsid w:val="00DF4669"/>
    <w:rsid w:val="00E033C4"/>
    <w:rsid w:val="00E04BFB"/>
    <w:rsid w:val="00E059D0"/>
    <w:rsid w:val="00E07B9F"/>
    <w:rsid w:val="00E1075E"/>
    <w:rsid w:val="00E1174F"/>
    <w:rsid w:val="00E1310D"/>
    <w:rsid w:val="00E13929"/>
    <w:rsid w:val="00E13A6A"/>
    <w:rsid w:val="00E1463E"/>
    <w:rsid w:val="00E148FC"/>
    <w:rsid w:val="00E157D2"/>
    <w:rsid w:val="00E15C58"/>
    <w:rsid w:val="00E21FD9"/>
    <w:rsid w:val="00E22759"/>
    <w:rsid w:val="00E253BE"/>
    <w:rsid w:val="00E2779F"/>
    <w:rsid w:val="00E31CD6"/>
    <w:rsid w:val="00E321F7"/>
    <w:rsid w:val="00E332B5"/>
    <w:rsid w:val="00E3330E"/>
    <w:rsid w:val="00E334E7"/>
    <w:rsid w:val="00E34D5E"/>
    <w:rsid w:val="00E36A71"/>
    <w:rsid w:val="00E40F1A"/>
    <w:rsid w:val="00E40F3E"/>
    <w:rsid w:val="00E443FA"/>
    <w:rsid w:val="00E457F4"/>
    <w:rsid w:val="00E479D2"/>
    <w:rsid w:val="00E526E9"/>
    <w:rsid w:val="00E52BCD"/>
    <w:rsid w:val="00E535EE"/>
    <w:rsid w:val="00E5514F"/>
    <w:rsid w:val="00E5588B"/>
    <w:rsid w:val="00E570A1"/>
    <w:rsid w:val="00E60A6B"/>
    <w:rsid w:val="00E61AD1"/>
    <w:rsid w:val="00E61AED"/>
    <w:rsid w:val="00E63771"/>
    <w:rsid w:val="00E64A85"/>
    <w:rsid w:val="00E65766"/>
    <w:rsid w:val="00E65D93"/>
    <w:rsid w:val="00E65E7A"/>
    <w:rsid w:val="00E65FB0"/>
    <w:rsid w:val="00E6619B"/>
    <w:rsid w:val="00E67A2C"/>
    <w:rsid w:val="00E72AE1"/>
    <w:rsid w:val="00E74C28"/>
    <w:rsid w:val="00E82B67"/>
    <w:rsid w:val="00E82E9F"/>
    <w:rsid w:val="00E85393"/>
    <w:rsid w:val="00E855B0"/>
    <w:rsid w:val="00E859E5"/>
    <w:rsid w:val="00E85FFC"/>
    <w:rsid w:val="00E90244"/>
    <w:rsid w:val="00E90325"/>
    <w:rsid w:val="00E910DB"/>
    <w:rsid w:val="00E91B7E"/>
    <w:rsid w:val="00E9243C"/>
    <w:rsid w:val="00E92BB3"/>
    <w:rsid w:val="00E92D5B"/>
    <w:rsid w:val="00EA1A15"/>
    <w:rsid w:val="00EA3B2D"/>
    <w:rsid w:val="00EA3CE8"/>
    <w:rsid w:val="00EA5241"/>
    <w:rsid w:val="00EA6A58"/>
    <w:rsid w:val="00EA7CA8"/>
    <w:rsid w:val="00EB1C8B"/>
    <w:rsid w:val="00EB2EAD"/>
    <w:rsid w:val="00EB3B43"/>
    <w:rsid w:val="00EB5BD5"/>
    <w:rsid w:val="00EB5D7E"/>
    <w:rsid w:val="00EB667E"/>
    <w:rsid w:val="00EB7A79"/>
    <w:rsid w:val="00EC12F3"/>
    <w:rsid w:val="00EC1A55"/>
    <w:rsid w:val="00EC1B94"/>
    <w:rsid w:val="00EC4513"/>
    <w:rsid w:val="00EC6C89"/>
    <w:rsid w:val="00EC6EBC"/>
    <w:rsid w:val="00EC7027"/>
    <w:rsid w:val="00ED1CA8"/>
    <w:rsid w:val="00ED2351"/>
    <w:rsid w:val="00ED2F28"/>
    <w:rsid w:val="00ED4DDD"/>
    <w:rsid w:val="00ED69C9"/>
    <w:rsid w:val="00ED7112"/>
    <w:rsid w:val="00ED7FB1"/>
    <w:rsid w:val="00EE108B"/>
    <w:rsid w:val="00EE11C3"/>
    <w:rsid w:val="00EE35A8"/>
    <w:rsid w:val="00EE3757"/>
    <w:rsid w:val="00EE3889"/>
    <w:rsid w:val="00EF089F"/>
    <w:rsid w:val="00EF0FDD"/>
    <w:rsid w:val="00EF1902"/>
    <w:rsid w:val="00EF33FD"/>
    <w:rsid w:val="00EF4BBD"/>
    <w:rsid w:val="00EF50DC"/>
    <w:rsid w:val="00EF6979"/>
    <w:rsid w:val="00EF7324"/>
    <w:rsid w:val="00EF77D4"/>
    <w:rsid w:val="00F01614"/>
    <w:rsid w:val="00F031BC"/>
    <w:rsid w:val="00F035BC"/>
    <w:rsid w:val="00F04B16"/>
    <w:rsid w:val="00F05701"/>
    <w:rsid w:val="00F06292"/>
    <w:rsid w:val="00F103C2"/>
    <w:rsid w:val="00F10CCD"/>
    <w:rsid w:val="00F12328"/>
    <w:rsid w:val="00F14940"/>
    <w:rsid w:val="00F15A02"/>
    <w:rsid w:val="00F17FCA"/>
    <w:rsid w:val="00F26A39"/>
    <w:rsid w:val="00F26A46"/>
    <w:rsid w:val="00F2738A"/>
    <w:rsid w:val="00F27C21"/>
    <w:rsid w:val="00F3041D"/>
    <w:rsid w:val="00F30C9B"/>
    <w:rsid w:val="00F31643"/>
    <w:rsid w:val="00F3514B"/>
    <w:rsid w:val="00F36271"/>
    <w:rsid w:val="00F37D82"/>
    <w:rsid w:val="00F401F0"/>
    <w:rsid w:val="00F40909"/>
    <w:rsid w:val="00F41B7C"/>
    <w:rsid w:val="00F4305C"/>
    <w:rsid w:val="00F4320A"/>
    <w:rsid w:val="00F44DAE"/>
    <w:rsid w:val="00F45882"/>
    <w:rsid w:val="00F45928"/>
    <w:rsid w:val="00F46A8A"/>
    <w:rsid w:val="00F46E90"/>
    <w:rsid w:val="00F5088B"/>
    <w:rsid w:val="00F523A3"/>
    <w:rsid w:val="00F52DBB"/>
    <w:rsid w:val="00F53C2A"/>
    <w:rsid w:val="00F5483C"/>
    <w:rsid w:val="00F579F7"/>
    <w:rsid w:val="00F60359"/>
    <w:rsid w:val="00F607D2"/>
    <w:rsid w:val="00F60BD0"/>
    <w:rsid w:val="00F63E5E"/>
    <w:rsid w:val="00F63F98"/>
    <w:rsid w:val="00F64E3C"/>
    <w:rsid w:val="00F65579"/>
    <w:rsid w:val="00F65AF6"/>
    <w:rsid w:val="00F66376"/>
    <w:rsid w:val="00F66FDB"/>
    <w:rsid w:val="00F711C7"/>
    <w:rsid w:val="00F712D2"/>
    <w:rsid w:val="00F73511"/>
    <w:rsid w:val="00F80416"/>
    <w:rsid w:val="00F80CB2"/>
    <w:rsid w:val="00F8421B"/>
    <w:rsid w:val="00F84797"/>
    <w:rsid w:val="00F877E5"/>
    <w:rsid w:val="00F90934"/>
    <w:rsid w:val="00F91F4D"/>
    <w:rsid w:val="00F92DD7"/>
    <w:rsid w:val="00F94122"/>
    <w:rsid w:val="00F9638E"/>
    <w:rsid w:val="00F97287"/>
    <w:rsid w:val="00FA0167"/>
    <w:rsid w:val="00FA0494"/>
    <w:rsid w:val="00FA07C9"/>
    <w:rsid w:val="00FA1892"/>
    <w:rsid w:val="00FA23E3"/>
    <w:rsid w:val="00FA27D4"/>
    <w:rsid w:val="00FA2E8E"/>
    <w:rsid w:val="00FA38B0"/>
    <w:rsid w:val="00FA5031"/>
    <w:rsid w:val="00FA50EA"/>
    <w:rsid w:val="00FA5488"/>
    <w:rsid w:val="00FA7EAE"/>
    <w:rsid w:val="00FB0669"/>
    <w:rsid w:val="00FB0990"/>
    <w:rsid w:val="00FB33AB"/>
    <w:rsid w:val="00FB436B"/>
    <w:rsid w:val="00FB4B55"/>
    <w:rsid w:val="00FB79A0"/>
    <w:rsid w:val="00FB7F27"/>
    <w:rsid w:val="00FC1DE7"/>
    <w:rsid w:val="00FC341F"/>
    <w:rsid w:val="00FC3C3A"/>
    <w:rsid w:val="00FC3F03"/>
    <w:rsid w:val="00FC42C3"/>
    <w:rsid w:val="00FC4E7C"/>
    <w:rsid w:val="00FC7E86"/>
    <w:rsid w:val="00FD05E3"/>
    <w:rsid w:val="00FD3CDD"/>
    <w:rsid w:val="00FE27A0"/>
    <w:rsid w:val="00FE364D"/>
    <w:rsid w:val="00FE3EA0"/>
    <w:rsid w:val="00FE5A1C"/>
    <w:rsid w:val="00FE7388"/>
    <w:rsid w:val="00FE752B"/>
    <w:rsid w:val="00FE7A84"/>
    <w:rsid w:val="00FE7BE7"/>
    <w:rsid w:val="00FF2908"/>
    <w:rsid w:val="00FF4886"/>
    <w:rsid w:val="00FF6576"/>
    <w:rsid w:val="00FF7E12"/>
    <w:rsid w:val="55F08CCF"/>
    <w:rsid w:val="5CB3C290"/>
    <w:rsid w:val="7EBC21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227EB7"/>
  <w15:chartTrackingRefBased/>
  <w15:docId w15:val="{149616EF-DCD9-45E7-906C-E9D12666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F6E9E"/>
    <w:rPr>
      <w:sz w:val="24"/>
      <w:szCs w:val="24"/>
      <w:lang w:val="en-GB" w:eastAsia="en-US"/>
    </w:rPr>
  </w:style>
  <w:style w:type="paragraph" w:styleId="Antrat1">
    <w:name w:val="heading 1"/>
    <w:basedOn w:val="prastasis"/>
    <w:next w:val="prastasis"/>
    <w:link w:val="Antrat1Diagrama"/>
    <w:qFormat/>
    <w:rsid w:val="00B130C0"/>
    <w:pPr>
      <w:keepNext/>
      <w:spacing w:before="240" w:after="60"/>
      <w:outlineLvl w:val="0"/>
    </w:pPr>
    <w:rPr>
      <w:rFonts w:ascii="Calibri Light" w:hAnsi="Calibri Light"/>
      <w:b/>
      <w:bCs/>
      <w:kern w:val="32"/>
      <w:sz w:val="32"/>
      <w:szCs w:val="32"/>
    </w:rPr>
  </w:style>
  <w:style w:type="paragraph" w:styleId="Antrat2">
    <w:name w:val="heading 2"/>
    <w:basedOn w:val="prastasis"/>
    <w:next w:val="prastasis"/>
    <w:link w:val="Antrat2Diagrama"/>
    <w:qFormat/>
    <w:rsid w:val="00BF6E9E"/>
    <w:pPr>
      <w:keepNext/>
      <w:jc w:val="center"/>
      <w:outlineLvl w:val="1"/>
    </w:pPr>
    <w:rPr>
      <w:b/>
      <w:bCs/>
      <w:u w:val="single"/>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BF6E9E"/>
    <w:pPr>
      <w:tabs>
        <w:tab w:val="center" w:pos="4153"/>
        <w:tab w:val="right" w:pos="8306"/>
      </w:tabs>
    </w:pPr>
  </w:style>
  <w:style w:type="paragraph" w:styleId="Porat">
    <w:name w:val="footer"/>
    <w:basedOn w:val="prastasis"/>
    <w:rsid w:val="00BF6E9E"/>
    <w:pPr>
      <w:tabs>
        <w:tab w:val="center" w:pos="4153"/>
        <w:tab w:val="right" w:pos="8306"/>
      </w:tabs>
    </w:pPr>
  </w:style>
  <w:style w:type="paragraph" w:styleId="Debesliotekstas">
    <w:name w:val="Balloon Text"/>
    <w:basedOn w:val="prastasis"/>
    <w:semiHidden/>
    <w:rsid w:val="00175431"/>
    <w:rPr>
      <w:rFonts w:ascii="Tahoma" w:hAnsi="Tahoma" w:cs="Tahoma"/>
      <w:sz w:val="16"/>
      <w:szCs w:val="16"/>
    </w:rPr>
  </w:style>
  <w:style w:type="paragraph" w:customStyle="1" w:styleId="Pagrindinistekstas1">
    <w:name w:val="Pagrindinis tekstas1"/>
    <w:rsid w:val="00EC1B94"/>
    <w:pPr>
      <w:autoSpaceDE w:val="0"/>
      <w:autoSpaceDN w:val="0"/>
      <w:adjustRightInd w:val="0"/>
      <w:ind w:firstLine="312"/>
      <w:jc w:val="both"/>
    </w:pPr>
    <w:rPr>
      <w:rFonts w:ascii="TimesLT" w:hAnsi="TimesLT"/>
      <w:lang w:eastAsia="en-US"/>
    </w:rPr>
  </w:style>
  <w:style w:type="paragraph" w:customStyle="1" w:styleId="MAZAS">
    <w:name w:val="MAZAS"/>
    <w:rsid w:val="00EC1B94"/>
    <w:pPr>
      <w:autoSpaceDE w:val="0"/>
      <w:autoSpaceDN w:val="0"/>
      <w:adjustRightInd w:val="0"/>
      <w:ind w:firstLine="312"/>
      <w:jc w:val="both"/>
    </w:pPr>
    <w:rPr>
      <w:rFonts w:ascii="TimesLT" w:hAnsi="TimesLT"/>
      <w:color w:val="000000"/>
      <w:sz w:val="8"/>
      <w:szCs w:val="8"/>
      <w:lang w:eastAsia="en-US"/>
    </w:rPr>
  </w:style>
  <w:style w:type="paragraph" w:customStyle="1" w:styleId="Linija">
    <w:name w:val="Linija"/>
    <w:basedOn w:val="MAZAS"/>
    <w:rsid w:val="00EC1B94"/>
    <w:pPr>
      <w:ind w:firstLine="0"/>
      <w:jc w:val="center"/>
    </w:pPr>
    <w:rPr>
      <w:color w:val="auto"/>
      <w:sz w:val="12"/>
      <w:szCs w:val="12"/>
    </w:rPr>
  </w:style>
  <w:style w:type="paragraph" w:customStyle="1" w:styleId="CentrBold">
    <w:name w:val="CentrBold"/>
    <w:rsid w:val="00EC1B94"/>
    <w:pPr>
      <w:autoSpaceDE w:val="0"/>
      <w:autoSpaceDN w:val="0"/>
      <w:adjustRightInd w:val="0"/>
      <w:jc w:val="center"/>
    </w:pPr>
    <w:rPr>
      <w:rFonts w:ascii="TimesLT" w:hAnsi="TimesLT"/>
      <w:b/>
      <w:bCs/>
      <w:caps/>
      <w:lang w:eastAsia="en-US"/>
    </w:rPr>
  </w:style>
  <w:style w:type="paragraph" w:styleId="Sraopastraipa">
    <w:name w:val="List Paragraph"/>
    <w:basedOn w:val="prastasis"/>
    <w:qFormat/>
    <w:rsid w:val="007F04E4"/>
    <w:pPr>
      <w:spacing w:after="200" w:line="276" w:lineRule="auto"/>
      <w:ind w:left="720"/>
      <w:contextualSpacing/>
    </w:pPr>
    <w:rPr>
      <w:rFonts w:ascii="Calibri" w:eastAsia="Calibri" w:hAnsi="Calibri" w:cs="Arial Unicode MS"/>
      <w:sz w:val="22"/>
      <w:szCs w:val="22"/>
      <w:lang w:val="lt-LT" w:bidi="lo-LA"/>
    </w:rPr>
  </w:style>
  <w:style w:type="character" w:styleId="Hipersaitas">
    <w:name w:val="Hyperlink"/>
    <w:rsid w:val="00A211F9"/>
    <w:rPr>
      <w:color w:val="0000FF"/>
      <w:u w:val="single"/>
    </w:rPr>
  </w:style>
  <w:style w:type="paragraph" w:styleId="HTMLiankstoformatuotas">
    <w:name w:val="HTML Preformatted"/>
    <w:basedOn w:val="prastasis"/>
    <w:link w:val="HTMLiankstoformatuotasDiagrama"/>
    <w:rsid w:val="0080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link w:val="HTMLiankstoformatuotas"/>
    <w:rsid w:val="00800339"/>
    <w:rPr>
      <w:rFonts w:ascii="Courier New" w:hAnsi="Courier New" w:cs="Courier New"/>
      <w:lang w:val="lt-LT" w:eastAsia="lt-LT" w:bidi="ar-SA"/>
    </w:rPr>
  </w:style>
  <w:style w:type="character" w:styleId="Puslapionumeris">
    <w:name w:val="page number"/>
    <w:basedOn w:val="Numatytasispastraiposriftas"/>
    <w:rsid w:val="006D205E"/>
  </w:style>
  <w:style w:type="character" w:customStyle="1" w:styleId="AntratsDiagrama">
    <w:name w:val="Antraštės Diagrama"/>
    <w:link w:val="Antrats"/>
    <w:rsid w:val="00CD701F"/>
    <w:rPr>
      <w:sz w:val="24"/>
      <w:szCs w:val="24"/>
      <w:lang w:val="en-GB" w:eastAsia="en-US"/>
    </w:rPr>
  </w:style>
  <w:style w:type="character" w:customStyle="1" w:styleId="apple-converted-space">
    <w:name w:val="apple-converted-space"/>
    <w:rsid w:val="005C3EC5"/>
  </w:style>
  <w:style w:type="paragraph" w:styleId="prastasiniatinklio">
    <w:name w:val="Normal (Web)"/>
    <w:basedOn w:val="prastasis"/>
    <w:uiPriority w:val="99"/>
    <w:unhideWhenUsed/>
    <w:rsid w:val="006417A9"/>
    <w:pPr>
      <w:spacing w:before="100" w:beforeAutospacing="1" w:after="100" w:afterAutospacing="1"/>
    </w:pPr>
    <w:rPr>
      <w:lang w:val="lt-LT" w:eastAsia="lt-LT"/>
    </w:rPr>
  </w:style>
  <w:style w:type="paragraph" w:styleId="Puslapioinaostekstas">
    <w:name w:val="footnote text"/>
    <w:basedOn w:val="prastasis"/>
    <w:link w:val="PuslapioinaostekstasDiagrama"/>
    <w:rsid w:val="00930BCF"/>
    <w:rPr>
      <w:sz w:val="20"/>
      <w:szCs w:val="20"/>
    </w:rPr>
  </w:style>
  <w:style w:type="character" w:customStyle="1" w:styleId="PuslapioinaostekstasDiagrama">
    <w:name w:val="Puslapio išnašos tekstas Diagrama"/>
    <w:link w:val="Puslapioinaostekstas"/>
    <w:rsid w:val="00930BCF"/>
    <w:rPr>
      <w:lang w:val="en-GB" w:eastAsia="en-US"/>
    </w:rPr>
  </w:style>
  <w:style w:type="character" w:styleId="Puslapioinaosnuoroda">
    <w:name w:val="footnote reference"/>
    <w:uiPriority w:val="99"/>
    <w:rsid w:val="00930BCF"/>
    <w:rPr>
      <w:vertAlign w:val="superscript"/>
    </w:rPr>
  </w:style>
  <w:style w:type="character" w:customStyle="1" w:styleId="Antrat1Diagrama">
    <w:name w:val="Antraštė 1 Diagrama"/>
    <w:link w:val="Antrat1"/>
    <w:rsid w:val="00B130C0"/>
    <w:rPr>
      <w:rFonts w:ascii="Calibri Light" w:eastAsia="Times New Roman" w:hAnsi="Calibri Light" w:cs="Times New Roman"/>
      <w:b/>
      <w:bCs/>
      <w:kern w:val="32"/>
      <w:sz w:val="32"/>
      <w:szCs w:val="32"/>
      <w:lang w:val="en-GB" w:eastAsia="en-US"/>
    </w:rPr>
  </w:style>
  <w:style w:type="character" w:customStyle="1" w:styleId="Antrat2Diagrama">
    <w:name w:val="Antraštė 2 Diagrama"/>
    <w:link w:val="Antrat2"/>
    <w:rsid w:val="007217E6"/>
    <w:rPr>
      <w:b/>
      <w:bCs/>
      <w:sz w:val="24"/>
      <w:szCs w:val="24"/>
      <w:u w:val="single"/>
      <w:lang w:eastAsia="en-US"/>
    </w:rPr>
  </w:style>
  <w:style w:type="table" w:styleId="Lentelstinklelis">
    <w:name w:val="Table Grid"/>
    <w:basedOn w:val="prastojilentel"/>
    <w:rsid w:val="00F26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7C2DCA"/>
    <w:rPr>
      <w:color w:val="605E5C"/>
      <w:shd w:val="clear" w:color="auto" w:fill="E1DFDD"/>
    </w:rPr>
  </w:style>
  <w:style w:type="table" w:customStyle="1" w:styleId="Lentelstinklelis1">
    <w:name w:val="Lentelės tinklelis1"/>
    <w:basedOn w:val="prastojilentel"/>
    <w:next w:val="Lentelstinklelis"/>
    <w:uiPriority w:val="39"/>
    <w:rsid w:val="00DD29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4A60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rsid w:val="00390DD0"/>
    <w:rPr>
      <w:sz w:val="16"/>
      <w:szCs w:val="16"/>
    </w:rPr>
  </w:style>
  <w:style w:type="paragraph" w:styleId="Komentarotekstas">
    <w:name w:val="annotation text"/>
    <w:basedOn w:val="prastasis"/>
    <w:link w:val="KomentarotekstasDiagrama"/>
    <w:rsid w:val="00390DD0"/>
    <w:rPr>
      <w:sz w:val="20"/>
      <w:szCs w:val="20"/>
    </w:rPr>
  </w:style>
  <w:style w:type="character" w:customStyle="1" w:styleId="KomentarotekstasDiagrama">
    <w:name w:val="Komentaro tekstas Diagrama"/>
    <w:link w:val="Komentarotekstas"/>
    <w:rsid w:val="00390DD0"/>
    <w:rPr>
      <w:lang w:val="en-GB" w:eastAsia="en-US"/>
    </w:rPr>
  </w:style>
  <w:style w:type="paragraph" w:styleId="Komentarotema">
    <w:name w:val="annotation subject"/>
    <w:basedOn w:val="Komentarotekstas"/>
    <w:next w:val="Komentarotekstas"/>
    <w:link w:val="KomentarotemaDiagrama"/>
    <w:rsid w:val="00390DD0"/>
    <w:rPr>
      <w:b/>
      <w:bCs/>
    </w:rPr>
  </w:style>
  <w:style w:type="character" w:customStyle="1" w:styleId="KomentarotemaDiagrama">
    <w:name w:val="Komentaro tema Diagrama"/>
    <w:link w:val="Komentarotema"/>
    <w:rsid w:val="00390DD0"/>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0857">
      <w:bodyDiv w:val="1"/>
      <w:marLeft w:val="0"/>
      <w:marRight w:val="0"/>
      <w:marTop w:val="0"/>
      <w:marBottom w:val="0"/>
      <w:divBdr>
        <w:top w:val="none" w:sz="0" w:space="0" w:color="auto"/>
        <w:left w:val="none" w:sz="0" w:space="0" w:color="auto"/>
        <w:bottom w:val="none" w:sz="0" w:space="0" w:color="auto"/>
        <w:right w:val="none" w:sz="0" w:space="0" w:color="auto"/>
      </w:divBdr>
    </w:div>
    <w:div w:id="237253414">
      <w:bodyDiv w:val="1"/>
      <w:marLeft w:val="0"/>
      <w:marRight w:val="0"/>
      <w:marTop w:val="0"/>
      <w:marBottom w:val="0"/>
      <w:divBdr>
        <w:top w:val="none" w:sz="0" w:space="0" w:color="auto"/>
        <w:left w:val="none" w:sz="0" w:space="0" w:color="auto"/>
        <w:bottom w:val="none" w:sz="0" w:space="0" w:color="auto"/>
        <w:right w:val="none" w:sz="0" w:space="0" w:color="auto"/>
      </w:divBdr>
    </w:div>
    <w:div w:id="275256109">
      <w:bodyDiv w:val="1"/>
      <w:marLeft w:val="0"/>
      <w:marRight w:val="0"/>
      <w:marTop w:val="0"/>
      <w:marBottom w:val="0"/>
      <w:divBdr>
        <w:top w:val="none" w:sz="0" w:space="0" w:color="auto"/>
        <w:left w:val="none" w:sz="0" w:space="0" w:color="auto"/>
        <w:bottom w:val="none" w:sz="0" w:space="0" w:color="auto"/>
        <w:right w:val="none" w:sz="0" w:space="0" w:color="auto"/>
      </w:divBdr>
    </w:div>
    <w:div w:id="499319026">
      <w:bodyDiv w:val="1"/>
      <w:marLeft w:val="0"/>
      <w:marRight w:val="0"/>
      <w:marTop w:val="0"/>
      <w:marBottom w:val="0"/>
      <w:divBdr>
        <w:top w:val="none" w:sz="0" w:space="0" w:color="auto"/>
        <w:left w:val="none" w:sz="0" w:space="0" w:color="auto"/>
        <w:bottom w:val="none" w:sz="0" w:space="0" w:color="auto"/>
        <w:right w:val="none" w:sz="0" w:space="0" w:color="auto"/>
      </w:divBdr>
    </w:div>
    <w:div w:id="634801123">
      <w:bodyDiv w:val="1"/>
      <w:marLeft w:val="0"/>
      <w:marRight w:val="0"/>
      <w:marTop w:val="0"/>
      <w:marBottom w:val="0"/>
      <w:divBdr>
        <w:top w:val="none" w:sz="0" w:space="0" w:color="auto"/>
        <w:left w:val="none" w:sz="0" w:space="0" w:color="auto"/>
        <w:bottom w:val="none" w:sz="0" w:space="0" w:color="auto"/>
        <w:right w:val="none" w:sz="0" w:space="0" w:color="auto"/>
      </w:divBdr>
    </w:div>
    <w:div w:id="657727609">
      <w:bodyDiv w:val="1"/>
      <w:marLeft w:val="0"/>
      <w:marRight w:val="0"/>
      <w:marTop w:val="0"/>
      <w:marBottom w:val="0"/>
      <w:divBdr>
        <w:top w:val="none" w:sz="0" w:space="0" w:color="auto"/>
        <w:left w:val="none" w:sz="0" w:space="0" w:color="auto"/>
        <w:bottom w:val="none" w:sz="0" w:space="0" w:color="auto"/>
        <w:right w:val="none" w:sz="0" w:space="0" w:color="auto"/>
      </w:divBdr>
    </w:div>
    <w:div w:id="685641253">
      <w:bodyDiv w:val="1"/>
      <w:marLeft w:val="0"/>
      <w:marRight w:val="0"/>
      <w:marTop w:val="0"/>
      <w:marBottom w:val="0"/>
      <w:divBdr>
        <w:top w:val="none" w:sz="0" w:space="0" w:color="auto"/>
        <w:left w:val="none" w:sz="0" w:space="0" w:color="auto"/>
        <w:bottom w:val="none" w:sz="0" w:space="0" w:color="auto"/>
        <w:right w:val="none" w:sz="0" w:space="0" w:color="auto"/>
      </w:divBdr>
    </w:div>
    <w:div w:id="894898381">
      <w:bodyDiv w:val="1"/>
      <w:marLeft w:val="0"/>
      <w:marRight w:val="0"/>
      <w:marTop w:val="0"/>
      <w:marBottom w:val="0"/>
      <w:divBdr>
        <w:top w:val="none" w:sz="0" w:space="0" w:color="auto"/>
        <w:left w:val="none" w:sz="0" w:space="0" w:color="auto"/>
        <w:bottom w:val="none" w:sz="0" w:space="0" w:color="auto"/>
        <w:right w:val="none" w:sz="0" w:space="0" w:color="auto"/>
      </w:divBdr>
    </w:div>
    <w:div w:id="982734519">
      <w:bodyDiv w:val="1"/>
      <w:marLeft w:val="0"/>
      <w:marRight w:val="0"/>
      <w:marTop w:val="0"/>
      <w:marBottom w:val="0"/>
      <w:divBdr>
        <w:top w:val="none" w:sz="0" w:space="0" w:color="auto"/>
        <w:left w:val="none" w:sz="0" w:space="0" w:color="auto"/>
        <w:bottom w:val="none" w:sz="0" w:space="0" w:color="auto"/>
        <w:right w:val="none" w:sz="0" w:space="0" w:color="auto"/>
      </w:divBdr>
    </w:div>
    <w:div w:id="1070928157">
      <w:bodyDiv w:val="1"/>
      <w:marLeft w:val="0"/>
      <w:marRight w:val="0"/>
      <w:marTop w:val="0"/>
      <w:marBottom w:val="0"/>
      <w:divBdr>
        <w:top w:val="none" w:sz="0" w:space="0" w:color="auto"/>
        <w:left w:val="none" w:sz="0" w:space="0" w:color="auto"/>
        <w:bottom w:val="none" w:sz="0" w:space="0" w:color="auto"/>
        <w:right w:val="none" w:sz="0" w:space="0" w:color="auto"/>
      </w:divBdr>
    </w:div>
    <w:div w:id="1244141308">
      <w:bodyDiv w:val="1"/>
      <w:marLeft w:val="0"/>
      <w:marRight w:val="0"/>
      <w:marTop w:val="0"/>
      <w:marBottom w:val="0"/>
      <w:divBdr>
        <w:top w:val="none" w:sz="0" w:space="0" w:color="auto"/>
        <w:left w:val="none" w:sz="0" w:space="0" w:color="auto"/>
        <w:bottom w:val="none" w:sz="0" w:space="0" w:color="auto"/>
        <w:right w:val="none" w:sz="0" w:space="0" w:color="auto"/>
      </w:divBdr>
    </w:div>
    <w:div w:id="1461148142">
      <w:bodyDiv w:val="1"/>
      <w:marLeft w:val="0"/>
      <w:marRight w:val="0"/>
      <w:marTop w:val="0"/>
      <w:marBottom w:val="0"/>
      <w:divBdr>
        <w:top w:val="none" w:sz="0" w:space="0" w:color="auto"/>
        <w:left w:val="none" w:sz="0" w:space="0" w:color="auto"/>
        <w:bottom w:val="none" w:sz="0" w:space="0" w:color="auto"/>
        <w:right w:val="none" w:sz="0" w:space="0" w:color="auto"/>
      </w:divBdr>
    </w:div>
    <w:div w:id="1510440958">
      <w:bodyDiv w:val="1"/>
      <w:marLeft w:val="0"/>
      <w:marRight w:val="0"/>
      <w:marTop w:val="0"/>
      <w:marBottom w:val="0"/>
      <w:divBdr>
        <w:top w:val="none" w:sz="0" w:space="0" w:color="auto"/>
        <w:left w:val="none" w:sz="0" w:space="0" w:color="auto"/>
        <w:bottom w:val="none" w:sz="0" w:space="0" w:color="auto"/>
        <w:right w:val="none" w:sz="0" w:space="0" w:color="auto"/>
      </w:divBdr>
    </w:div>
    <w:div w:id="1674452085">
      <w:bodyDiv w:val="1"/>
      <w:marLeft w:val="0"/>
      <w:marRight w:val="0"/>
      <w:marTop w:val="0"/>
      <w:marBottom w:val="0"/>
      <w:divBdr>
        <w:top w:val="none" w:sz="0" w:space="0" w:color="auto"/>
        <w:left w:val="none" w:sz="0" w:space="0" w:color="auto"/>
        <w:bottom w:val="none" w:sz="0" w:space="0" w:color="auto"/>
        <w:right w:val="none" w:sz="0" w:space="0" w:color="auto"/>
      </w:divBdr>
    </w:div>
    <w:div w:id="1691639160">
      <w:bodyDiv w:val="1"/>
      <w:marLeft w:val="150"/>
      <w:marRight w:val="150"/>
      <w:marTop w:val="0"/>
      <w:marBottom w:val="0"/>
      <w:divBdr>
        <w:top w:val="none" w:sz="0" w:space="0" w:color="auto"/>
        <w:left w:val="none" w:sz="0" w:space="0" w:color="auto"/>
        <w:bottom w:val="none" w:sz="0" w:space="0" w:color="auto"/>
        <w:right w:val="none" w:sz="0" w:space="0" w:color="auto"/>
      </w:divBdr>
      <w:divsChild>
        <w:div w:id="1810174082">
          <w:marLeft w:val="0"/>
          <w:marRight w:val="0"/>
          <w:marTop w:val="0"/>
          <w:marBottom w:val="0"/>
          <w:divBdr>
            <w:top w:val="none" w:sz="0" w:space="0" w:color="auto"/>
            <w:left w:val="none" w:sz="0" w:space="0" w:color="auto"/>
            <w:bottom w:val="none" w:sz="0" w:space="0" w:color="auto"/>
            <w:right w:val="none" w:sz="0" w:space="0" w:color="auto"/>
          </w:divBdr>
        </w:div>
      </w:divsChild>
    </w:div>
    <w:div w:id="1701124434">
      <w:bodyDiv w:val="1"/>
      <w:marLeft w:val="0"/>
      <w:marRight w:val="0"/>
      <w:marTop w:val="0"/>
      <w:marBottom w:val="0"/>
      <w:divBdr>
        <w:top w:val="none" w:sz="0" w:space="0" w:color="auto"/>
        <w:left w:val="none" w:sz="0" w:space="0" w:color="auto"/>
        <w:bottom w:val="none" w:sz="0" w:space="0" w:color="auto"/>
        <w:right w:val="none" w:sz="0" w:space="0" w:color="auto"/>
      </w:divBdr>
    </w:div>
    <w:div w:id="1718818857">
      <w:bodyDiv w:val="1"/>
      <w:marLeft w:val="0"/>
      <w:marRight w:val="0"/>
      <w:marTop w:val="0"/>
      <w:marBottom w:val="0"/>
      <w:divBdr>
        <w:top w:val="none" w:sz="0" w:space="0" w:color="auto"/>
        <w:left w:val="none" w:sz="0" w:space="0" w:color="auto"/>
        <w:bottom w:val="none" w:sz="0" w:space="0" w:color="auto"/>
        <w:right w:val="none" w:sz="0" w:space="0" w:color="auto"/>
      </w:divBdr>
    </w:div>
    <w:div w:id="1738548355">
      <w:bodyDiv w:val="1"/>
      <w:marLeft w:val="0"/>
      <w:marRight w:val="0"/>
      <w:marTop w:val="0"/>
      <w:marBottom w:val="0"/>
      <w:divBdr>
        <w:top w:val="none" w:sz="0" w:space="0" w:color="auto"/>
        <w:left w:val="none" w:sz="0" w:space="0" w:color="auto"/>
        <w:bottom w:val="none" w:sz="0" w:space="0" w:color="auto"/>
        <w:right w:val="none" w:sz="0" w:space="0" w:color="auto"/>
      </w:divBdr>
    </w:div>
    <w:div w:id="211540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violeta.kiuriene@vaistaiga.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53F3AEC8E2DE46B691E35D1B1BAE2F" ma:contentTypeVersion="2" ma:contentTypeDescription="Create a new document." ma:contentTypeScope="" ma:versionID="103a71bb6cef9b5ed7e33899c2487470">
  <xsd:schema xmlns:xsd="http://www.w3.org/2001/XMLSchema" xmlns:xs="http://www.w3.org/2001/XMLSchema" xmlns:p="http://schemas.microsoft.com/office/2006/metadata/properties" xmlns:ns2="64ac7f8d-4f19-4f3a-a422-213100b051cd" targetNamespace="http://schemas.microsoft.com/office/2006/metadata/properties" ma:root="true" ma:fieldsID="2b60ffa152e275fbebbd4c51c02b4eb3" ns2:_="">
    <xsd:import namespace="64ac7f8d-4f19-4f3a-a422-213100b051c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c7f8d-4f19-4f3a-a422-213100b05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124EF-3B3F-40AE-8DCE-22EA0839B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c7f8d-4f19-4f3a-a422-213100b05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9C33CE-F584-4834-A445-B075715CE6F9}">
  <ds:schemaRefs>
    <ds:schemaRef ds:uri="http://schemas.microsoft.com/sharepoint/v3/contenttype/forms"/>
  </ds:schemaRefs>
</ds:datastoreItem>
</file>

<file path=customXml/itemProps3.xml><?xml version="1.0" encoding="utf-8"?>
<ds:datastoreItem xmlns:ds="http://schemas.openxmlformats.org/officeDocument/2006/customXml" ds:itemID="{D9A18328-168D-444D-97CE-9C7CEF65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17895</Words>
  <Characters>10201</Characters>
  <Application>Microsoft Office Word</Application>
  <DocSecurity>0</DocSecurity>
  <Lines>85</Lines>
  <Paragraphs>56</Paragraphs>
  <ScaleCrop>false</ScaleCrop>
  <HeadingPairs>
    <vt:vector size="2" baseType="variant">
      <vt:variant>
        <vt:lpstr>Pavadinimas</vt:lpstr>
      </vt:variant>
      <vt:variant>
        <vt:i4>1</vt:i4>
      </vt:variant>
    </vt:vector>
  </HeadingPairs>
  <TitlesOfParts>
    <vt:vector size="1" baseType="lpstr">
      <vt:lpstr>Neringos savivaldybės tarybai</vt:lpstr>
    </vt:vector>
  </TitlesOfParts>
  <Company>vakla</Company>
  <LinksUpToDate>false</LinksUpToDate>
  <CharactersWithSpaces>28040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Neringos savivaldybės tarybai</dc:title>
  <dc:creator>Kristina</dc:creator>
  <cp:lastModifiedBy>Aleksandras Tiaškevičius</cp:lastModifiedBy>
  <cp:revision>2</cp:revision>
  <cp:lastPrinted>2022-04-01T17:33:00Z</cp:lastPrinted>
  <dcterms:created xsi:type="dcterms:W3CDTF">2023-04-03T10:30:00Z</dcterms:created>
  <dcterms:modified xsi:type="dcterms:W3CDTF">2023-04-03T10:30:00Z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vida.randakeviciene@lrv.lt </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vida.randakeviciene@lrv.lt </vt:lpwstr>
  </property>
  <property fmtid="{D5CDD505-2E9C-101B-9397-08002B2CF9AE}" pid="6" name="DISC_DocRegNr">
    <vt:lpwstr>TR-1</vt:lpwstr>
  </property>
  <property fmtid="{D5CDD505-2E9C-101B-9397-08002B2CF9AE}" pid="7" name="DISdDocName">
    <vt:lpwstr>1139907</vt:lpwstr>
  </property>
  <property fmtid="{D5CDD505-2E9C-101B-9397-08002B2CF9AE}" pid="8" name="DISTaskPaneUrl">
    <vt:lpwstr>http://edvs.epaslaugos.lt/cs/idcplg?ClientControlled=DocMan&amp;coreContentOnly=1&amp;WebdavRequest=1&amp;IdcService=DOC_INFO&amp;dID=151791</vt:lpwstr>
  </property>
  <property fmtid="{D5CDD505-2E9C-101B-9397-08002B2CF9AE}" pid="9" name="DISC_Title">
    <vt:lpwstr>Dėl Lietuvos Respublikos kelių transporto kodekso 13 straipsnio 1 dalies, 2 dalies 2 punkto ir 14 straipsnio 4 dalies įgyvendinimo</vt:lpwstr>
  </property>
  <property fmtid="{D5CDD505-2E9C-101B-9397-08002B2CF9AE}" pid="10" name="DISC_AdditionalMakers">
    <vt:lpwstr>Vida Randakevičienė</vt:lpwstr>
  </property>
  <property fmtid="{D5CDD505-2E9C-101B-9397-08002B2CF9AE}" pid="11" name="DISC_OrgAuthor">
    <vt:lpwstr>Vyriausybės atstovo Klaipėdos apskrityje tarnyba</vt:lpwstr>
  </property>
  <property fmtid="{D5CDD505-2E9C-101B-9397-08002B2CF9AE}" pid="12" name="DISC_AdditionalTutors">
    <vt:lpwstr> </vt:lpwstr>
  </property>
  <property fmtid="{D5CDD505-2E9C-101B-9397-08002B2CF9AE}" pid="13" name="DISC_SignersGroup">
    <vt:lpwstr>Daiva Kerekeš</vt:lpwstr>
  </property>
  <property fmtid="{D5CDD505-2E9C-101B-9397-08002B2CF9AE}" pid="14" name="DISC_OrgApprovers">
    <vt:lpwstr> </vt:lpwstr>
  </property>
  <property fmtid="{D5CDD505-2E9C-101B-9397-08002B2CF9AE}" pid="15" name="DISC_Signer">
    <vt:lpwstr> </vt:lpwstr>
  </property>
  <property fmtid="{D5CDD505-2E9C-101B-9397-08002B2CF9AE}" pid="16" name="DISC_MainMakerPhone">
    <vt:lpwstr>+37046314924</vt:lpwstr>
  </property>
  <property fmtid="{D5CDD505-2E9C-101B-9397-08002B2CF9AE}" pid="17" name="DISC_AdditionalApproversMail">
    <vt:lpwstr> </vt:lpwstr>
  </property>
  <property fmtid="{D5CDD505-2E9C-101B-9397-08002B2CF9AE}" pid="18" name="DISidcName">
    <vt:lpwstr>edvsast1viisplocal16200</vt:lpwstr>
  </property>
  <property fmtid="{D5CDD505-2E9C-101B-9397-08002B2CF9AE}" pid="19" name="DISProperties">
    <vt:lpwstr>DISC_AdditionalMakersMail,DISC_Consignor,DIScgiUrl,DISC_MainMakerMail,DISC_DocRegNr,DISdDocName,DISTaskPaneUrl,DISC_Title,DISC_AdditionalMakers,DISC_OrgAuthor,DISC_AdditionalTutors,DISC_SignersGroup,DISC_OrgApprovers,DISC_Signer,DISC_MainMakerPhone,DISC_A</vt:lpwstr>
  </property>
  <property fmtid="{D5CDD505-2E9C-101B-9397-08002B2CF9AE}" pid="20" name="DISC_AdditionalMakersPhone">
    <vt:lpwstr>+37046314924</vt:lpwstr>
  </property>
  <property fmtid="{D5CDD505-2E9C-101B-9397-08002B2CF9AE}" pid="21" name="DISdUser">
    <vt:lpwstr>188742828_specialistas</vt:lpwstr>
  </property>
  <property fmtid="{D5CDD505-2E9C-101B-9397-08002B2CF9AE}" pid="22" name="DISC_DocRegDate">
    <vt:lpwstr>2018-01-26 10:07</vt:lpwstr>
  </property>
  <property fmtid="{D5CDD505-2E9C-101B-9397-08002B2CF9AE}" pid="23" name="DISC_AdditionalApprovers">
    <vt:lpwstr> </vt:lpwstr>
  </property>
  <property fmtid="{D5CDD505-2E9C-101B-9397-08002B2CF9AE}" pid="24" name="DISdID">
    <vt:lpwstr>151791</vt:lpwstr>
  </property>
  <property fmtid="{D5CDD505-2E9C-101B-9397-08002B2CF9AE}" pid="25" name="DISC_MainMaker">
    <vt:lpwstr>Vida Randakevičienė</vt:lpwstr>
  </property>
  <property fmtid="{D5CDD505-2E9C-101B-9397-08002B2CF9AE}" pid="26" name="DISC_TutorPhone">
    <vt:lpwstr> </vt:lpwstr>
  </property>
  <property fmtid="{D5CDD505-2E9C-101B-9397-08002B2CF9AE}" pid="27" name="DISC_AdditionalApproversPhone">
    <vt:lpwstr> </vt:lpwstr>
  </property>
  <property fmtid="{D5CDD505-2E9C-101B-9397-08002B2CF9AE}" pid="28" name="DISC_AdditionalTutorsMail">
    <vt:lpwstr> </vt:lpwstr>
  </property>
  <property fmtid="{D5CDD505-2E9C-101B-9397-08002B2CF9AE}" pid="29" name="DISC_AdditionalTutorsPhone">
    <vt:lpwstr> </vt:lpwstr>
  </property>
  <property fmtid="{D5CDD505-2E9C-101B-9397-08002B2CF9AE}" pid="30" name="DISC_Tutor">
    <vt:lpwstr> </vt:lpwstr>
  </property>
  <property fmtid="{D5CDD505-2E9C-101B-9397-08002B2CF9AE}" pid="31" name="DISC_TutorMail">
    <vt:lpwstr> </vt:lpwstr>
  </property>
  <property fmtid="{D5CDD505-2E9C-101B-9397-08002B2CF9AE}" pid="32" name="DISC_Consignee">
    <vt:lpwstr>Skuodo rajono savivaldybės taryba, Skuodo rajono savivaldybės meras</vt:lpwstr>
  </property>
</Properties>
</file>