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7B2A" w14:textId="0C494AEF" w:rsidR="00E611DE" w:rsidRPr="00C6050F" w:rsidRDefault="009D63E5" w:rsidP="00FA3824">
      <w:pPr>
        <w:pStyle w:val="Antrat1"/>
        <w:rPr>
          <w:rFonts w:ascii="Arial" w:hAnsi="Arial" w:cs="Arial"/>
          <w:color w:val="FF0000"/>
          <w:szCs w:val="24"/>
        </w:rPr>
      </w:pPr>
      <w:r w:rsidRPr="00C6050F">
        <w:rPr>
          <w:rFonts w:ascii="Arial" w:hAnsi="Arial" w:cs="Arial"/>
          <w:szCs w:val="24"/>
        </w:rPr>
        <w:t>BENDRAD</w:t>
      </w:r>
      <w:r w:rsidR="00C24421" w:rsidRPr="00C6050F">
        <w:rPr>
          <w:rFonts w:ascii="Arial" w:hAnsi="Arial" w:cs="Arial"/>
          <w:szCs w:val="24"/>
        </w:rPr>
        <w:t>A</w:t>
      </w:r>
      <w:r w:rsidRPr="00C6050F">
        <w:rPr>
          <w:rFonts w:ascii="Arial" w:hAnsi="Arial" w:cs="Arial"/>
          <w:szCs w:val="24"/>
        </w:rPr>
        <w:t xml:space="preserve">RBIAVIMO </w:t>
      </w:r>
      <w:r w:rsidR="00350D22" w:rsidRPr="00C6050F">
        <w:rPr>
          <w:rFonts w:ascii="Arial" w:hAnsi="Arial" w:cs="Arial"/>
          <w:szCs w:val="24"/>
        </w:rPr>
        <w:t xml:space="preserve">SUTARTIS Nr. </w:t>
      </w:r>
      <w:r w:rsidR="00D22FFF" w:rsidRPr="00C6050F">
        <w:rPr>
          <w:rFonts w:ascii="Arial" w:hAnsi="Arial" w:cs="Arial"/>
          <w:szCs w:val="24"/>
        </w:rPr>
        <w:t>_____</w:t>
      </w:r>
    </w:p>
    <w:p w14:paraId="7BD7C209" w14:textId="77777777" w:rsidR="005869DC" w:rsidRPr="00C6050F" w:rsidRDefault="005869DC" w:rsidP="00F8325A">
      <w:pPr>
        <w:jc w:val="center"/>
        <w:rPr>
          <w:rFonts w:ascii="Arial" w:hAnsi="Arial" w:cs="Arial"/>
          <w:szCs w:val="24"/>
        </w:rPr>
      </w:pPr>
    </w:p>
    <w:p w14:paraId="1F3BD3EC" w14:textId="0171DF05" w:rsidR="00F8325A" w:rsidRPr="00C6050F" w:rsidRDefault="005869DC" w:rsidP="00C6050F">
      <w:pPr>
        <w:spacing w:after="0"/>
        <w:ind w:firstLine="0"/>
        <w:jc w:val="center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20</w:t>
      </w:r>
      <w:r w:rsidR="00BF62F6" w:rsidRPr="00C6050F">
        <w:rPr>
          <w:rFonts w:ascii="Arial" w:hAnsi="Arial" w:cs="Arial"/>
          <w:szCs w:val="24"/>
        </w:rPr>
        <w:t>2</w:t>
      </w:r>
      <w:r w:rsidR="001A0346" w:rsidRPr="00C6050F">
        <w:rPr>
          <w:rFonts w:ascii="Arial" w:hAnsi="Arial" w:cs="Arial"/>
          <w:szCs w:val="24"/>
        </w:rPr>
        <w:t>4</w:t>
      </w:r>
      <w:r w:rsidR="00F8325A" w:rsidRPr="00C6050F">
        <w:rPr>
          <w:rFonts w:ascii="Arial" w:hAnsi="Arial" w:cs="Arial"/>
          <w:szCs w:val="24"/>
        </w:rPr>
        <w:t xml:space="preserve"> m. </w:t>
      </w:r>
    </w:p>
    <w:p w14:paraId="553DD9ED" w14:textId="6F82A2A8" w:rsidR="00F8325A" w:rsidRPr="00C6050F" w:rsidRDefault="001A0346" w:rsidP="00C6050F">
      <w:pPr>
        <w:spacing w:after="0"/>
        <w:ind w:firstLine="0"/>
        <w:jc w:val="center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Gargždai</w:t>
      </w:r>
    </w:p>
    <w:p w14:paraId="40DE4718" w14:textId="77777777" w:rsidR="00F8325A" w:rsidRPr="00C6050F" w:rsidRDefault="00F8325A" w:rsidP="00C6050F">
      <w:pPr>
        <w:spacing w:after="0" w:line="276" w:lineRule="auto"/>
        <w:ind w:firstLine="1134"/>
        <w:rPr>
          <w:rFonts w:ascii="Arial" w:hAnsi="Arial" w:cs="Arial"/>
          <w:szCs w:val="24"/>
        </w:rPr>
      </w:pPr>
    </w:p>
    <w:p w14:paraId="33847A01" w14:textId="6E169CFD" w:rsidR="00886AFF" w:rsidRPr="00C6050F" w:rsidRDefault="00886AFF" w:rsidP="00C6050F">
      <w:pPr>
        <w:spacing w:after="0" w:line="276" w:lineRule="auto"/>
        <w:ind w:firstLine="1134"/>
        <w:rPr>
          <w:rFonts w:ascii="Arial" w:hAnsi="Arial" w:cs="Arial"/>
          <w:color w:val="000000" w:themeColor="text1"/>
          <w:szCs w:val="24"/>
        </w:rPr>
      </w:pPr>
      <w:r w:rsidRPr="00C6050F">
        <w:rPr>
          <w:rFonts w:ascii="Arial" w:hAnsi="Arial" w:cs="Arial"/>
          <w:b/>
          <w:bCs/>
          <w:szCs w:val="24"/>
        </w:rPr>
        <w:t>Viešoji įstaiga Inovacijų agentūra</w:t>
      </w:r>
      <w:r w:rsidRPr="00C6050F">
        <w:rPr>
          <w:rFonts w:ascii="Arial" w:hAnsi="Arial" w:cs="Arial"/>
          <w:szCs w:val="24"/>
        </w:rPr>
        <w:t xml:space="preserve">, juridinio asmens kodas 125447177, registracijos adresas Juozo Balčikonio g. 3, LT-08247 Vilnius, atstovaujama generalinės direktorės Romualdos </w:t>
      </w:r>
      <w:proofErr w:type="spellStart"/>
      <w:r w:rsidRPr="00C6050F">
        <w:rPr>
          <w:rFonts w:ascii="Arial" w:hAnsi="Arial" w:cs="Arial"/>
          <w:szCs w:val="24"/>
        </w:rPr>
        <w:t>Stragienės</w:t>
      </w:r>
      <w:proofErr w:type="spellEnd"/>
      <w:r w:rsidRPr="00C6050F">
        <w:rPr>
          <w:rFonts w:ascii="Arial" w:hAnsi="Arial" w:cs="Arial"/>
          <w:szCs w:val="24"/>
        </w:rPr>
        <w:t xml:space="preserve">, </w:t>
      </w:r>
      <w:r w:rsidRPr="00C6050F">
        <w:rPr>
          <w:rFonts w:ascii="Arial" w:eastAsia="Times New Roman" w:hAnsi="Arial" w:cs="Arial"/>
          <w:szCs w:val="24"/>
          <w:lang w:eastAsia="lt-LT"/>
        </w:rPr>
        <w:t>veikiančios pagal įstaigos įstatus</w:t>
      </w:r>
      <w:r w:rsidRPr="00C6050F">
        <w:rPr>
          <w:rFonts w:ascii="Arial" w:eastAsia="Times New Roman" w:hAnsi="Arial" w:cs="Arial"/>
          <w:color w:val="000000" w:themeColor="text1"/>
          <w:szCs w:val="24"/>
          <w:lang w:eastAsia="lt-LT"/>
        </w:rPr>
        <w:t xml:space="preserve"> </w:t>
      </w:r>
      <w:r w:rsidRPr="00C6050F">
        <w:rPr>
          <w:rFonts w:ascii="Arial" w:hAnsi="Arial" w:cs="Arial"/>
          <w:color w:val="000000" w:themeColor="text1"/>
          <w:szCs w:val="24"/>
        </w:rPr>
        <w:t>(toliau – </w:t>
      </w:r>
      <w:r w:rsidRPr="00C6050F">
        <w:rPr>
          <w:rFonts w:ascii="Arial" w:hAnsi="Arial" w:cs="Arial"/>
          <w:b/>
          <w:bCs/>
          <w:color w:val="000000" w:themeColor="text1"/>
          <w:szCs w:val="24"/>
        </w:rPr>
        <w:t>Inovacijų agentūra</w:t>
      </w:r>
      <w:r w:rsidRPr="00C6050F">
        <w:rPr>
          <w:rFonts w:ascii="Arial" w:hAnsi="Arial" w:cs="Arial"/>
          <w:color w:val="000000" w:themeColor="text1"/>
          <w:szCs w:val="24"/>
        </w:rPr>
        <w:t>)</w:t>
      </w:r>
      <w:r w:rsidR="00AE32C9" w:rsidRPr="00C6050F">
        <w:rPr>
          <w:rFonts w:ascii="Arial" w:hAnsi="Arial" w:cs="Arial"/>
          <w:color w:val="000000" w:themeColor="text1"/>
          <w:szCs w:val="24"/>
        </w:rPr>
        <w:t>,</w:t>
      </w:r>
    </w:p>
    <w:p w14:paraId="149EAD8A" w14:textId="77777777" w:rsidR="001A0346" w:rsidRPr="00C6050F" w:rsidRDefault="00F8325A" w:rsidP="00C6050F">
      <w:pPr>
        <w:spacing w:after="0" w:line="276" w:lineRule="auto"/>
        <w:ind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 </w:t>
      </w:r>
      <w:r w:rsidR="001A0346" w:rsidRPr="00C6050F">
        <w:rPr>
          <w:rFonts w:ascii="Arial" w:hAnsi="Arial" w:cs="Arial"/>
          <w:szCs w:val="24"/>
        </w:rPr>
        <w:t>I</w:t>
      </w:r>
      <w:r w:rsidRPr="00C6050F">
        <w:rPr>
          <w:rFonts w:ascii="Arial" w:hAnsi="Arial" w:cs="Arial"/>
          <w:szCs w:val="24"/>
        </w:rPr>
        <w:t>r</w:t>
      </w:r>
      <w:r w:rsidR="001A0346" w:rsidRPr="00C6050F">
        <w:rPr>
          <w:rFonts w:ascii="Arial" w:hAnsi="Arial" w:cs="Arial"/>
          <w:szCs w:val="24"/>
        </w:rPr>
        <w:t xml:space="preserve"> </w:t>
      </w:r>
    </w:p>
    <w:p w14:paraId="450D29FE" w14:textId="0A25F1BD" w:rsidR="001A0346" w:rsidRPr="00C6050F" w:rsidRDefault="001A0346" w:rsidP="00C6050F">
      <w:pPr>
        <w:spacing w:after="0" w:line="276" w:lineRule="auto"/>
        <w:ind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b/>
          <w:bCs/>
          <w:szCs w:val="24"/>
        </w:rPr>
        <w:t>Klaipėdos rajono savivaldybė</w:t>
      </w:r>
      <w:r w:rsidR="00AE32C9" w:rsidRPr="00C6050F">
        <w:rPr>
          <w:rFonts w:ascii="Arial" w:eastAsia="Calibri" w:hAnsi="Arial" w:cs="Arial"/>
          <w:szCs w:val="24"/>
        </w:rPr>
        <w:t>,</w:t>
      </w:r>
      <w:r w:rsidR="001A02DB" w:rsidRPr="00C6050F">
        <w:rPr>
          <w:rFonts w:ascii="Arial" w:hAnsi="Arial" w:cs="Arial"/>
          <w:szCs w:val="24"/>
        </w:rPr>
        <w:t xml:space="preserve"> atstovaujama</w:t>
      </w:r>
      <w:r w:rsidR="00CC2A09" w:rsidRPr="00C6050F">
        <w:rPr>
          <w:rFonts w:ascii="Arial" w:hAnsi="Arial" w:cs="Arial"/>
          <w:szCs w:val="24"/>
        </w:rPr>
        <w:t xml:space="preserve"> </w:t>
      </w:r>
      <w:r w:rsidR="007D4D0A">
        <w:rPr>
          <w:rFonts w:ascii="Arial" w:hAnsi="Arial" w:cs="Arial"/>
          <w:szCs w:val="24"/>
        </w:rPr>
        <w:t xml:space="preserve">Administracijos </w:t>
      </w:r>
      <w:r w:rsidRPr="00C6050F">
        <w:rPr>
          <w:rFonts w:ascii="Arial" w:hAnsi="Arial" w:cs="Arial"/>
          <w:szCs w:val="24"/>
        </w:rPr>
        <w:t>direktoriaus Sigito Karbausk</w:t>
      </w:r>
      <w:r w:rsidR="00324B12" w:rsidRPr="00C6050F">
        <w:rPr>
          <w:rFonts w:ascii="Arial" w:hAnsi="Arial" w:cs="Arial"/>
          <w:szCs w:val="24"/>
        </w:rPr>
        <w:t>o</w:t>
      </w:r>
      <w:r w:rsidR="00BF036A" w:rsidRPr="00C6050F">
        <w:rPr>
          <w:rFonts w:ascii="Arial" w:hAnsi="Arial" w:cs="Arial"/>
          <w:szCs w:val="24"/>
        </w:rPr>
        <w:t>,</w:t>
      </w:r>
      <w:r w:rsidR="00374706" w:rsidRPr="00C6050F">
        <w:rPr>
          <w:rFonts w:ascii="Arial" w:hAnsi="Arial" w:cs="Arial"/>
          <w:szCs w:val="24"/>
        </w:rPr>
        <w:t xml:space="preserve"> </w:t>
      </w:r>
      <w:r w:rsidR="00034920" w:rsidRPr="00C6050F">
        <w:rPr>
          <w:rFonts w:ascii="Arial" w:hAnsi="Arial" w:cs="Arial"/>
          <w:szCs w:val="24"/>
        </w:rPr>
        <w:t>veikiančio pagal</w:t>
      </w:r>
      <w:r w:rsidR="00324B12" w:rsidRPr="00C6050F">
        <w:rPr>
          <w:rFonts w:ascii="Arial" w:hAnsi="Arial" w:cs="Arial"/>
          <w:szCs w:val="24"/>
        </w:rPr>
        <w:t xml:space="preserve"> </w:t>
      </w:r>
      <w:r w:rsidR="00324B12" w:rsidRPr="00C6050F">
        <w:rPr>
          <w:rFonts w:ascii="Arial" w:hAnsi="Arial" w:cs="Arial"/>
          <w:szCs w:val="24"/>
        </w:rPr>
        <w:t>Klaipėdos rajono savivaldybės tarybos 2024-03-28 sprendimą Nr. T11-</w:t>
      </w:r>
      <w:r w:rsidR="00C6050F">
        <w:rPr>
          <w:rFonts w:ascii="Arial" w:hAnsi="Arial" w:cs="Arial"/>
          <w:szCs w:val="24"/>
        </w:rPr>
        <w:t xml:space="preserve">  </w:t>
      </w:r>
      <w:r w:rsidR="00324B12" w:rsidRPr="00C6050F">
        <w:rPr>
          <w:rFonts w:ascii="Arial" w:hAnsi="Arial" w:cs="Arial"/>
          <w:szCs w:val="24"/>
        </w:rPr>
        <w:t>„</w:t>
      </w:r>
      <w:r w:rsidR="00324B12" w:rsidRPr="00C6050F">
        <w:rPr>
          <w:rFonts w:ascii="Arial" w:hAnsi="Arial" w:cs="Arial"/>
          <w:szCs w:val="24"/>
        </w:rPr>
        <w:t>Dėl pritarimo bendradarbiavimo sutarties su viešąja įstaiga Inovacijų agentūra pasirašymui“</w:t>
      </w:r>
      <w:r w:rsidR="00DA67D4" w:rsidRPr="00C6050F">
        <w:rPr>
          <w:rFonts w:ascii="Arial" w:hAnsi="Arial" w:cs="Arial"/>
          <w:szCs w:val="24"/>
        </w:rPr>
        <w:t xml:space="preserve"> </w:t>
      </w:r>
      <w:r w:rsidR="00FA1D4F" w:rsidRPr="00C6050F">
        <w:rPr>
          <w:rFonts w:ascii="Arial" w:hAnsi="Arial" w:cs="Arial"/>
          <w:szCs w:val="24"/>
        </w:rPr>
        <w:t xml:space="preserve">(toliau – </w:t>
      </w:r>
      <w:r w:rsidR="00FA1D4F" w:rsidRPr="00C6050F">
        <w:rPr>
          <w:rFonts w:ascii="Arial" w:hAnsi="Arial" w:cs="Arial"/>
          <w:b/>
          <w:bCs/>
          <w:szCs w:val="24"/>
        </w:rPr>
        <w:t>Savivaldybė</w:t>
      </w:r>
      <w:r w:rsidR="00FA1D4F" w:rsidRPr="00C6050F">
        <w:rPr>
          <w:rFonts w:ascii="Arial" w:hAnsi="Arial" w:cs="Arial"/>
          <w:szCs w:val="24"/>
        </w:rPr>
        <w:t>)</w:t>
      </w:r>
      <w:r w:rsidR="00034920" w:rsidRPr="00C6050F">
        <w:rPr>
          <w:rFonts w:ascii="Arial" w:hAnsi="Arial" w:cs="Arial"/>
          <w:szCs w:val="24"/>
        </w:rPr>
        <w:t>,</w:t>
      </w:r>
      <w:r w:rsidR="00AE32C9" w:rsidRPr="00C6050F">
        <w:rPr>
          <w:rFonts w:ascii="Arial" w:hAnsi="Arial" w:cs="Arial"/>
          <w:szCs w:val="24"/>
        </w:rPr>
        <w:t xml:space="preserve"> </w:t>
      </w:r>
    </w:p>
    <w:p w14:paraId="2A5A3013" w14:textId="45756E16" w:rsidR="00F8325A" w:rsidRPr="00C6050F" w:rsidRDefault="00AE32C9" w:rsidP="00C6050F">
      <w:pPr>
        <w:spacing w:after="0" w:line="276" w:lineRule="auto"/>
        <w:ind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toliau kiekviena atskirai vadinama Šalimi, o abi kartu – Šalimis, </w:t>
      </w:r>
      <w:r w:rsidR="007871D3" w:rsidRPr="00C6050F">
        <w:rPr>
          <w:rFonts w:ascii="Arial" w:hAnsi="Arial" w:cs="Arial"/>
          <w:szCs w:val="24"/>
        </w:rPr>
        <w:t>siekdamos</w:t>
      </w:r>
      <w:r w:rsidR="00F8325A" w:rsidRPr="00C6050F">
        <w:rPr>
          <w:rFonts w:ascii="Arial" w:hAnsi="Arial" w:cs="Arial"/>
          <w:szCs w:val="24"/>
        </w:rPr>
        <w:t xml:space="preserve"> abipusiškai naudingo bendradarbiavimo, sudarė šią bendradarbiavimo sutartį</w:t>
      </w:r>
      <w:r w:rsidR="004E77FF" w:rsidRPr="00C6050F">
        <w:rPr>
          <w:rFonts w:ascii="Arial" w:hAnsi="Arial" w:cs="Arial"/>
          <w:szCs w:val="24"/>
        </w:rPr>
        <w:t xml:space="preserve"> (toliau – Sutartis)</w:t>
      </w:r>
      <w:r w:rsidR="00F8325A" w:rsidRPr="00C6050F">
        <w:rPr>
          <w:rFonts w:ascii="Arial" w:hAnsi="Arial" w:cs="Arial"/>
          <w:szCs w:val="24"/>
        </w:rPr>
        <w:t>:</w:t>
      </w:r>
    </w:p>
    <w:p w14:paraId="2A6CE58D" w14:textId="13FE6D9A" w:rsidR="00435B33" w:rsidRPr="00C6050F" w:rsidRDefault="00435B33" w:rsidP="00C6050F">
      <w:pPr>
        <w:spacing w:after="0" w:line="276" w:lineRule="auto"/>
        <w:ind w:firstLine="1134"/>
        <w:rPr>
          <w:rFonts w:ascii="Arial" w:hAnsi="Arial" w:cs="Arial"/>
          <w:szCs w:val="24"/>
        </w:rPr>
      </w:pPr>
    </w:p>
    <w:p w14:paraId="5091DFA6" w14:textId="084668B8" w:rsidR="009D63E5" w:rsidRPr="00C6050F" w:rsidRDefault="00435B33" w:rsidP="00C6050F">
      <w:pPr>
        <w:pStyle w:val="Sraopastraipa"/>
        <w:numPr>
          <w:ilvl w:val="0"/>
          <w:numId w:val="16"/>
        </w:numPr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C6050F">
        <w:rPr>
          <w:rFonts w:ascii="Arial" w:hAnsi="Arial" w:cs="Arial"/>
          <w:b/>
          <w:bCs/>
          <w:szCs w:val="24"/>
          <w:shd w:val="clear" w:color="auto" w:fill="FFFFFF"/>
        </w:rPr>
        <w:t>SUTARTYJE VARTOJAMOS SĄVOKOS</w:t>
      </w:r>
    </w:p>
    <w:p w14:paraId="3B269462" w14:textId="77777777" w:rsidR="000C71BA" w:rsidRPr="00C6050F" w:rsidRDefault="000C71BA" w:rsidP="00C6050F">
      <w:pPr>
        <w:pStyle w:val="Sraopastraipa"/>
        <w:spacing w:after="0" w:line="276" w:lineRule="auto"/>
        <w:ind w:left="0" w:firstLine="1134"/>
        <w:rPr>
          <w:rFonts w:ascii="Arial" w:hAnsi="Arial" w:cs="Arial"/>
          <w:szCs w:val="24"/>
          <w:shd w:val="clear" w:color="auto" w:fill="FFFFFF"/>
        </w:rPr>
      </w:pPr>
    </w:p>
    <w:p w14:paraId="1CB86A46" w14:textId="5DC9EC07" w:rsidR="009D63E5" w:rsidRPr="00C6050F" w:rsidRDefault="009D63E5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Style w:val="normaltextrun"/>
          <w:rFonts w:ascii="Arial" w:hAnsi="Arial" w:cs="Arial"/>
          <w:szCs w:val="24"/>
          <w:shd w:val="clear" w:color="auto" w:fill="FFFFFF"/>
        </w:rPr>
      </w:pPr>
      <w:r w:rsidRPr="00C6050F">
        <w:rPr>
          <w:rStyle w:val="normaltextrun"/>
          <w:rFonts w:ascii="Arial" w:eastAsia="Times New Roman" w:hAnsi="Arial" w:cs="Arial"/>
          <w:b/>
          <w:bCs/>
          <w:szCs w:val="24"/>
        </w:rPr>
        <w:t>BC „Spiečius“</w:t>
      </w:r>
      <w:r w:rsidRPr="00C6050F">
        <w:rPr>
          <w:rStyle w:val="normaltextrun"/>
          <w:rFonts w:ascii="Arial" w:eastAsia="Times New Roman" w:hAnsi="Arial" w:cs="Arial"/>
          <w:szCs w:val="24"/>
        </w:rPr>
        <w:t xml:space="preserve"> – </w:t>
      </w:r>
      <w:r w:rsidR="001A0346" w:rsidRPr="00C6050F">
        <w:rPr>
          <w:rStyle w:val="normaltextrun"/>
          <w:rFonts w:ascii="Arial" w:eastAsia="Times New Roman" w:hAnsi="Arial" w:cs="Arial"/>
          <w:szCs w:val="24"/>
        </w:rPr>
        <w:t xml:space="preserve">aktyvaus verslo erdvė regione, konsultavimo, mokymo ir informavimo centras nukreiptas į ketinančius (planuojančius) pradėti, pradedančiuosius ir besivystančius verslus, skatinantis spartesnį verslų augimą, užtikrinant jaunų verslų išgyvenamumą ir plėtrą.  </w:t>
      </w:r>
    </w:p>
    <w:p w14:paraId="426A50DA" w14:textId="77490DBA" w:rsidR="009D63E5" w:rsidRPr="00C6050F" w:rsidRDefault="009D63E5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Style w:val="normaltextrun"/>
          <w:rFonts w:ascii="Arial" w:hAnsi="Arial" w:cs="Arial"/>
          <w:szCs w:val="24"/>
          <w:shd w:val="clear" w:color="auto" w:fill="FFFFFF"/>
        </w:rPr>
      </w:pPr>
      <w:r w:rsidRPr="00C6050F">
        <w:rPr>
          <w:rStyle w:val="normaltextrun"/>
          <w:rFonts w:ascii="Arial" w:hAnsi="Arial" w:cs="Arial"/>
          <w:b/>
          <w:bCs/>
          <w:szCs w:val="24"/>
        </w:rPr>
        <w:t>BC narys</w:t>
      </w:r>
      <w:r w:rsidRPr="00C6050F">
        <w:rPr>
          <w:rStyle w:val="normaltextrun"/>
          <w:rFonts w:ascii="Arial" w:hAnsi="Arial" w:cs="Arial"/>
          <w:szCs w:val="24"/>
        </w:rPr>
        <w:t xml:space="preserve"> – </w:t>
      </w:r>
      <w:r w:rsidR="001A0346" w:rsidRPr="00C6050F">
        <w:rPr>
          <w:rStyle w:val="normaltextrun"/>
          <w:rFonts w:ascii="Arial" w:hAnsi="Arial" w:cs="Arial"/>
          <w:szCs w:val="24"/>
        </w:rPr>
        <w:t xml:space="preserve">fizinis asmuo, veikiantis individualios veiklos pagrindu (verslininkas) ar juridinis asmuo (smulkiojo ar vidutinio verslo atstovas), ir veiklą vykdantis ne ilgiau nei 5 metus, arba fizinis asmuo iki 30 m. (ne verslininkas), turintis verslo idėją ir siekiantis ją realizuoti, su kuriuo yra pasirašoma BC  paslaugų teikimo sutartis.  </w:t>
      </w:r>
    </w:p>
    <w:p w14:paraId="2BE5B2D8" w14:textId="544C2724" w:rsidR="00596B3D" w:rsidRPr="00C6050F" w:rsidRDefault="00596B3D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Style w:val="normaltextrun"/>
          <w:rFonts w:ascii="Arial" w:hAnsi="Arial" w:cs="Arial"/>
          <w:szCs w:val="24"/>
          <w:shd w:val="clear" w:color="auto" w:fill="FFFFFF"/>
        </w:rPr>
      </w:pPr>
      <w:r w:rsidRPr="00C6050F">
        <w:rPr>
          <w:rStyle w:val="normaltextrun"/>
          <w:rFonts w:ascii="Arial" w:hAnsi="Arial" w:cs="Arial"/>
          <w:b/>
          <w:bCs/>
          <w:szCs w:val="24"/>
        </w:rPr>
        <w:t xml:space="preserve">BC „Spiečius“ paslaugų paketas </w:t>
      </w:r>
      <w:r w:rsidRPr="00C6050F">
        <w:rPr>
          <w:rStyle w:val="normaltextrun"/>
          <w:rFonts w:ascii="Arial" w:hAnsi="Arial" w:cs="Arial"/>
          <w:szCs w:val="24"/>
          <w:shd w:val="clear" w:color="auto" w:fill="FFFFFF"/>
        </w:rPr>
        <w:t xml:space="preserve">– paslaugos smulkiojo ir vidutinio verslo atstovams, apimančios </w:t>
      </w:r>
      <w:r w:rsidR="00FA1D4F" w:rsidRPr="00C6050F">
        <w:rPr>
          <w:rStyle w:val="normaltextrun"/>
          <w:rFonts w:ascii="Arial" w:hAnsi="Arial" w:cs="Arial"/>
          <w:szCs w:val="24"/>
          <w:shd w:val="clear" w:color="auto" w:fill="FFFFFF"/>
        </w:rPr>
        <w:t>BC narių</w:t>
      </w:r>
      <w:r w:rsidR="004221DD" w:rsidRPr="00C6050F">
        <w:rPr>
          <w:rStyle w:val="normaltextrun"/>
          <w:rFonts w:ascii="Arial" w:hAnsi="Arial" w:cs="Arial"/>
          <w:szCs w:val="24"/>
          <w:shd w:val="clear" w:color="auto" w:fill="FFFFFF"/>
        </w:rPr>
        <w:t xml:space="preserve"> konsultacijas verslo pradžios ir plėtros klausimais, mentorystės programą, verslo įgūdžių mokymus (</w:t>
      </w:r>
      <w:proofErr w:type="spellStart"/>
      <w:r w:rsidR="004221DD" w:rsidRPr="00C6050F">
        <w:rPr>
          <w:rStyle w:val="normaltextrun"/>
          <w:rFonts w:ascii="Arial" w:hAnsi="Arial" w:cs="Arial"/>
          <w:szCs w:val="24"/>
          <w:shd w:val="clear" w:color="auto" w:fill="FFFFFF"/>
        </w:rPr>
        <w:t>akceleravimo</w:t>
      </w:r>
      <w:proofErr w:type="spellEnd"/>
      <w:r w:rsidR="004221DD" w:rsidRPr="00C6050F">
        <w:rPr>
          <w:rStyle w:val="normaltextrun"/>
          <w:rFonts w:ascii="Arial" w:hAnsi="Arial" w:cs="Arial"/>
          <w:szCs w:val="24"/>
          <w:shd w:val="clear" w:color="auto" w:fill="FFFFFF"/>
        </w:rPr>
        <w:t xml:space="preserve"> programa ir kt.), informacinius renginius (tokius kaip verslo bendruomenės telkimo renginius, seminarus verslui aktualiomis temomis, kontaktinius renginius ir kt.), nemokamos kompiuterizuotos darbo vietos suteikimą, kitas verslo skatinimo ir plėtros iniciatyvas.</w:t>
      </w:r>
    </w:p>
    <w:p w14:paraId="7BBB4297" w14:textId="77777777" w:rsidR="000C71BA" w:rsidRPr="00C6050F" w:rsidRDefault="000C71BA" w:rsidP="00C6050F">
      <w:pPr>
        <w:pStyle w:val="Sraopastraipa"/>
        <w:spacing w:after="0" w:line="276" w:lineRule="auto"/>
        <w:ind w:left="0" w:firstLine="1134"/>
        <w:rPr>
          <w:rFonts w:ascii="Arial" w:hAnsi="Arial" w:cs="Arial"/>
          <w:szCs w:val="24"/>
          <w:lang w:val="en-US"/>
        </w:rPr>
      </w:pPr>
    </w:p>
    <w:p w14:paraId="19D50AAC" w14:textId="3FBB1CA3" w:rsidR="000C71BA" w:rsidRPr="00C6050F" w:rsidRDefault="00F8325A" w:rsidP="006E625F">
      <w:pPr>
        <w:pStyle w:val="Sraopastraipa"/>
        <w:numPr>
          <w:ilvl w:val="0"/>
          <w:numId w:val="16"/>
        </w:numPr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C6050F">
        <w:rPr>
          <w:rFonts w:ascii="Arial" w:hAnsi="Arial" w:cs="Arial"/>
          <w:b/>
          <w:bCs/>
          <w:szCs w:val="24"/>
        </w:rPr>
        <w:t>SUTARTIES OBJEKTAS</w:t>
      </w:r>
    </w:p>
    <w:p w14:paraId="2EACB312" w14:textId="77777777" w:rsidR="00EC3889" w:rsidRPr="00C6050F" w:rsidRDefault="00EC3889" w:rsidP="00C6050F">
      <w:pPr>
        <w:pStyle w:val="Sraopastraipa"/>
        <w:spacing w:after="0" w:line="276" w:lineRule="auto"/>
        <w:ind w:left="0" w:firstLine="1134"/>
        <w:rPr>
          <w:rFonts w:ascii="Arial" w:hAnsi="Arial" w:cs="Arial"/>
          <w:b/>
          <w:bCs/>
          <w:szCs w:val="24"/>
        </w:rPr>
      </w:pPr>
    </w:p>
    <w:p w14:paraId="438A5573" w14:textId="673D6E8D" w:rsidR="000C71BA" w:rsidRPr="00C6050F" w:rsidRDefault="00596B3D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 Šalys susitaria, kad </w:t>
      </w:r>
      <w:r w:rsidR="000C71BA" w:rsidRPr="00C6050F">
        <w:rPr>
          <w:rFonts w:ascii="Arial" w:hAnsi="Arial" w:cs="Arial"/>
          <w:szCs w:val="24"/>
        </w:rPr>
        <w:t xml:space="preserve">Inovacijų agentūra savo lėšomis </w:t>
      </w:r>
      <w:r w:rsidRPr="00C6050F">
        <w:rPr>
          <w:rFonts w:ascii="Arial" w:hAnsi="Arial" w:cs="Arial"/>
          <w:szCs w:val="24"/>
        </w:rPr>
        <w:t>teiks</w:t>
      </w:r>
      <w:r w:rsidR="000C71BA" w:rsidRPr="00C6050F">
        <w:rPr>
          <w:rFonts w:ascii="Arial" w:hAnsi="Arial" w:cs="Arial"/>
          <w:szCs w:val="24"/>
        </w:rPr>
        <w:t xml:space="preserve"> BC „Spiečius“ </w:t>
      </w:r>
      <w:r w:rsidR="00FA1D4F" w:rsidRPr="00C6050F">
        <w:rPr>
          <w:rFonts w:ascii="Arial" w:hAnsi="Arial" w:cs="Arial"/>
          <w:szCs w:val="24"/>
        </w:rPr>
        <w:t>p</w:t>
      </w:r>
      <w:r w:rsidR="000C71BA" w:rsidRPr="00C6050F">
        <w:rPr>
          <w:rFonts w:ascii="Arial" w:hAnsi="Arial" w:cs="Arial"/>
          <w:szCs w:val="24"/>
        </w:rPr>
        <w:t xml:space="preserve">aslaugų paketą </w:t>
      </w:r>
      <w:r w:rsidR="006221DE" w:rsidRPr="00C6050F">
        <w:rPr>
          <w:rFonts w:ascii="Arial" w:hAnsi="Arial" w:cs="Arial"/>
          <w:color w:val="000000" w:themeColor="text1"/>
          <w:szCs w:val="24"/>
        </w:rPr>
        <w:t xml:space="preserve">smulkaus ir vidutinio verslo atstovams </w:t>
      </w:r>
      <w:r w:rsidR="000C71BA" w:rsidRPr="00C6050F">
        <w:rPr>
          <w:rFonts w:ascii="Arial" w:hAnsi="Arial" w:cs="Arial"/>
          <w:szCs w:val="24"/>
        </w:rPr>
        <w:t xml:space="preserve">panaudos pagrindais jai neatlygintinai perduotose Patalpose. </w:t>
      </w:r>
      <w:r w:rsidR="00FA1D4F" w:rsidRPr="00C6050F">
        <w:rPr>
          <w:rFonts w:ascii="Arial" w:hAnsi="Arial" w:cs="Arial"/>
          <w:szCs w:val="24"/>
        </w:rPr>
        <w:t>Savivaldybė</w:t>
      </w:r>
      <w:r w:rsidR="000C71BA" w:rsidRPr="00C6050F">
        <w:rPr>
          <w:rFonts w:ascii="Arial" w:hAnsi="Arial" w:cs="Arial"/>
          <w:szCs w:val="24"/>
        </w:rPr>
        <w:t xml:space="preserve"> užtikrina, kad tokios Patalpos Inovacijų agentūrai bus suteiktos.</w:t>
      </w:r>
    </w:p>
    <w:p w14:paraId="1666EB3C" w14:textId="4A117244" w:rsidR="002F75C7" w:rsidRPr="00C6050F" w:rsidRDefault="000C71BA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Patalpos perduodamos pasirašant </w:t>
      </w:r>
      <w:r w:rsidR="00596B3D" w:rsidRPr="00C6050F">
        <w:rPr>
          <w:rFonts w:ascii="Arial" w:hAnsi="Arial" w:cs="Arial"/>
          <w:szCs w:val="24"/>
        </w:rPr>
        <w:t>materialiojo turto</w:t>
      </w:r>
      <w:r w:rsidRPr="00C6050F">
        <w:rPr>
          <w:rFonts w:ascii="Arial" w:hAnsi="Arial" w:cs="Arial"/>
          <w:szCs w:val="24"/>
        </w:rPr>
        <w:t xml:space="preserve"> panaudos sutartį</w:t>
      </w:r>
      <w:r w:rsidR="00324B12" w:rsidRPr="00C6050F">
        <w:rPr>
          <w:rFonts w:ascii="Arial" w:hAnsi="Arial" w:cs="Arial"/>
          <w:szCs w:val="24"/>
        </w:rPr>
        <w:t>.</w:t>
      </w:r>
    </w:p>
    <w:p w14:paraId="3BB8A64F" w14:textId="525AE3A3" w:rsidR="002A6E0A" w:rsidRPr="00C6050F" w:rsidRDefault="00596B3D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 Šalys taip pat susitaria, kad pasibaigus Sutartyje ir/ar Panaudos sutartyje nustatytam Patalpų panaudos terminui, Inovacijų agentūra perduos (grąžins) Patalpas Panaudos sutartyje nustatyta tvarka.</w:t>
      </w:r>
    </w:p>
    <w:p w14:paraId="03DBC45A" w14:textId="77777777" w:rsidR="002A6E0A" w:rsidRPr="00C6050F" w:rsidRDefault="002A6E0A" w:rsidP="00C6050F">
      <w:pPr>
        <w:pStyle w:val="Sraopastraipa"/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563F765A" w14:textId="67FBBE29" w:rsidR="002A6E0A" w:rsidRPr="00C6050F" w:rsidRDefault="002F75C7" w:rsidP="006E625F">
      <w:pPr>
        <w:pStyle w:val="Sraopastraipa"/>
        <w:numPr>
          <w:ilvl w:val="0"/>
          <w:numId w:val="16"/>
        </w:numPr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C6050F">
        <w:rPr>
          <w:rFonts w:ascii="Arial" w:hAnsi="Arial" w:cs="Arial"/>
          <w:b/>
          <w:bCs/>
          <w:szCs w:val="24"/>
        </w:rPr>
        <w:lastRenderedPageBreak/>
        <w:t>ŠALIŲ ĮSIPAREIGOJIMAI</w:t>
      </w:r>
    </w:p>
    <w:p w14:paraId="7FB43769" w14:textId="77777777" w:rsidR="002A6E0A" w:rsidRPr="00C6050F" w:rsidRDefault="002A6E0A" w:rsidP="00C6050F">
      <w:pPr>
        <w:pStyle w:val="Sraopastraipa"/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7A82767C" w14:textId="77777777" w:rsidR="002A6E0A" w:rsidRPr="00C6050F" w:rsidRDefault="00B50730" w:rsidP="00C6050F">
      <w:pPr>
        <w:pStyle w:val="Sraopastraipa"/>
        <w:numPr>
          <w:ilvl w:val="1"/>
          <w:numId w:val="16"/>
        </w:numPr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Inovacijų agentūra</w:t>
      </w:r>
      <w:r w:rsidR="002F75C7" w:rsidRPr="00C6050F">
        <w:rPr>
          <w:rFonts w:ascii="Arial" w:hAnsi="Arial" w:cs="Arial"/>
          <w:szCs w:val="24"/>
        </w:rPr>
        <w:t xml:space="preserve"> įsipareigoja:</w:t>
      </w:r>
    </w:p>
    <w:p w14:paraId="2122854E" w14:textId="71D58322" w:rsidR="002A6E0A" w:rsidRPr="00C6050F" w:rsidRDefault="00886AFF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vystyti</w:t>
      </w:r>
      <w:r w:rsidR="007E5AD5" w:rsidRPr="00C6050F">
        <w:rPr>
          <w:rFonts w:ascii="Arial" w:hAnsi="Arial" w:cs="Arial"/>
          <w:szCs w:val="24"/>
        </w:rPr>
        <w:t xml:space="preserve"> </w:t>
      </w:r>
      <w:r w:rsidR="00BF62F6" w:rsidRPr="00C6050F">
        <w:rPr>
          <w:rFonts w:ascii="Arial" w:hAnsi="Arial" w:cs="Arial"/>
          <w:szCs w:val="24"/>
        </w:rPr>
        <w:t xml:space="preserve">BC </w:t>
      </w:r>
      <w:r w:rsidR="002A6E0A" w:rsidRPr="00C6050F">
        <w:rPr>
          <w:rFonts w:ascii="Arial" w:hAnsi="Arial" w:cs="Arial"/>
          <w:szCs w:val="24"/>
        </w:rPr>
        <w:t>„</w:t>
      </w:r>
      <w:r w:rsidR="00BF62F6" w:rsidRPr="00C6050F">
        <w:rPr>
          <w:rFonts w:ascii="Arial" w:hAnsi="Arial" w:cs="Arial"/>
          <w:szCs w:val="24"/>
        </w:rPr>
        <w:t>Spiečius</w:t>
      </w:r>
      <w:r w:rsidR="002A6E0A" w:rsidRPr="00C6050F">
        <w:rPr>
          <w:rFonts w:ascii="Arial" w:hAnsi="Arial" w:cs="Arial"/>
          <w:szCs w:val="24"/>
        </w:rPr>
        <w:t>“</w:t>
      </w:r>
      <w:r w:rsidR="007E5AD5" w:rsidRPr="00C6050F">
        <w:rPr>
          <w:rFonts w:ascii="Arial" w:hAnsi="Arial" w:cs="Arial"/>
          <w:szCs w:val="24"/>
        </w:rPr>
        <w:t>, suteikiant intelektua</w:t>
      </w:r>
      <w:r w:rsidR="00AE32C9" w:rsidRPr="00C6050F">
        <w:rPr>
          <w:rFonts w:ascii="Arial" w:hAnsi="Arial" w:cs="Arial"/>
          <w:szCs w:val="24"/>
        </w:rPr>
        <w:t>liuosius</w:t>
      </w:r>
      <w:r w:rsidR="007E5AD5" w:rsidRPr="00C6050F">
        <w:rPr>
          <w:rFonts w:ascii="Arial" w:hAnsi="Arial" w:cs="Arial"/>
          <w:szCs w:val="24"/>
        </w:rPr>
        <w:t xml:space="preserve"> ir žmogiškuosius resursus, būtinus planuojamų veiklų įgyvendinimui;</w:t>
      </w:r>
    </w:p>
    <w:p w14:paraId="1CF3C539" w14:textId="13D901F7" w:rsidR="002A6E0A" w:rsidRPr="00C6050F" w:rsidRDefault="007E5AD5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papildomai teikti </w:t>
      </w:r>
      <w:r w:rsidRPr="00C6050F">
        <w:rPr>
          <w:rFonts w:ascii="Arial" w:eastAsia="Times New Roman" w:hAnsi="Arial" w:cs="Arial"/>
          <w:szCs w:val="24"/>
        </w:rPr>
        <w:t>pagalb</w:t>
      </w:r>
      <w:r w:rsidR="00AE32C9" w:rsidRPr="00C6050F">
        <w:rPr>
          <w:rFonts w:ascii="Arial" w:eastAsia="Times New Roman" w:hAnsi="Arial" w:cs="Arial"/>
          <w:szCs w:val="24"/>
        </w:rPr>
        <w:t>ą</w:t>
      </w:r>
      <w:r w:rsidRPr="00C6050F">
        <w:rPr>
          <w:rFonts w:ascii="Arial" w:eastAsia="Times New Roman" w:hAnsi="Arial" w:cs="Arial"/>
          <w:szCs w:val="24"/>
        </w:rPr>
        <w:t xml:space="preserve"> </w:t>
      </w:r>
      <w:r w:rsidR="00FE17F1" w:rsidRPr="00C6050F">
        <w:rPr>
          <w:rFonts w:ascii="Arial" w:eastAsia="Times New Roman" w:hAnsi="Arial" w:cs="Arial"/>
          <w:szCs w:val="24"/>
        </w:rPr>
        <w:t>sparčiai augančioms ir/arba</w:t>
      </w:r>
      <w:r w:rsidRPr="00C6050F">
        <w:rPr>
          <w:rFonts w:ascii="Arial" w:eastAsia="Times New Roman" w:hAnsi="Arial" w:cs="Arial"/>
          <w:szCs w:val="24"/>
        </w:rPr>
        <w:t xml:space="preserve"> turinčioms eksporto potencialą ir/arba eksportuojančioms įmonėms</w:t>
      </w:r>
      <w:r w:rsidR="00AE32C9" w:rsidRPr="00C6050F">
        <w:rPr>
          <w:rFonts w:ascii="Arial" w:eastAsia="Times New Roman" w:hAnsi="Arial" w:cs="Arial"/>
          <w:szCs w:val="24"/>
        </w:rPr>
        <w:t>, siekiant</w:t>
      </w:r>
      <w:r w:rsidRPr="00C6050F">
        <w:rPr>
          <w:rFonts w:ascii="Arial" w:eastAsia="Times New Roman" w:hAnsi="Arial" w:cs="Arial"/>
          <w:szCs w:val="24"/>
        </w:rPr>
        <w:t xml:space="preserve"> didinti konkurencingumą tarptautiniu lygmeniu bei didinti vadovų ir eksporto vadovų kompetencijas;</w:t>
      </w:r>
    </w:p>
    <w:p w14:paraId="24831034" w14:textId="27CAF927" w:rsidR="002A6E0A" w:rsidRPr="00C6050F" w:rsidRDefault="00B50730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ne vėliau kaip prieš </w:t>
      </w:r>
      <w:r w:rsidR="00321CD7" w:rsidRPr="00C6050F">
        <w:rPr>
          <w:rFonts w:ascii="Arial" w:hAnsi="Arial" w:cs="Arial"/>
          <w:szCs w:val="24"/>
        </w:rPr>
        <w:t>14</w:t>
      </w:r>
      <w:r w:rsidRPr="00C6050F">
        <w:rPr>
          <w:rFonts w:ascii="Arial" w:hAnsi="Arial" w:cs="Arial"/>
          <w:szCs w:val="24"/>
        </w:rPr>
        <w:t xml:space="preserve"> </w:t>
      </w:r>
      <w:r w:rsidR="00AD164D" w:rsidRPr="00C6050F">
        <w:rPr>
          <w:rFonts w:ascii="Arial" w:hAnsi="Arial" w:cs="Arial"/>
          <w:szCs w:val="24"/>
        </w:rPr>
        <w:t>kalendorinių</w:t>
      </w:r>
      <w:r w:rsidR="00321CD7" w:rsidRPr="00C6050F">
        <w:rPr>
          <w:rFonts w:ascii="Arial" w:hAnsi="Arial" w:cs="Arial"/>
          <w:szCs w:val="24"/>
        </w:rPr>
        <w:t xml:space="preserve"> dienų</w:t>
      </w:r>
      <w:r w:rsidRPr="00C6050F">
        <w:rPr>
          <w:rFonts w:ascii="Arial" w:hAnsi="Arial" w:cs="Arial"/>
          <w:szCs w:val="24"/>
        </w:rPr>
        <w:t xml:space="preserve"> informuoti apie reikiamų patalpų </w:t>
      </w:r>
      <w:r w:rsidR="004E77FF" w:rsidRPr="00C6050F">
        <w:rPr>
          <w:rFonts w:ascii="Arial" w:hAnsi="Arial" w:cs="Arial"/>
          <w:szCs w:val="24"/>
        </w:rPr>
        <w:t xml:space="preserve">renginiams </w:t>
      </w:r>
      <w:r w:rsidR="00AD164D" w:rsidRPr="00C6050F">
        <w:rPr>
          <w:rFonts w:ascii="Arial" w:hAnsi="Arial" w:cs="Arial"/>
          <w:szCs w:val="24"/>
        </w:rPr>
        <w:t xml:space="preserve">(kai dalyvių skaičius iki 40) </w:t>
      </w:r>
      <w:r w:rsidRPr="00C6050F">
        <w:rPr>
          <w:rFonts w:ascii="Arial" w:hAnsi="Arial" w:cs="Arial"/>
          <w:szCs w:val="24"/>
        </w:rPr>
        <w:t>poreikį ir suderinti abiem šalims tinkamą datą</w:t>
      </w:r>
      <w:r w:rsidR="00BF62F6" w:rsidRPr="00C6050F">
        <w:rPr>
          <w:rFonts w:ascii="Arial" w:hAnsi="Arial" w:cs="Arial"/>
          <w:szCs w:val="24"/>
        </w:rPr>
        <w:t>;</w:t>
      </w:r>
    </w:p>
    <w:p w14:paraId="36ED952E" w14:textId="69154CED" w:rsidR="00AD164D" w:rsidRPr="00C6050F" w:rsidRDefault="00AD164D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ne vėliau kaip prieš 30 kalendorinių dienų informuoti apie reikiamų patalpų renginiams (kai dalyvių skaičius didesnis nei 40) poreikį ir suderinti abiem šalims tinkamą datą</w:t>
      </w:r>
      <w:r w:rsidR="00E85A20" w:rsidRPr="00C6050F">
        <w:rPr>
          <w:rFonts w:ascii="Arial" w:hAnsi="Arial" w:cs="Arial"/>
          <w:szCs w:val="24"/>
        </w:rPr>
        <w:t>;</w:t>
      </w:r>
    </w:p>
    <w:p w14:paraId="7273368F" w14:textId="46807E94" w:rsidR="002A6E0A" w:rsidRPr="00C6050F" w:rsidRDefault="00B50730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bendradarbiauti organizuojant bendras </w:t>
      </w:r>
      <w:r w:rsidR="002A6E0A" w:rsidRPr="00C6050F">
        <w:rPr>
          <w:rFonts w:ascii="Arial" w:hAnsi="Arial" w:cs="Arial"/>
          <w:szCs w:val="24"/>
        </w:rPr>
        <w:t xml:space="preserve">verslumo skatinimo </w:t>
      </w:r>
      <w:r w:rsidR="00E85A20" w:rsidRPr="00C6050F">
        <w:rPr>
          <w:rFonts w:ascii="Arial" w:hAnsi="Arial" w:cs="Arial"/>
          <w:szCs w:val="24"/>
        </w:rPr>
        <w:t xml:space="preserve">Klaipėdos rajone </w:t>
      </w:r>
      <w:r w:rsidRPr="00C6050F">
        <w:rPr>
          <w:rFonts w:ascii="Arial" w:hAnsi="Arial" w:cs="Arial"/>
          <w:szCs w:val="24"/>
        </w:rPr>
        <w:t>veiklas</w:t>
      </w:r>
      <w:r w:rsidR="00BF62F6" w:rsidRPr="00C6050F">
        <w:rPr>
          <w:rFonts w:ascii="Arial" w:hAnsi="Arial" w:cs="Arial"/>
          <w:szCs w:val="24"/>
        </w:rPr>
        <w:t>;</w:t>
      </w:r>
    </w:p>
    <w:p w14:paraId="3B163CA4" w14:textId="78BD7ACD" w:rsidR="002A6E0A" w:rsidRPr="00C6050F" w:rsidRDefault="002A6E0A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viešinant</w:t>
      </w:r>
      <w:r w:rsidR="00FA1D4F" w:rsidRPr="00C6050F">
        <w:rPr>
          <w:rFonts w:ascii="Arial" w:hAnsi="Arial" w:cs="Arial"/>
          <w:szCs w:val="24"/>
        </w:rPr>
        <w:t xml:space="preserve"> </w:t>
      </w:r>
      <w:r w:rsidR="00AA5186" w:rsidRPr="00C6050F">
        <w:rPr>
          <w:rFonts w:ascii="Arial" w:hAnsi="Arial" w:cs="Arial"/>
          <w:szCs w:val="24"/>
        </w:rPr>
        <w:t xml:space="preserve">BC „Spiečius“ </w:t>
      </w:r>
      <w:r w:rsidR="00FA1D4F" w:rsidRPr="00C6050F">
        <w:rPr>
          <w:rFonts w:ascii="Arial" w:hAnsi="Arial" w:cs="Arial"/>
          <w:szCs w:val="24"/>
        </w:rPr>
        <w:t>p</w:t>
      </w:r>
      <w:r w:rsidR="00AA5186" w:rsidRPr="00C6050F">
        <w:rPr>
          <w:rFonts w:ascii="Arial" w:hAnsi="Arial" w:cs="Arial"/>
          <w:szCs w:val="24"/>
        </w:rPr>
        <w:t>aslaugų paketo veiklas</w:t>
      </w:r>
      <w:r w:rsidRPr="00C6050F">
        <w:rPr>
          <w:rFonts w:ascii="Arial" w:hAnsi="Arial" w:cs="Arial"/>
          <w:szCs w:val="24"/>
        </w:rPr>
        <w:t>, įgyvendinam</w:t>
      </w:r>
      <w:r w:rsidR="00AA5186" w:rsidRPr="00C6050F">
        <w:rPr>
          <w:rFonts w:ascii="Arial" w:hAnsi="Arial" w:cs="Arial"/>
          <w:szCs w:val="24"/>
        </w:rPr>
        <w:t>a</w:t>
      </w:r>
      <w:r w:rsidRPr="00C6050F">
        <w:rPr>
          <w:rFonts w:ascii="Arial" w:hAnsi="Arial" w:cs="Arial"/>
          <w:szCs w:val="24"/>
        </w:rPr>
        <w:t xml:space="preserve">s </w:t>
      </w:r>
      <w:r w:rsidR="00FA1D4F" w:rsidRPr="00C6050F">
        <w:rPr>
          <w:rFonts w:ascii="Arial" w:hAnsi="Arial" w:cs="Arial"/>
          <w:szCs w:val="24"/>
        </w:rPr>
        <w:t>Savivaldybės</w:t>
      </w:r>
      <w:r w:rsidRPr="00C6050F">
        <w:rPr>
          <w:rFonts w:ascii="Arial" w:hAnsi="Arial" w:cs="Arial"/>
          <w:szCs w:val="24"/>
        </w:rPr>
        <w:t xml:space="preserve"> </w:t>
      </w:r>
      <w:r w:rsidR="00E85A20" w:rsidRPr="00C6050F">
        <w:rPr>
          <w:rFonts w:ascii="Arial" w:hAnsi="Arial" w:cs="Arial"/>
          <w:szCs w:val="24"/>
        </w:rPr>
        <w:t xml:space="preserve">perduotose </w:t>
      </w:r>
      <w:r w:rsidRPr="00C6050F">
        <w:rPr>
          <w:rFonts w:ascii="Arial" w:hAnsi="Arial" w:cs="Arial"/>
          <w:szCs w:val="24"/>
        </w:rPr>
        <w:t>patalpose</w:t>
      </w:r>
      <w:r w:rsidR="00182B86" w:rsidRPr="00C6050F">
        <w:rPr>
          <w:rFonts w:ascii="Arial" w:hAnsi="Arial" w:cs="Arial"/>
          <w:szCs w:val="24"/>
        </w:rPr>
        <w:t xml:space="preserve"> Gargžduose</w:t>
      </w:r>
      <w:r w:rsidR="00AA5186" w:rsidRPr="00C6050F">
        <w:rPr>
          <w:rFonts w:ascii="Arial" w:hAnsi="Arial" w:cs="Arial"/>
          <w:szCs w:val="24"/>
        </w:rPr>
        <w:t>,</w:t>
      </w:r>
      <w:r w:rsidRPr="00C6050F">
        <w:rPr>
          <w:rFonts w:ascii="Arial" w:hAnsi="Arial" w:cs="Arial"/>
          <w:szCs w:val="24"/>
        </w:rPr>
        <w:t xml:space="preserve">  </w:t>
      </w:r>
      <w:r w:rsidR="00182B86" w:rsidRPr="00C6050F">
        <w:rPr>
          <w:rFonts w:ascii="Arial" w:hAnsi="Arial" w:cs="Arial"/>
          <w:szCs w:val="24"/>
        </w:rPr>
        <w:t>partnerių dalyje naudoti Savivaldybės logotipą.</w:t>
      </w:r>
    </w:p>
    <w:p w14:paraId="76CB56C6" w14:textId="3CE74E3B" w:rsidR="00EC3889" w:rsidRPr="00C6050F" w:rsidRDefault="00182B86" w:rsidP="00C6050F">
      <w:pPr>
        <w:pStyle w:val="Sraopastraipa"/>
        <w:numPr>
          <w:ilvl w:val="1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eastAsia="Calibri" w:hAnsi="Arial" w:cs="Arial"/>
          <w:szCs w:val="24"/>
        </w:rPr>
        <w:t>Savivaldybė</w:t>
      </w:r>
      <w:r w:rsidR="007871D3" w:rsidRPr="00C6050F">
        <w:rPr>
          <w:rFonts w:ascii="Arial" w:eastAsia="Calibri" w:hAnsi="Arial" w:cs="Arial"/>
          <w:szCs w:val="24"/>
        </w:rPr>
        <w:t xml:space="preserve"> </w:t>
      </w:r>
      <w:r w:rsidR="007E007F" w:rsidRPr="00C6050F">
        <w:rPr>
          <w:rFonts w:ascii="Arial" w:hAnsi="Arial" w:cs="Arial"/>
          <w:szCs w:val="24"/>
        </w:rPr>
        <w:t>įsipareigoja:</w:t>
      </w:r>
    </w:p>
    <w:p w14:paraId="49A8D9EE" w14:textId="2F34F76F" w:rsidR="00EC3889" w:rsidRPr="00C6050F" w:rsidRDefault="009E6B5D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panaudos pagrindais </w:t>
      </w:r>
      <w:r w:rsidR="004C3BB8" w:rsidRPr="00C6050F">
        <w:rPr>
          <w:rFonts w:ascii="Arial" w:hAnsi="Arial" w:cs="Arial"/>
          <w:szCs w:val="24"/>
        </w:rPr>
        <w:t>p</w:t>
      </w:r>
      <w:r w:rsidR="00922D05" w:rsidRPr="00C6050F">
        <w:rPr>
          <w:rFonts w:ascii="Arial" w:hAnsi="Arial" w:cs="Arial"/>
          <w:szCs w:val="24"/>
        </w:rPr>
        <w:t>erduoti laikinai</w:t>
      </w:r>
      <w:r w:rsidR="00061868" w:rsidRPr="00C6050F">
        <w:rPr>
          <w:rFonts w:ascii="Arial" w:hAnsi="Arial" w:cs="Arial"/>
          <w:szCs w:val="24"/>
        </w:rPr>
        <w:t xml:space="preserve"> </w:t>
      </w:r>
      <w:r w:rsidR="0090362F" w:rsidRPr="00C6050F">
        <w:rPr>
          <w:rFonts w:ascii="Arial" w:hAnsi="Arial" w:cs="Arial"/>
          <w:szCs w:val="24"/>
        </w:rPr>
        <w:t xml:space="preserve">valdyti ir naudoti </w:t>
      </w:r>
      <w:r w:rsidR="00BD603B" w:rsidRPr="00C6050F">
        <w:rPr>
          <w:rFonts w:ascii="Arial" w:hAnsi="Arial" w:cs="Arial"/>
          <w:szCs w:val="24"/>
        </w:rPr>
        <w:t xml:space="preserve">Inovacijų agentūrai </w:t>
      </w:r>
      <w:r w:rsidR="00E85A20" w:rsidRPr="00C6050F">
        <w:rPr>
          <w:rFonts w:ascii="Arial" w:hAnsi="Arial" w:cs="Arial"/>
          <w:szCs w:val="24"/>
        </w:rPr>
        <w:t xml:space="preserve">69,16 m2 ploto </w:t>
      </w:r>
      <w:r w:rsidR="003045A2" w:rsidRPr="00C6050F">
        <w:rPr>
          <w:rFonts w:ascii="Arial" w:hAnsi="Arial" w:cs="Arial"/>
          <w:szCs w:val="24"/>
        </w:rPr>
        <w:t xml:space="preserve">įrengtas ir </w:t>
      </w:r>
      <w:proofErr w:type="spellStart"/>
      <w:r w:rsidR="003045A2" w:rsidRPr="00C6050F">
        <w:rPr>
          <w:rFonts w:ascii="Arial" w:hAnsi="Arial" w:cs="Arial"/>
          <w:szCs w:val="24"/>
        </w:rPr>
        <w:t>bendradarbystės</w:t>
      </w:r>
      <w:proofErr w:type="spellEnd"/>
      <w:r w:rsidR="003045A2" w:rsidRPr="00C6050F">
        <w:rPr>
          <w:rFonts w:ascii="Arial" w:hAnsi="Arial" w:cs="Arial"/>
          <w:szCs w:val="24"/>
        </w:rPr>
        <w:t xml:space="preserve"> centro veiklai pritaikytas </w:t>
      </w:r>
      <w:r w:rsidR="0090362F" w:rsidRPr="00C6050F">
        <w:rPr>
          <w:rFonts w:ascii="Arial" w:hAnsi="Arial" w:cs="Arial"/>
          <w:szCs w:val="24"/>
        </w:rPr>
        <w:t xml:space="preserve">negyvenamąsias patalpas </w:t>
      </w:r>
      <w:r w:rsidR="00E85A20" w:rsidRPr="00C6050F">
        <w:rPr>
          <w:rFonts w:ascii="Arial" w:hAnsi="Arial" w:cs="Arial"/>
          <w:szCs w:val="24"/>
        </w:rPr>
        <w:t xml:space="preserve">(be baldų ir biuro įrangos) </w:t>
      </w:r>
      <w:r w:rsidR="00182B86" w:rsidRPr="00C6050F">
        <w:rPr>
          <w:rFonts w:ascii="Arial" w:hAnsi="Arial" w:cs="Arial"/>
          <w:szCs w:val="24"/>
        </w:rPr>
        <w:t>BC</w:t>
      </w:r>
      <w:r w:rsidR="0090362F" w:rsidRPr="00C6050F">
        <w:rPr>
          <w:rFonts w:ascii="Arial" w:hAnsi="Arial" w:cs="Arial"/>
          <w:szCs w:val="24"/>
        </w:rPr>
        <w:t xml:space="preserve"> „Spiečius“ veiklai vykdyti</w:t>
      </w:r>
      <w:r w:rsidR="00F3572D" w:rsidRPr="00C6050F">
        <w:rPr>
          <w:rFonts w:ascii="Arial" w:hAnsi="Arial" w:cs="Arial"/>
          <w:szCs w:val="24"/>
        </w:rPr>
        <w:t>;</w:t>
      </w:r>
      <w:r w:rsidR="00061868" w:rsidRPr="00C6050F">
        <w:rPr>
          <w:rFonts w:ascii="Arial" w:hAnsi="Arial" w:cs="Arial"/>
          <w:szCs w:val="24"/>
        </w:rPr>
        <w:t xml:space="preserve"> </w:t>
      </w:r>
    </w:p>
    <w:p w14:paraId="4376A438" w14:textId="1294D7FC" w:rsidR="004221DD" w:rsidRPr="00C6050F" w:rsidRDefault="004221DD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sudaryti sąlygas BC </w:t>
      </w:r>
      <w:r w:rsidR="00E85A20" w:rsidRPr="00C6050F">
        <w:rPr>
          <w:rFonts w:ascii="Arial" w:hAnsi="Arial" w:cs="Arial"/>
          <w:szCs w:val="24"/>
        </w:rPr>
        <w:t xml:space="preserve">„Spiečius“ </w:t>
      </w:r>
      <w:r w:rsidRPr="00C6050F">
        <w:rPr>
          <w:rFonts w:ascii="Arial" w:hAnsi="Arial" w:cs="Arial"/>
          <w:szCs w:val="24"/>
        </w:rPr>
        <w:t>nariams  naudotis panaudos pagrindais suteiktomis patalpomis 24 val. per parą, 7 dienas per savaitę</w:t>
      </w:r>
      <w:r w:rsidR="00182B86" w:rsidRPr="00C6050F">
        <w:rPr>
          <w:rFonts w:ascii="Arial" w:hAnsi="Arial" w:cs="Arial"/>
          <w:szCs w:val="24"/>
        </w:rPr>
        <w:t>;</w:t>
      </w:r>
    </w:p>
    <w:p w14:paraId="0196014E" w14:textId="1DF66E0B" w:rsidR="00182B86" w:rsidRPr="00C6050F" w:rsidRDefault="00182B86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pagal galimybes (esant poreikiui talpinti daugiau renginio dalyvių) suderinus su </w:t>
      </w:r>
      <w:r w:rsidR="00AD164D" w:rsidRPr="00C6050F">
        <w:rPr>
          <w:rFonts w:ascii="Arial" w:hAnsi="Arial" w:cs="Arial"/>
          <w:szCs w:val="24"/>
        </w:rPr>
        <w:t>Savivaldybe pagal Sutartyje 3.1.3. ir 3.1.4. punktuose numatytas sąlygas,</w:t>
      </w:r>
      <w:r w:rsidRPr="00C6050F">
        <w:rPr>
          <w:rFonts w:ascii="Arial" w:hAnsi="Arial" w:cs="Arial"/>
          <w:szCs w:val="24"/>
        </w:rPr>
        <w:t xml:space="preserve"> suteikti administracinius resursus (erdvę renginiams), būtinus BC „Spiečius“ planuojamų veiklų įgyvendinimui;</w:t>
      </w:r>
    </w:p>
    <w:p w14:paraId="6528AADE" w14:textId="439045C5" w:rsidR="00EC3889" w:rsidRPr="00C6050F" w:rsidRDefault="007E007F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 xml:space="preserve">bendradarbiauti organizuojant </w:t>
      </w:r>
      <w:r w:rsidR="00BF62F6" w:rsidRPr="00C6050F">
        <w:rPr>
          <w:rFonts w:ascii="Arial" w:hAnsi="Arial" w:cs="Arial"/>
          <w:szCs w:val="24"/>
        </w:rPr>
        <w:t xml:space="preserve">ir įgyvendinant BC </w:t>
      </w:r>
      <w:r w:rsidR="00EC3889" w:rsidRPr="00C6050F">
        <w:rPr>
          <w:rFonts w:ascii="Arial" w:hAnsi="Arial" w:cs="Arial"/>
          <w:szCs w:val="24"/>
        </w:rPr>
        <w:t>„</w:t>
      </w:r>
      <w:r w:rsidR="00390E9F" w:rsidRPr="00C6050F">
        <w:rPr>
          <w:rFonts w:ascii="Arial" w:hAnsi="Arial" w:cs="Arial"/>
          <w:szCs w:val="24"/>
        </w:rPr>
        <w:t>Spiečius</w:t>
      </w:r>
      <w:r w:rsidR="00EC3889" w:rsidRPr="00C6050F">
        <w:rPr>
          <w:rFonts w:ascii="Arial" w:hAnsi="Arial" w:cs="Arial"/>
          <w:szCs w:val="24"/>
        </w:rPr>
        <w:t>“</w:t>
      </w:r>
      <w:r w:rsidR="00BF62F6" w:rsidRPr="00C6050F">
        <w:rPr>
          <w:rFonts w:ascii="Arial" w:hAnsi="Arial" w:cs="Arial"/>
          <w:szCs w:val="24"/>
        </w:rPr>
        <w:t xml:space="preserve"> paslaugų paketą</w:t>
      </w:r>
      <w:r w:rsidR="00182B86" w:rsidRPr="00C6050F">
        <w:rPr>
          <w:rFonts w:ascii="Arial" w:hAnsi="Arial" w:cs="Arial"/>
          <w:szCs w:val="24"/>
        </w:rPr>
        <w:t>;</w:t>
      </w:r>
    </w:p>
    <w:p w14:paraId="4735EA9B" w14:textId="1634FBCB" w:rsidR="00182B86" w:rsidRPr="00C6050F" w:rsidRDefault="00182B86" w:rsidP="00C6050F">
      <w:pPr>
        <w:pStyle w:val="Sraopastraipa"/>
        <w:numPr>
          <w:ilvl w:val="2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hAnsi="Arial" w:cs="Arial"/>
          <w:szCs w:val="24"/>
        </w:rPr>
        <w:t>prisidėti viešinant BC „Spiečius“ įgyvendinamas veiklas.</w:t>
      </w:r>
    </w:p>
    <w:p w14:paraId="2918A51F" w14:textId="77777777" w:rsidR="00EC3889" w:rsidRPr="00C6050F" w:rsidRDefault="00EC3889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51BBEA52" w14:textId="7CB46917" w:rsidR="00EC3889" w:rsidRPr="00C6050F" w:rsidRDefault="00C558FA" w:rsidP="006E625F">
      <w:pPr>
        <w:pStyle w:val="Sraopastraipa"/>
        <w:numPr>
          <w:ilvl w:val="0"/>
          <w:numId w:val="16"/>
        </w:numPr>
        <w:tabs>
          <w:tab w:val="left" w:pos="1560"/>
        </w:tabs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C6050F">
        <w:rPr>
          <w:rFonts w:ascii="Arial" w:eastAsia="Calibri" w:hAnsi="Arial" w:cs="Arial"/>
          <w:b/>
          <w:bCs/>
          <w:szCs w:val="24"/>
        </w:rPr>
        <w:t>SUTARTIES GALIOJIM</w:t>
      </w:r>
      <w:r w:rsidR="00EC3889" w:rsidRPr="00C6050F">
        <w:rPr>
          <w:rFonts w:ascii="Arial" w:eastAsia="Calibri" w:hAnsi="Arial" w:cs="Arial"/>
          <w:b/>
          <w:bCs/>
          <w:szCs w:val="24"/>
        </w:rPr>
        <w:t>AS, KEITIMAS, NUTRAUKIMAS</w:t>
      </w:r>
    </w:p>
    <w:p w14:paraId="17277476" w14:textId="77777777" w:rsidR="00EC3889" w:rsidRPr="00C6050F" w:rsidRDefault="00EC3889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4D6FD5E8" w14:textId="19CDE2A3" w:rsidR="00EC3889" w:rsidRPr="00C6050F" w:rsidRDefault="00604F66" w:rsidP="00C6050F">
      <w:pPr>
        <w:pStyle w:val="Sraopastraipa"/>
        <w:numPr>
          <w:ilvl w:val="1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eastAsia="Calibri" w:hAnsi="Arial" w:cs="Arial"/>
          <w:szCs w:val="24"/>
        </w:rPr>
        <w:t>Bendradarbiavimo s</w:t>
      </w:r>
      <w:r w:rsidR="00C558FA" w:rsidRPr="00C6050F">
        <w:rPr>
          <w:rFonts w:ascii="Arial" w:eastAsia="Calibri" w:hAnsi="Arial" w:cs="Arial"/>
          <w:szCs w:val="24"/>
        </w:rPr>
        <w:t>utarti</w:t>
      </w:r>
      <w:r w:rsidR="00FC57F0" w:rsidRPr="00C6050F">
        <w:rPr>
          <w:rFonts w:ascii="Arial" w:eastAsia="Calibri" w:hAnsi="Arial" w:cs="Arial"/>
          <w:szCs w:val="24"/>
        </w:rPr>
        <w:t>s</w:t>
      </w:r>
      <w:r w:rsidR="00C558FA" w:rsidRPr="00C6050F">
        <w:rPr>
          <w:rFonts w:ascii="Arial" w:eastAsia="Calibri" w:hAnsi="Arial" w:cs="Arial"/>
          <w:szCs w:val="24"/>
        </w:rPr>
        <w:t xml:space="preserve"> </w:t>
      </w:r>
      <w:r w:rsidR="00AE32C9" w:rsidRPr="00C6050F">
        <w:rPr>
          <w:rFonts w:ascii="Arial" w:eastAsia="Calibri" w:hAnsi="Arial" w:cs="Arial"/>
          <w:szCs w:val="24"/>
        </w:rPr>
        <w:t>įsi</w:t>
      </w:r>
      <w:r w:rsidR="00C558FA" w:rsidRPr="00C6050F">
        <w:rPr>
          <w:rFonts w:ascii="Arial" w:eastAsia="Calibri" w:hAnsi="Arial" w:cs="Arial"/>
          <w:szCs w:val="24"/>
        </w:rPr>
        <w:t>galioja nuo pasirašymo dienos ir</w:t>
      </w:r>
      <w:r w:rsidR="00E1639E" w:rsidRPr="00C6050F">
        <w:rPr>
          <w:rFonts w:ascii="Arial" w:eastAsia="Calibri" w:hAnsi="Arial" w:cs="Arial"/>
          <w:szCs w:val="24"/>
        </w:rPr>
        <w:t xml:space="preserve"> </w:t>
      </w:r>
      <w:r w:rsidR="00C225EF" w:rsidRPr="00C6050F">
        <w:rPr>
          <w:rFonts w:ascii="Arial" w:eastAsia="Calibri" w:hAnsi="Arial" w:cs="Arial"/>
          <w:szCs w:val="24"/>
        </w:rPr>
        <w:t xml:space="preserve">galioja iki </w:t>
      </w:r>
      <w:r w:rsidR="00182B86" w:rsidRPr="00C6050F">
        <w:rPr>
          <w:rFonts w:ascii="Arial" w:eastAsia="Calibri" w:hAnsi="Arial" w:cs="Arial"/>
          <w:szCs w:val="24"/>
        </w:rPr>
        <w:t>2029</w:t>
      </w:r>
      <w:r w:rsidR="00C225EF" w:rsidRPr="00C6050F">
        <w:rPr>
          <w:rFonts w:ascii="Arial" w:eastAsia="Calibri" w:hAnsi="Arial" w:cs="Arial"/>
          <w:szCs w:val="24"/>
        </w:rPr>
        <w:t xml:space="preserve"> m. </w:t>
      </w:r>
      <w:r w:rsidR="00472BDE" w:rsidRPr="00C6050F">
        <w:rPr>
          <w:rFonts w:ascii="Arial" w:eastAsia="Calibri" w:hAnsi="Arial" w:cs="Arial"/>
          <w:szCs w:val="24"/>
        </w:rPr>
        <w:t>balandžio</w:t>
      </w:r>
      <w:r w:rsidR="00B22DCB" w:rsidRPr="00C6050F">
        <w:rPr>
          <w:rFonts w:ascii="Arial" w:eastAsia="Calibri" w:hAnsi="Arial" w:cs="Arial"/>
          <w:szCs w:val="24"/>
        </w:rPr>
        <w:t xml:space="preserve"> 1</w:t>
      </w:r>
      <w:r w:rsidR="00C225EF" w:rsidRPr="00C6050F">
        <w:rPr>
          <w:rFonts w:ascii="Arial" w:eastAsia="Calibri" w:hAnsi="Arial" w:cs="Arial"/>
          <w:szCs w:val="24"/>
        </w:rPr>
        <w:t xml:space="preserve"> d.</w:t>
      </w:r>
      <w:r w:rsidR="004365B3" w:rsidRPr="00C6050F">
        <w:rPr>
          <w:rFonts w:ascii="Arial" w:eastAsia="Calibri" w:hAnsi="Arial" w:cs="Arial"/>
          <w:szCs w:val="24"/>
        </w:rPr>
        <w:t xml:space="preserve"> </w:t>
      </w:r>
    </w:p>
    <w:p w14:paraId="5FCE78A2" w14:textId="521E297B" w:rsidR="006E6C6F" w:rsidRPr="00C6050F" w:rsidRDefault="00EC3889" w:rsidP="00C6050F">
      <w:pPr>
        <w:pStyle w:val="Sraopastraipa"/>
        <w:numPr>
          <w:ilvl w:val="1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eastAsia="Calibri" w:hAnsi="Arial" w:cs="Arial"/>
          <w:szCs w:val="24"/>
        </w:rPr>
        <w:t>Sutartis</w:t>
      </w:r>
      <w:r w:rsidR="00C558FA" w:rsidRPr="00C6050F">
        <w:rPr>
          <w:rFonts w:ascii="Arial" w:eastAsia="Calibri" w:hAnsi="Arial" w:cs="Arial"/>
          <w:szCs w:val="24"/>
        </w:rPr>
        <w:t xml:space="preserve"> gali būti nutraukiama bet kurios </w:t>
      </w:r>
      <w:r w:rsidR="00AE32C9" w:rsidRPr="00C6050F">
        <w:rPr>
          <w:rFonts w:ascii="Arial" w:eastAsia="Calibri" w:hAnsi="Arial" w:cs="Arial"/>
          <w:szCs w:val="24"/>
        </w:rPr>
        <w:t>Š</w:t>
      </w:r>
      <w:r w:rsidR="00C558FA" w:rsidRPr="00C6050F">
        <w:rPr>
          <w:rFonts w:ascii="Arial" w:eastAsia="Calibri" w:hAnsi="Arial" w:cs="Arial"/>
          <w:szCs w:val="24"/>
        </w:rPr>
        <w:t>alies iniciatyva</w:t>
      </w:r>
      <w:r w:rsidR="00CF628C" w:rsidRPr="00C6050F">
        <w:rPr>
          <w:rFonts w:ascii="Arial" w:hAnsi="Arial" w:cs="Arial"/>
          <w:szCs w:val="24"/>
        </w:rPr>
        <w:t xml:space="preserve"> atsiradus nenumatytoms, nuo Šalių valios nepriklausančioms aplinkybėms </w:t>
      </w:r>
      <w:r w:rsidR="00CF628C" w:rsidRPr="00C6050F">
        <w:rPr>
          <w:rFonts w:ascii="Arial" w:hAnsi="Arial" w:cs="Arial"/>
          <w:i/>
          <w:iCs/>
          <w:szCs w:val="24"/>
        </w:rPr>
        <w:t xml:space="preserve">(pvz., pasibaigus Inovacijų agentūros, kaip juridinio asmens įgaliojimams, pasikeitus Inovacijos agentūros veiklos strategijai, nepatvirtinus Inovacijų agentūros biudžeto </w:t>
      </w:r>
      <w:proofErr w:type="spellStart"/>
      <w:r w:rsidR="00CF628C" w:rsidRPr="00C6050F">
        <w:rPr>
          <w:rFonts w:ascii="Arial" w:hAnsi="Arial" w:cs="Arial"/>
          <w:i/>
          <w:iCs/>
          <w:szCs w:val="24"/>
        </w:rPr>
        <w:t>bendradarbystės</w:t>
      </w:r>
      <w:proofErr w:type="spellEnd"/>
      <w:r w:rsidR="00CF628C" w:rsidRPr="00C6050F">
        <w:rPr>
          <w:rFonts w:ascii="Arial" w:hAnsi="Arial" w:cs="Arial"/>
          <w:i/>
          <w:iCs/>
          <w:szCs w:val="24"/>
        </w:rPr>
        <w:t xml:space="preserve"> centro „Spiečius“ veiklų vystymui ir kt.)</w:t>
      </w:r>
      <w:r w:rsidR="00C558FA" w:rsidRPr="00C6050F">
        <w:rPr>
          <w:rFonts w:ascii="Arial" w:eastAsia="Calibri" w:hAnsi="Arial" w:cs="Arial"/>
          <w:i/>
          <w:iCs/>
          <w:szCs w:val="24"/>
        </w:rPr>
        <w:t>,</w:t>
      </w:r>
      <w:r w:rsidR="00C558FA" w:rsidRPr="00C6050F">
        <w:rPr>
          <w:rFonts w:ascii="Arial" w:eastAsia="Calibri" w:hAnsi="Arial" w:cs="Arial"/>
          <w:szCs w:val="24"/>
        </w:rPr>
        <w:t xml:space="preserve"> įspėjus kitą </w:t>
      </w:r>
      <w:r w:rsidR="00AE32C9" w:rsidRPr="00C6050F">
        <w:rPr>
          <w:rFonts w:ascii="Arial" w:eastAsia="Calibri" w:hAnsi="Arial" w:cs="Arial"/>
          <w:szCs w:val="24"/>
        </w:rPr>
        <w:t>Š</w:t>
      </w:r>
      <w:r w:rsidR="00C558FA" w:rsidRPr="00C6050F">
        <w:rPr>
          <w:rFonts w:ascii="Arial" w:eastAsia="Calibri" w:hAnsi="Arial" w:cs="Arial"/>
          <w:szCs w:val="24"/>
        </w:rPr>
        <w:t xml:space="preserve">alį raštu prieš </w:t>
      </w:r>
      <w:r w:rsidR="00AE32C9" w:rsidRPr="00C6050F">
        <w:rPr>
          <w:rFonts w:ascii="Arial" w:eastAsia="Calibri" w:hAnsi="Arial" w:cs="Arial"/>
          <w:szCs w:val="24"/>
        </w:rPr>
        <w:t xml:space="preserve">30 dienų </w:t>
      </w:r>
      <w:r w:rsidR="00C558FA" w:rsidRPr="00C6050F">
        <w:rPr>
          <w:rFonts w:ascii="Arial" w:eastAsia="Calibri" w:hAnsi="Arial" w:cs="Arial"/>
          <w:szCs w:val="24"/>
        </w:rPr>
        <w:t>iki numatomo sutarties nutraukimo</w:t>
      </w:r>
      <w:r w:rsidRPr="00C6050F">
        <w:rPr>
          <w:rFonts w:ascii="Arial" w:eastAsia="Calibri" w:hAnsi="Arial" w:cs="Arial"/>
          <w:szCs w:val="24"/>
        </w:rPr>
        <w:t xml:space="preserve"> termino</w:t>
      </w:r>
      <w:r w:rsidR="00737E03" w:rsidRPr="00C6050F">
        <w:rPr>
          <w:rFonts w:ascii="Arial" w:hAnsi="Arial" w:cs="Arial"/>
          <w:szCs w:val="24"/>
        </w:rPr>
        <w:t>.</w:t>
      </w:r>
      <w:r w:rsidR="006E6C6F" w:rsidRPr="00C6050F">
        <w:rPr>
          <w:rFonts w:ascii="Arial" w:hAnsi="Arial" w:cs="Arial"/>
          <w:szCs w:val="24"/>
        </w:rPr>
        <w:t xml:space="preserve"> </w:t>
      </w:r>
    </w:p>
    <w:p w14:paraId="0CE1DCBA" w14:textId="07BC9094" w:rsidR="007574A0" w:rsidRPr="00C6050F" w:rsidRDefault="007574A0" w:rsidP="00C6050F">
      <w:pPr>
        <w:pStyle w:val="Sraopastraipa"/>
        <w:numPr>
          <w:ilvl w:val="1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eastAsia="Calibri" w:hAnsi="Arial" w:cs="Arial"/>
          <w:szCs w:val="24"/>
        </w:rPr>
        <w:t>Sutartis gali būti pakeista ir papildyta abiejų Šalių raštišku sutarimu.</w:t>
      </w:r>
    </w:p>
    <w:p w14:paraId="6803228E" w14:textId="77777777" w:rsidR="007574A0" w:rsidRDefault="007574A0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0493404F" w14:textId="77777777" w:rsidR="006E625F" w:rsidRDefault="006E625F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27763994" w14:textId="77777777" w:rsidR="006E625F" w:rsidRPr="00C6050F" w:rsidRDefault="006E625F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348085F0" w14:textId="51DB5619" w:rsidR="007574A0" w:rsidRPr="00C6050F" w:rsidRDefault="00C558FA" w:rsidP="00CF2090">
      <w:pPr>
        <w:pStyle w:val="Sraopastraipa"/>
        <w:numPr>
          <w:ilvl w:val="0"/>
          <w:numId w:val="16"/>
        </w:numPr>
        <w:tabs>
          <w:tab w:val="left" w:pos="1560"/>
        </w:tabs>
        <w:spacing w:after="0" w:line="276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C6050F">
        <w:rPr>
          <w:rFonts w:ascii="Arial" w:eastAsia="Calibri" w:hAnsi="Arial" w:cs="Arial"/>
          <w:b/>
          <w:bCs/>
          <w:szCs w:val="24"/>
        </w:rPr>
        <w:lastRenderedPageBreak/>
        <w:t>BAIGIAMOSIOS NUOSTATOS</w:t>
      </w:r>
    </w:p>
    <w:p w14:paraId="7AFBB257" w14:textId="77777777" w:rsidR="007574A0" w:rsidRPr="00C6050F" w:rsidRDefault="007574A0" w:rsidP="00C6050F">
      <w:pPr>
        <w:pStyle w:val="Sraopastraipa"/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</w:p>
    <w:p w14:paraId="1E90463A" w14:textId="580AE1AD" w:rsidR="00C558FA" w:rsidRPr="00C6050F" w:rsidRDefault="00604F66" w:rsidP="00C6050F">
      <w:pPr>
        <w:pStyle w:val="Sraopastraipa"/>
        <w:numPr>
          <w:ilvl w:val="1"/>
          <w:numId w:val="16"/>
        </w:numPr>
        <w:tabs>
          <w:tab w:val="left" w:pos="1560"/>
        </w:tabs>
        <w:spacing w:after="0" w:line="276" w:lineRule="auto"/>
        <w:ind w:left="0" w:firstLine="1134"/>
        <w:rPr>
          <w:rFonts w:ascii="Arial" w:hAnsi="Arial" w:cs="Arial"/>
          <w:szCs w:val="24"/>
        </w:rPr>
      </w:pPr>
      <w:r w:rsidRPr="00C6050F">
        <w:rPr>
          <w:rFonts w:ascii="Arial" w:eastAsia="Calibri" w:hAnsi="Arial" w:cs="Arial"/>
          <w:szCs w:val="24"/>
        </w:rPr>
        <w:t>Bendradarbiavimo s</w:t>
      </w:r>
      <w:r w:rsidR="00127687" w:rsidRPr="00C6050F">
        <w:rPr>
          <w:rFonts w:ascii="Arial" w:eastAsia="Calibri" w:hAnsi="Arial" w:cs="Arial"/>
          <w:szCs w:val="24"/>
        </w:rPr>
        <w:t>utartis</w:t>
      </w:r>
      <w:r w:rsidR="00C558FA" w:rsidRPr="00C6050F">
        <w:rPr>
          <w:rFonts w:ascii="Arial" w:eastAsia="Calibri" w:hAnsi="Arial" w:cs="Arial"/>
          <w:szCs w:val="24"/>
        </w:rPr>
        <w:t xml:space="preserve"> sudaryta lietuvių kalba dviem egzemplioriais, turinč</w:t>
      </w:r>
      <w:r w:rsidR="004365B3" w:rsidRPr="00C6050F">
        <w:rPr>
          <w:rFonts w:ascii="Arial" w:eastAsia="Calibri" w:hAnsi="Arial" w:cs="Arial"/>
          <w:szCs w:val="24"/>
        </w:rPr>
        <w:t xml:space="preserve">iais vienodą juridinę galią, po </w:t>
      </w:r>
      <w:r w:rsidR="00C558FA" w:rsidRPr="00C6050F">
        <w:rPr>
          <w:rFonts w:ascii="Arial" w:eastAsia="Calibri" w:hAnsi="Arial" w:cs="Arial"/>
          <w:szCs w:val="24"/>
        </w:rPr>
        <w:t xml:space="preserve">vieną kiekvienai </w:t>
      </w:r>
      <w:r w:rsidR="00AE32C9" w:rsidRPr="00C6050F">
        <w:rPr>
          <w:rFonts w:ascii="Arial" w:eastAsia="Calibri" w:hAnsi="Arial" w:cs="Arial"/>
          <w:szCs w:val="24"/>
        </w:rPr>
        <w:t>Š</w:t>
      </w:r>
      <w:r w:rsidR="00C558FA" w:rsidRPr="00C6050F">
        <w:rPr>
          <w:rFonts w:ascii="Arial" w:eastAsia="Calibri" w:hAnsi="Arial" w:cs="Arial"/>
          <w:szCs w:val="24"/>
        </w:rPr>
        <w:t>aliai.</w:t>
      </w:r>
    </w:p>
    <w:p w14:paraId="593AD29F" w14:textId="77777777" w:rsidR="00B22DCB" w:rsidRPr="00C6050F" w:rsidRDefault="00B22DCB" w:rsidP="00C6050F">
      <w:pPr>
        <w:spacing w:after="0" w:line="276" w:lineRule="auto"/>
        <w:ind w:firstLine="1134"/>
        <w:contextualSpacing/>
        <w:rPr>
          <w:rFonts w:ascii="Arial" w:eastAsia="Calibri" w:hAnsi="Arial" w:cs="Arial"/>
          <w:szCs w:val="24"/>
        </w:rPr>
      </w:pPr>
    </w:p>
    <w:p w14:paraId="5D046766" w14:textId="08DF61B7" w:rsidR="00C558FA" w:rsidRPr="00C6050F" w:rsidRDefault="00BC38AB" w:rsidP="00CF2090">
      <w:pPr>
        <w:spacing w:after="0" w:line="276" w:lineRule="auto"/>
        <w:ind w:firstLine="0"/>
        <w:jc w:val="center"/>
        <w:rPr>
          <w:rFonts w:ascii="Arial" w:eastAsia="Calibri" w:hAnsi="Arial" w:cs="Arial"/>
          <w:b/>
          <w:bCs/>
          <w:szCs w:val="24"/>
        </w:rPr>
      </w:pPr>
      <w:r w:rsidRPr="00C6050F">
        <w:rPr>
          <w:rFonts w:ascii="Arial" w:eastAsia="Calibri" w:hAnsi="Arial" w:cs="Arial"/>
          <w:b/>
          <w:bCs/>
          <w:szCs w:val="24"/>
        </w:rPr>
        <w:t>6</w:t>
      </w:r>
      <w:r w:rsidR="00C558FA" w:rsidRPr="00C6050F">
        <w:rPr>
          <w:rFonts w:ascii="Arial" w:eastAsia="Calibri" w:hAnsi="Arial" w:cs="Arial"/>
          <w:b/>
          <w:bCs/>
          <w:szCs w:val="24"/>
        </w:rPr>
        <w:t>. ŠALIŲ REKVIZITAI</w:t>
      </w:r>
    </w:p>
    <w:p w14:paraId="0CFF9E02" w14:textId="77777777" w:rsidR="00C558FA" w:rsidRPr="00C6050F" w:rsidRDefault="00C558FA" w:rsidP="00C6050F">
      <w:pPr>
        <w:spacing w:after="0" w:line="276" w:lineRule="auto"/>
        <w:ind w:firstLine="1134"/>
        <w:jc w:val="center"/>
        <w:rPr>
          <w:rFonts w:ascii="Arial" w:eastAsia="Calibri" w:hAnsi="Arial" w:cs="Arial"/>
          <w:szCs w:val="24"/>
        </w:rPr>
      </w:pPr>
    </w:p>
    <w:tbl>
      <w:tblPr>
        <w:tblW w:w="10212" w:type="dxa"/>
        <w:tblInd w:w="-206" w:type="dxa"/>
        <w:tblLook w:val="0000" w:firstRow="0" w:lastRow="0" w:firstColumn="0" w:lastColumn="0" w:noHBand="0" w:noVBand="0"/>
      </w:tblPr>
      <w:tblGrid>
        <w:gridCol w:w="4742"/>
        <w:gridCol w:w="5470"/>
      </w:tblGrid>
      <w:tr w:rsidR="00CC2A09" w:rsidRPr="00C6050F" w14:paraId="0C6A0126" w14:textId="77777777" w:rsidTr="00B14122">
        <w:trPr>
          <w:trHeight w:val="3279"/>
        </w:trPr>
        <w:tc>
          <w:tcPr>
            <w:tcW w:w="4742" w:type="dxa"/>
          </w:tcPr>
          <w:p w14:paraId="455D600F" w14:textId="680C8B3C" w:rsidR="00CC2A09" w:rsidRPr="00C6050F" w:rsidRDefault="00104EB5" w:rsidP="00CF2090">
            <w:pPr>
              <w:tabs>
                <w:tab w:val="left" w:pos="5245"/>
                <w:tab w:val="left" w:pos="5670"/>
              </w:tabs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C6050F">
              <w:rPr>
                <w:rFonts w:ascii="Arial" w:eastAsia="Calibri" w:hAnsi="Arial" w:cs="Arial"/>
                <w:b/>
                <w:bCs/>
                <w:szCs w:val="24"/>
              </w:rPr>
              <w:t>V</w:t>
            </w:r>
            <w:r w:rsidR="00E27BEF" w:rsidRPr="00C6050F">
              <w:rPr>
                <w:rFonts w:ascii="Arial" w:eastAsia="Calibri" w:hAnsi="Arial" w:cs="Arial"/>
                <w:b/>
                <w:bCs/>
                <w:szCs w:val="24"/>
              </w:rPr>
              <w:t xml:space="preserve">iešoji įstaiga </w:t>
            </w:r>
            <w:r w:rsidR="00B22DCB" w:rsidRPr="00C6050F">
              <w:rPr>
                <w:rFonts w:ascii="Arial" w:eastAsia="Calibri" w:hAnsi="Arial" w:cs="Arial"/>
                <w:b/>
                <w:bCs/>
                <w:szCs w:val="24"/>
              </w:rPr>
              <w:t>Inovacijų agentūra</w:t>
            </w:r>
          </w:p>
          <w:p w14:paraId="1A90E270" w14:textId="77777777" w:rsidR="00B22DCB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Kodas </w:t>
            </w:r>
            <w:r w:rsidR="00B22DCB" w:rsidRPr="00C6050F">
              <w:rPr>
                <w:rFonts w:ascii="Arial" w:eastAsia="Calibri" w:hAnsi="Arial" w:cs="Arial"/>
                <w:szCs w:val="24"/>
              </w:rPr>
              <w:t xml:space="preserve">125447177, </w:t>
            </w:r>
          </w:p>
          <w:p w14:paraId="454877E2" w14:textId="77777777" w:rsidR="00B22DCB" w:rsidRPr="00C6050F" w:rsidRDefault="00B22DCB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Juozo Balčikonio g. 3, LT-08247 Vilnius, </w:t>
            </w:r>
          </w:p>
          <w:p w14:paraId="76AEAEE4" w14:textId="082BE72E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Tel. 8 (5) 249 90 83</w:t>
            </w:r>
          </w:p>
          <w:p w14:paraId="267854D2" w14:textId="5E2885E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  <w:lang w:val="en-US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El. paštas </w:t>
            </w:r>
            <w:proofErr w:type="spellStart"/>
            <w:r w:rsidR="00182B86" w:rsidRPr="00C6050F">
              <w:rPr>
                <w:rFonts w:ascii="Arial" w:hAnsi="Arial" w:cs="Arial"/>
                <w:szCs w:val="24"/>
              </w:rPr>
              <w:t>info</w:t>
            </w:r>
            <w:proofErr w:type="spellEnd"/>
            <w:r w:rsidR="00182B86" w:rsidRPr="00C6050F">
              <w:rPr>
                <w:rFonts w:ascii="Arial" w:hAnsi="Arial" w:cs="Arial"/>
                <w:szCs w:val="24"/>
                <w:lang w:val="en-US"/>
              </w:rPr>
              <w:t>@inovacijuagentura.lt</w:t>
            </w:r>
          </w:p>
          <w:p w14:paraId="715AB6A8" w14:textId="2339A772" w:rsidR="00CC2A09" w:rsidRPr="00C6050F" w:rsidRDefault="00E27BEF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D</w:t>
            </w:r>
            <w:r w:rsidR="00104EB5" w:rsidRPr="00C6050F">
              <w:rPr>
                <w:rFonts w:ascii="Arial" w:eastAsia="Calibri" w:hAnsi="Arial" w:cs="Arial"/>
                <w:szCs w:val="24"/>
              </w:rPr>
              <w:t>irektor</w:t>
            </w:r>
            <w:r w:rsidR="00472BDE" w:rsidRPr="00C6050F">
              <w:rPr>
                <w:rFonts w:ascii="Arial" w:eastAsia="Calibri" w:hAnsi="Arial" w:cs="Arial"/>
                <w:szCs w:val="24"/>
              </w:rPr>
              <w:t>ė</w:t>
            </w:r>
          </w:p>
          <w:p w14:paraId="401E37FA" w14:textId="7777777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</w:p>
          <w:p w14:paraId="62564FDB" w14:textId="7777777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_________________</w:t>
            </w:r>
          </w:p>
          <w:p w14:paraId="14248596" w14:textId="77777777" w:rsidR="00B22DCB" w:rsidRPr="00C6050F" w:rsidRDefault="00B22DCB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Romualda </w:t>
            </w:r>
            <w:proofErr w:type="spellStart"/>
            <w:r w:rsidRPr="00C6050F">
              <w:rPr>
                <w:rFonts w:ascii="Arial" w:eastAsia="Calibri" w:hAnsi="Arial" w:cs="Arial"/>
                <w:szCs w:val="24"/>
              </w:rPr>
              <w:t>Stragienė</w:t>
            </w:r>
            <w:proofErr w:type="spellEnd"/>
            <w:r w:rsidRPr="00C6050F"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20EFE372" w14:textId="77777777" w:rsidR="00CC2A09" w:rsidRPr="00C6050F" w:rsidRDefault="00CC2A09" w:rsidP="00C6050F">
            <w:pPr>
              <w:tabs>
                <w:tab w:val="left" w:pos="5245"/>
                <w:tab w:val="left" w:pos="5670"/>
              </w:tabs>
              <w:spacing w:after="0" w:line="276" w:lineRule="auto"/>
              <w:ind w:firstLine="1134"/>
              <w:jc w:val="lef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470" w:type="dxa"/>
          </w:tcPr>
          <w:p w14:paraId="2DF54942" w14:textId="058EAD1E" w:rsidR="00CC2A09" w:rsidRPr="00C6050F" w:rsidRDefault="00182B86" w:rsidP="00CF2090">
            <w:pPr>
              <w:tabs>
                <w:tab w:val="left" w:pos="5245"/>
                <w:tab w:val="left" w:pos="5670"/>
              </w:tabs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b/>
                <w:bCs/>
                <w:szCs w:val="24"/>
              </w:rPr>
            </w:pPr>
            <w:r w:rsidRPr="00C6050F">
              <w:rPr>
                <w:rFonts w:ascii="Arial" w:eastAsia="Calibri" w:hAnsi="Arial" w:cs="Arial"/>
                <w:b/>
                <w:bCs/>
                <w:szCs w:val="24"/>
              </w:rPr>
              <w:t>Klaipėdos rajono savivaldy</w:t>
            </w:r>
            <w:r w:rsidR="00B14122" w:rsidRPr="00C6050F">
              <w:rPr>
                <w:rFonts w:ascii="Arial" w:eastAsia="Calibri" w:hAnsi="Arial" w:cs="Arial"/>
                <w:b/>
                <w:bCs/>
                <w:szCs w:val="24"/>
              </w:rPr>
              <w:t>b</w:t>
            </w:r>
            <w:r w:rsidRPr="00C6050F">
              <w:rPr>
                <w:rFonts w:ascii="Arial" w:eastAsia="Calibri" w:hAnsi="Arial" w:cs="Arial"/>
                <w:b/>
                <w:bCs/>
                <w:szCs w:val="24"/>
              </w:rPr>
              <w:t>ė</w:t>
            </w:r>
          </w:p>
          <w:p w14:paraId="36082F56" w14:textId="257A8E22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Kodas</w:t>
            </w:r>
            <w:r w:rsidR="007871D3" w:rsidRPr="00C6050F">
              <w:rPr>
                <w:rFonts w:ascii="Arial" w:eastAsia="Calibri" w:hAnsi="Arial" w:cs="Arial"/>
                <w:szCs w:val="24"/>
              </w:rPr>
              <w:t xml:space="preserve"> </w:t>
            </w:r>
            <w:r w:rsidR="00B14122" w:rsidRPr="00C6050F">
              <w:rPr>
                <w:rFonts w:ascii="Arial" w:eastAsia="Calibri" w:hAnsi="Arial" w:cs="Arial"/>
                <w:szCs w:val="24"/>
              </w:rPr>
              <w:t>188773688</w:t>
            </w:r>
          </w:p>
          <w:p w14:paraId="4B10C466" w14:textId="7C351169" w:rsidR="00CC2A09" w:rsidRPr="00C6050F" w:rsidRDefault="00182B86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Klaipėdos g. 2 LT-96130 Gargždai,</w:t>
            </w:r>
            <w:r w:rsidR="002D0B63" w:rsidRPr="00C6050F">
              <w:rPr>
                <w:rFonts w:ascii="Arial" w:eastAsia="Calibri" w:hAnsi="Arial" w:cs="Arial"/>
                <w:color w:val="FF0000"/>
                <w:szCs w:val="24"/>
              </w:rPr>
              <w:t xml:space="preserve"> </w:t>
            </w:r>
          </w:p>
          <w:p w14:paraId="5D4B5D09" w14:textId="6519369F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Tel. </w:t>
            </w:r>
            <w:r w:rsidR="00B14122" w:rsidRPr="00C6050F">
              <w:rPr>
                <w:rFonts w:ascii="Arial" w:eastAsia="Calibri" w:hAnsi="Arial" w:cs="Arial"/>
                <w:szCs w:val="24"/>
              </w:rPr>
              <w:t>(8 46) 21 11 16</w:t>
            </w:r>
          </w:p>
          <w:p w14:paraId="2F3D1643" w14:textId="4D386FF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 xml:space="preserve">El. </w:t>
            </w:r>
            <w:r w:rsidR="007871D3" w:rsidRPr="00C6050F">
              <w:rPr>
                <w:rFonts w:ascii="Arial" w:eastAsia="Calibri" w:hAnsi="Arial" w:cs="Arial"/>
                <w:szCs w:val="24"/>
              </w:rPr>
              <w:t>paštas</w:t>
            </w:r>
            <w:r w:rsidR="00B14122" w:rsidRPr="00C6050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="00B14122" w:rsidRPr="00C6050F">
              <w:rPr>
                <w:rFonts w:ascii="Arial" w:eastAsia="Calibri" w:hAnsi="Arial" w:cs="Arial"/>
                <w:szCs w:val="24"/>
              </w:rPr>
              <w:t>savivaldybe@klaipedos-r.lt</w:t>
            </w:r>
            <w:proofErr w:type="spellEnd"/>
            <w:r w:rsidR="00B14122" w:rsidRPr="00C6050F">
              <w:rPr>
                <w:rFonts w:ascii="Arial" w:eastAsia="Calibri" w:hAnsi="Arial" w:cs="Arial"/>
                <w:szCs w:val="24"/>
              </w:rPr>
              <w:t xml:space="preserve">, </w:t>
            </w:r>
            <w:hyperlink r:id="rId11" w:history="1"/>
          </w:p>
          <w:p w14:paraId="558BC2B5" w14:textId="382C8388" w:rsidR="00CC2A09" w:rsidRPr="00C6050F" w:rsidRDefault="00182B86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Administracijos d</w:t>
            </w:r>
            <w:r w:rsidR="00CC2A09" w:rsidRPr="00C6050F">
              <w:rPr>
                <w:rFonts w:ascii="Arial" w:eastAsia="Calibri" w:hAnsi="Arial" w:cs="Arial"/>
                <w:szCs w:val="24"/>
              </w:rPr>
              <w:t>irektor</w:t>
            </w:r>
            <w:r w:rsidRPr="00C6050F">
              <w:rPr>
                <w:rFonts w:ascii="Arial" w:eastAsia="Calibri" w:hAnsi="Arial" w:cs="Arial"/>
                <w:szCs w:val="24"/>
              </w:rPr>
              <w:t>ius</w:t>
            </w:r>
            <w:r w:rsidR="00CC2A09" w:rsidRPr="00C6050F"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6DB986B2" w14:textId="5CA7E13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</w:p>
          <w:p w14:paraId="01715EEB" w14:textId="77777777" w:rsidR="00CC2A09" w:rsidRPr="00C6050F" w:rsidRDefault="00CC2A09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_________________</w:t>
            </w:r>
          </w:p>
          <w:p w14:paraId="75530169" w14:textId="2827FEA1" w:rsidR="00CC2A09" w:rsidRPr="00C6050F" w:rsidRDefault="00182B86" w:rsidP="00CF2090">
            <w:pPr>
              <w:spacing w:after="0" w:line="276" w:lineRule="auto"/>
              <w:ind w:firstLine="0"/>
              <w:jc w:val="left"/>
              <w:rPr>
                <w:rFonts w:ascii="Arial" w:eastAsia="Calibri" w:hAnsi="Arial" w:cs="Arial"/>
                <w:szCs w:val="24"/>
              </w:rPr>
            </w:pPr>
            <w:r w:rsidRPr="00C6050F">
              <w:rPr>
                <w:rFonts w:ascii="Arial" w:eastAsia="Calibri" w:hAnsi="Arial" w:cs="Arial"/>
                <w:szCs w:val="24"/>
              </w:rPr>
              <w:t>Sigitas Karbausk</w:t>
            </w:r>
            <w:r w:rsidR="003F3A0B" w:rsidRPr="00C6050F">
              <w:rPr>
                <w:rFonts w:ascii="Arial" w:eastAsia="Calibri" w:hAnsi="Arial" w:cs="Arial"/>
                <w:szCs w:val="24"/>
              </w:rPr>
              <w:t>as</w:t>
            </w:r>
          </w:p>
        </w:tc>
      </w:tr>
    </w:tbl>
    <w:p w14:paraId="59BAD250" w14:textId="06C948C4" w:rsidR="00C558FA" w:rsidRPr="009D63E5" w:rsidRDefault="00C558FA" w:rsidP="001F15AA">
      <w:pPr>
        <w:spacing w:line="259" w:lineRule="auto"/>
        <w:ind w:firstLine="0"/>
        <w:jc w:val="left"/>
        <w:rPr>
          <w:rFonts w:ascii="Verdana" w:hAnsi="Verdana" w:cs="Times New Roman"/>
          <w:sz w:val="20"/>
          <w:szCs w:val="20"/>
        </w:rPr>
      </w:pPr>
    </w:p>
    <w:p w14:paraId="52C320EC" w14:textId="22D2E97C" w:rsidR="00B22DCB" w:rsidRDefault="00B22DCB" w:rsidP="001F15AA">
      <w:pPr>
        <w:spacing w:line="259" w:lineRule="auto"/>
        <w:ind w:firstLine="0"/>
        <w:jc w:val="left"/>
        <w:rPr>
          <w:rFonts w:ascii="Verdana" w:hAnsi="Verdana" w:cs="Times New Roman"/>
          <w:sz w:val="20"/>
          <w:szCs w:val="20"/>
        </w:rPr>
      </w:pPr>
    </w:p>
    <w:sectPr w:rsidR="00B22DCB" w:rsidSect="00D82528">
      <w:pgSz w:w="11906" w:h="16838"/>
      <w:pgMar w:top="426" w:right="99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5BA8" w14:textId="77777777" w:rsidR="00C54AD4" w:rsidRDefault="00C54AD4" w:rsidP="00C54AD4">
      <w:pPr>
        <w:spacing w:after="0"/>
      </w:pPr>
      <w:r>
        <w:separator/>
      </w:r>
    </w:p>
  </w:endnote>
  <w:endnote w:type="continuationSeparator" w:id="0">
    <w:p w14:paraId="7268DF38" w14:textId="77777777" w:rsidR="00C54AD4" w:rsidRDefault="00C54AD4" w:rsidP="00C54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475E" w14:textId="77777777" w:rsidR="00C54AD4" w:rsidRDefault="00C54AD4" w:rsidP="00C54AD4">
      <w:pPr>
        <w:spacing w:after="0"/>
      </w:pPr>
      <w:r>
        <w:separator/>
      </w:r>
    </w:p>
  </w:footnote>
  <w:footnote w:type="continuationSeparator" w:id="0">
    <w:p w14:paraId="54AA934C" w14:textId="77777777" w:rsidR="00C54AD4" w:rsidRDefault="00C54AD4" w:rsidP="00C54A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62"/>
    <w:multiLevelType w:val="multilevel"/>
    <w:tmpl w:val="B672C6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960949"/>
    <w:multiLevelType w:val="multilevel"/>
    <w:tmpl w:val="B3B82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E2E9E"/>
    <w:multiLevelType w:val="multilevel"/>
    <w:tmpl w:val="B002CC4C"/>
    <w:lvl w:ilvl="0">
      <w:start w:val="1"/>
      <w:numFmt w:val="upperRoman"/>
      <w:suff w:val="nothing"/>
      <w:lvlText w:val="%1."/>
      <w:lvlJc w:val="right"/>
      <w:pPr>
        <w:ind w:left="2018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1800"/>
      </w:pPr>
      <w:rPr>
        <w:rFonts w:hint="default"/>
      </w:rPr>
    </w:lvl>
  </w:abstractNum>
  <w:abstractNum w:abstractNumId="3" w15:restartNumberingAfterBreak="0">
    <w:nsid w:val="1EFD17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D06562"/>
    <w:multiLevelType w:val="multilevel"/>
    <w:tmpl w:val="3B404E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A5B51"/>
    <w:multiLevelType w:val="multilevel"/>
    <w:tmpl w:val="C6D8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926308"/>
    <w:multiLevelType w:val="hybridMultilevel"/>
    <w:tmpl w:val="E2880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83E03"/>
    <w:multiLevelType w:val="multilevel"/>
    <w:tmpl w:val="4532E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18242E"/>
    <w:multiLevelType w:val="multilevel"/>
    <w:tmpl w:val="7898E6F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9" w15:restartNumberingAfterBreak="0">
    <w:nsid w:val="4CFB0BC8"/>
    <w:multiLevelType w:val="multilevel"/>
    <w:tmpl w:val="CC428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2840F6"/>
    <w:multiLevelType w:val="multilevel"/>
    <w:tmpl w:val="F37C7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5739C9"/>
    <w:multiLevelType w:val="multilevel"/>
    <w:tmpl w:val="AF582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432"/>
      </w:pPr>
      <w:rPr>
        <w:rFonts w:hint="default"/>
      </w:rPr>
    </w:lvl>
  </w:abstractNum>
  <w:abstractNum w:abstractNumId="12" w15:restartNumberingAfterBreak="0">
    <w:nsid w:val="4E1C5186"/>
    <w:multiLevelType w:val="hybridMultilevel"/>
    <w:tmpl w:val="5E24096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DE6A4872">
      <w:start w:val="1"/>
      <w:numFmt w:val="decimal"/>
      <w:lvlText w:val="1.%2."/>
      <w:lvlJc w:val="left"/>
      <w:pPr>
        <w:ind w:left="2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244BA8"/>
    <w:multiLevelType w:val="multilevel"/>
    <w:tmpl w:val="FDCE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AA4F0E"/>
    <w:multiLevelType w:val="multilevel"/>
    <w:tmpl w:val="EE9464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432"/>
      </w:pPr>
      <w:rPr>
        <w:rFonts w:hint="default"/>
      </w:rPr>
    </w:lvl>
  </w:abstractNum>
  <w:num w:numId="1" w16cid:durableId="1436634078">
    <w:abstractNumId w:val="2"/>
  </w:num>
  <w:num w:numId="2" w16cid:durableId="1723366831">
    <w:abstractNumId w:val="14"/>
  </w:num>
  <w:num w:numId="3" w16cid:durableId="649481831">
    <w:abstractNumId w:val="13"/>
  </w:num>
  <w:num w:numId="4" w16cid:durableId="1486358643">
    <w:abstractNumId w:val="1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3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32" w:hanging="43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2" w:hanging="4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5" w16cid:durableId="1180008350">
    <w:abstractNumId w:val="10"/>
  </w:num>
  <w:num w:numId="6" w16cid:durableId="215817300">
    <w:abstractNumId w:val="7"/>
  </w:num>
  <w:num w:numId="7" w16cid:durableId="112098862">
    <w:abstractNumId w:val="5"/>
  </w:num>
  <w:num w:numId="8" w16cid:durableId="162162422">
    <w:abstractNumId w:val="11"/>
  </w:num>
  <w:num w:numId="9" w16cid:durableId="1821578018">
    <w:abstractNumId w:val="9"/>
  </w:num>
  <w:num w:numId="10" w16cid:durableId="1897468006">
    <w:abstractNumId w:val="0"/>
  </w:num>
  <w:num w:numId="11" w16cid:durableId="1834494252">
    <w:abstractNumId w:val="6"/>
  </w:num>
  <w:num w:numId="12" w16cid:durableId="1244298225">
    <w:abstractNumId w:val="12"/>
  </w:num>
  <w:num w:numId="13" w16cid:durableId="1860121734">
    <w:abstractNumId w:val="8"/>
  </w:num>
  <w:num w:numId="14" w16cid:durableId="172846578">
    <w:abstractNumId w:val="3"/>
  </w:num>
  <w:num w:numId="15" w16cid:durableId="1539201885">
    <w:abstractNumId w:val="1"/>
  </w:num>
  <w:num w:numId="16" w16cid:durableId="19130007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5A"/>
    <w:rsid w:val="00000C4A"/>
    <w:rsid w:val="000030FA"/>
    <w:rsid w:val="00016421"/>
    <w:rsid w:val="00034920"/>
    <w:rsid w:val="00061868"/>
    <w:rsid w:val="000649EB"/>
    <w:rsid w:val="00071198"/>
    <w:rsid w:val="00083940"/>
    <w:rsid w:val="00083E39"/>
    <w:rsid w:val="000B764C"/>
    <w:rsid w:val="000C71BA"/>
    <w:rsid w:val="000D69E5"/>
    <w:rsid w:val="000F4AFF"/>
    <w:rsid w:val="00104EB5"/>
    <w:rsid w:val="00127687"/>
    <w:rsid w:val="00175CCD"/>
    <w:rsid w:val="00182B86"/>
    <w:rsid w:val="001A02DB"/>
    <w:rsid w:val="001A0346"/>
    <w:rsid w:val="001F15AA"/>
    <w:rsid w:val="0022718F"/>
    <w:rsid w:val="00227960"/>
    <w:rsid w:val="00241E2D"/>
    <w:rsid w:val="00252F03"/>
    <w:rsid w:val="00267231"/>
    <w:rsid w:val="002931D5"/>
    <w:rsid w:val="002A2CB1"/>
    <w:rsid w:val="002A6E0A"/>
    <w:rsid w:val="002B20E7"/>
    <w:rsid w:val="002D0B63"/>
    <w:rsid w:val="002E7D75"/>
    <w:rsid w:val="002F38CF"/>
    <w:rsid w:val="002F4188"/>
    <w:rsid w:val="002F75C7"/>
    <w:rsid w:val="003045A2"/>
    <w:rsid w:val="00312312"/>
    <w:rsid w:val="00316A36"/>
    <w:rsid w:val="00321CD7"/>
    <w:rsid w:val="003223CC"/>
    <w:rsid w:val="00324B12"/>
    <w:rsid w:val="00337F26"/>
    <w:rsid w:val="00350D22"/>
    <w:rsid w:val="00374706"/>
    <w:rsid w:val="00390E9F"/>
    <w:rsid w:val="003A4336"/>
    <w:rsid w:val="003A6C73"/>
    <w:rsid w:val="003C5BF2"/>
    <w:rsid w:val="003F3A0B"/>
    <w:rsid w:val="00403826"/>
    <w:rsid w:val="00410E36"/>
    <w:rsid w:val="004221DD"/>
    <w:rsid w:val="004264C3"/>
    <w:rsid w:val="00435B33"/>
    <w:rsid w:val="004365B3"/>
    <w:rsid w:val="00472BDE"/>
    <w:rsid w:val="004C3BB8"/>
    <w:rsid w:val="004E31FA"/>
    <w:rsid w:val="004E518E"/>
    <w:rsid w:val="004E77FF"/>
    <w:rsid w:val="00502556"/>
    <w:rsid w:val="00533570"/>
    <w:rsid w:val="005736FA"/>
    <w:rsid w:val="00575E64"/>
    <w:rsid w:val="005869DC"/>
    <w:rsid w:val="00596B3D"/>
    <w:rsid w:val="005C53D9"/>
    <w:rsid w:val="00604F66"/>
    <w:rsid w:val="006166B7"/>
    <w:rsid w:val="006221DE"/>
    <w:rsid w:val="00640FAC"/>
    <w:rsid w:val="0064324A"/>
    <w:rsid w:val="00656009"/>
    <w:rsid w:val="00665E8F"/>
    <w:rsid w:val="006A37A2"/>
    <w:rsid w:val="006C16E8"/>
    <w:rsid w:val="006C6B66"/>
    <w:rsid w:val="006E625F"/>
    <w:rsid w:val="006E6C6F"/>
    <w:rsid w:val="006F58AC"/>
    <w:rsid w:val="0070305B"/>
    <w:rsid w:val="00737E03"/>
    <w:rsid w:val="00742C5A"/>
    <w:rsid w:val="007574A0"/>
    <w:rsid w:val="00771165"/>
    <w:rsid w:val="0077362E"/>
    <w:rsid w:val="0077576A"/>
    <w:rsid w:val="007871D3"/>
    <w:rsid w:val="007A5369"/>
    <w:rsid w:val="007B2145"/>
    <w:rsid w:val="007C1A35"/>
    <w:rsid w:val="007D4D0A"/>
    <w:rsid w:val="007D6259"/>
    <w:rsid w:val="007E007F"/>
    <w:rsid w:val="007E5AD5"/>
    <w:rsid w:val="00867C5C"/>
    <w:rsid w:val="00867F6C"/>
    <w:rsid w:val="00876616"/>
    <w:rsid w:val="00886AFF"/>
    <w:rsid w:val="008E3552"/>
    <w:rsid w:val="0090362F"/>
    <w:rsid w:val="00903A90"/>
    <w:rsid w:val="00922D05"/>
    <w:rsid w:val="00943F78"/>
    <w:rsid w:val="00954219"/>
    <w:rsid w:val="00990089"/>
    <w:rsid w:val="009A3C42"/>
    <w:rsid w:val="009A43A9"/>
    <w:rsid w:val="009B4021"/>
    <w:rsid w:val="009C0765"/>
    <w:rsid w:val="009D3FBC"/>
    <w:rsid w:val="009D63E5"/>
    <w:rsid w:val="009E6B5D"/>
    <w:rsid w:val="009F6F9E"/>
    <w:rsid w:val="00A5389A"/>
    <w:rsid w:val="00A70A33"/>
    <w:rsid w:val="00AA34A8"/>
    <w:rsid w:val="00AA5186"/>
    <w:rsid w:val="00AB6949"/>
    <w:rsid w:val="00AD164D"/>
    <w:rsid w:val="00AD22A4"/>
    <w:rsid w:val="00AE32C9"/>
    <w:rsid w:val="00AE5026"/>
    <w:rsid w:val="00B14122"/>
    <w:rsid w:val="00B22DCB"/>
    <w:rsid w:val="00B50730"/>
    <w:rsid w:val="00B727FC"/>
    <w:rsid w:val="00B75F4B"/>
    <w:rsid w:val="00B95C26"/>
    <w:rsid w:val="00BC38AB"/>
    <w:rsid w:val="00BD1AB6"/>
    <w:rsid w:val="00BD603B"/>
    <w:rsid w:val="00BF036A"/>
    <w:rsid w:val="00BF10C4"/>
    <w:rsid w:val="00BF62F6"/>
    <w:rsid w:val="00C0340D"/>
    <w:rsid w:val="00C225EF"/>
    <w:rsid w:val="00C24421"/>
    <w:rsid w:val="00C33852"/>
    <w:rsid w:val="00C3745B"/>
    <w:rsid w:val="00C445F3"/>
    <w:rsid w:val="00C54AD4"/>
    <w:rsid w:val="00C558FA"/>
    <w:rsid w:val="00C6050F"/>
    <w:rsid w:val="00C73872"/>
    <w:rsid w:val="00C835F1"/>
    <w:rsid w:val="00CC2A09"/>
    <w:rsid w:val="00CF2090"/>
    <w:rsid w:val="00CF628C"/>
    <w:rsid w:val="00D11195"/>
    <w:rsid w:val="00D1352A"/>
    <w:rsid w:val="00D22ADC"/>
    <w:rsid w:val="00D22FFF"/>
    <w:rsid w:val="00D26CC0"/>
    <w:rsid w:val="00D55DC6"/>
    <w:rsid w:val="00D77884"/>
    <w:rsid w:val="00D82528"/>
    <w:rsid w:val="00D9086A"/>
    <w:rsid w:val="00DA67D4"/>
    <w:rsid w:val="00DD0301"/>
    <w:rsid w:val="00E019B3"/>
    <w:rsid w:val="00E1639E"/>
    <w:rsid w:val="00E27BEF"/>
    <w:rsid w:val="00E41B8E"/>
    <w:rsid w:val="00E611DE"/>
    <w:rsid w:val="00E85A20"/>
    <w:rsid w:val="00EA0543"/>
    <w:rsid w:val="00EC3889"/>
    <w:rsid w:val="00ED62BE"/>
    <w:rsid w:val="00EF63A9"/>
    <w:rsid w:val="00F25C8A"/>
    <w:rsid w:val="00F30770"/>
    <w:rsid w:val="00F3572D"/>
    <w:rsid w:val="00F634BC"/>
    <w:rsid w:val="00F772DC"/>
    <w:rsid w:val="00F77320"/>
    <w:rsid w:val="00F8325A"/>
    <w:rsid w:val="00F869FE"/>
    <w:rsid w:val="00FA1D4F"/>
    <w:rsid w:val="00FA3824"/>
    <w:rsid w:val="00FB514E"/>
    <w:rsid w:val="00FC305F"/>
    <w:rsid w:val="00FC57F0"/>
    <w:rsid w:val="00FD23EC"/>
    <w:rsid w:val="00FD4AA9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77288"/>
  <w15:docId w15:val="{F4DB1E68-C3E8-4A67-AFBA-FF9B6FD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325A"/>
    <w:pPr>
      <w:spacing w:line="240" w:lineRule="auto"/>
      <w:ind w:firstLine="1298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325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83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8325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83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qFormat/>
    <w:rsid w:val="00F832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F036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6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62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49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349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34920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49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4920"/>
    <w:rPr>
      <w:rFonts w:ascii="Times New Roman" w:hAnsi="Times New Roman"/>
      <w:b/>
      <w:bCs/>
      <w:sz w:val="20"/>
      <w:szCs w:val="20"/>
    </w:rPr>
  </w:style>
  <w:style w:type="paragraph" w:customStyle="1" w:styleId="m-8493792479996909520msolistparagraph">
    <w:name w:val="m_-8493792479996909520msolistparagraph"/>
    <w:basedOn w:val="prastasis"/>
    <w:rsid w:val="006E6C6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2"/>
      <w:lang w:eastAsia="lt-LT"/>
    </w:rPr>
  </w:style>
  <w:style w:type="paragraph" w:styleId="Pataisymai">
    <w:name w:val="Revision"/>
    <w:hidden/>
    <w:uiPriority w:val="99"/>
    <w:semiHidden/>
    <w:rsid w:val="00886AF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prastasis"/>
    <w:rsid w:val="00575E6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Numatytasispastraiposriftas"/>
    <w:rsid w:val="00575E64"/>
  </w:style>
  <w:style w:type="character" w:customStyle="1" w:styleId="eop">
    <w:name w:val="eop"/>
    <w:basedOn w:val="Numatytasispastraiposriftas"/>
    <w:rsid w:val="00575E64"/>
  </w:style>
  <w:style w:type="character" w:styleId="Neapdorotaspaminjimas">
    <w:name w:val="Unresolved Mention"/>
    <w:basedOn w:val="Numatytasispastraiposriftas"/>
    <w:uiPriority w:val="99"/>
    <w:semiHidden/>
    <w:unhideWhenUsed/>
    <w:rsid w:val="00575E6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D63E5"/>
    <w:rPr>
      <w:color w:val="954F72" w:themeColor="followedHyperlink"/>
      <w:u w:val="single"/>
    </w:rPr>
  </w:style>
  <w:style w:type="paragraph" w:customStyle="1" w:styleId="Default">
    <w:name w:val="Default"/>
    <w:rsid w:val="000C7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08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54AD4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4AD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54AD4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4A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eisesklinika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2b46d-e0e5-4105-8197-5a0c810b9da7">
      <Terms xmlns="http://schemas.microsoft.com/office/infopath/2007/PartnerControls"/>
    </lcf76f155ced4ddcb4097134ff3c332f>
    <TaxCatchAll xmlns="7ed14601-a767-49df-87ac-319a5ad53ef2" xsi:nil="true"/>
    <SharedWithUsers xmlns="7ed14601-a767-49df-87ac-319a5ad53ef2">
      <UserInfo>
        <DisplayName>Rokas Didžiapetris</DisplayName>
        <AccountId>190</AccountId>
        <AccountType/>
      </UserInfo>
      <UserInfo>
        <DisplayName>Indrė Gendroliūtė-Gerulienė</DisplayName>
        <AccountId>252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A7F16E3557754597ADF6E4F37FD247" ma:contentTypeVersion="17" ma:contentTypeDescription="Kurkite naują dokumentą." ma:contentTypeScope="" ma:versionID="d8a2bf34473274eec90b4b098eca0d39">
  <xsd:schema xmlns:xsd="http://www.w3.org/2001/XMLSchema" xmlns:xs="http://www.w3.org/2001/XMLSchema" xmlns:p="http://schemas.microsoft.com/office/2006/metadata/properties" xmlns:ns2="7ed14601-a767-49df-87ac-319a5ad53ef2" xmlns:ns3="8fa2b46d-e0e5-4105-8197-5a0c810b9da7" targetNamespace="http://schemas.microsoft.com/office/2006/metadata/properties" ma:root="true" ma:fieldsID="4dc8b5a5585890b1800c718b8e0c5ef7" ns2:_="" ns3:_="">
    <xsd:import namespace="7ed14601-a767-49df-87ac-319a5ad53ef2"/>
    <xsd:import namespace="8fa2b46d-e0e5-4105-8197-5a0c810b9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4601-a767-49df-87ac-319a5ad53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666b76a-3893-4858-8f3c-9e75cdab9200}" ma:internalName="TaxCatchAll" ma:showField="CatchAllData" ma:web="7ed14601-a767-49df-87ac-319a5ad53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b46d-e0e5-4105-8197-5a0c810b9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5dc8aeb3-b9ff-4cb8-9445-a69d8f256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627-CD3B-457F-8FD4-1490C05E65F2}">
  <ds:schemaRefs>
    <ds:schemaRef ds:uri="http://schemas.microsoft.com/office/2006/metadata/properties"/>
    <ds:schemaRef ds:uri="http://schemas.microsoft.com/office/infopath/2007/PartnerControls"/>
    <ds:schemaRef ds:uri="8fa2b46d-e0e5-4105-8197-5a0c810b9da7"/>
    <ds:schemaRef ds:uri="7ed14601-a767-49df-87ac-319a5ad53ef2"/>
  </ds:schemaRefs>
</ds:datastoreItem>
</file>

<file path=customXml/itemProps2.xml><?xml version="1.0" encoding="utf-8"?>
<ds:datastoreItem xmlns:ds="http://schemas.openxmlformats.org/officeDocument/2006/customXml" ds:itemID="{3F646659-265F-4A89-A7FC-4E2259505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7B43-0A60-450E-AF2B-3FCF72DC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4601-a767-49df-87ac-319a5ad53ef2"/>
    <ds:schemaRef ds:uri="8fa2b46d-e0e5-4105-8197-5a0c810b9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5A5D9-1744-4673-9B39-809D5E4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3531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Spiecius3</dc:creator>
  <cp:lastModifiedBy>Mantas Virbauskas</cp:lastModifiedBy>
  <cp:revision>17</cp:revision>
  <cp:lastPrinted>2017-11-21T09:22:00Z</cp:lastPrinted>
  <dcterms:created xsi:type="dcterms:W3CDTF">2024-03-14T08:11:00Z</dcterms:created>
  <dcterms:modified xsi:type="dcterms:W3CDTF">2024-03-14T09:16:00Z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0x010100D9A7F16E3557754597ADF6E4F37FD247</vt:lpwstr>
  </property>
  <property fmtid="{D5CDD505-2E9C-101B-9397-08002B2CF9AE}" pid="3" name="MediaServiceImageTags">
    <vt:lpwstr/>
  </property>
</Properties>
</file>